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253" w:rsidRPr="00586253" w:rsidRDefault="00586253" w:rsidP="00586253">
      <w:pPr>
        <w:pStyle w:val="a3"/>
        <w:spacing w:before="0" w:beforeAutospacing="0" w:after="0" w:afterAutospacing="0" w:line="560" w:lineRule="exact"/>
        <w:rPr>
          <w:rStyle w:val="a4"/>
          <w:rFonts w:ascii="仿宋_GB2312" w:eastAsia="仿宋_GB2312"/>
          <w:b w:val="0"/>
          <w:sz w:val="32"/>
          <w:szCs w:val="32"/>
        </w:rPr>
      </w:pPr>
      <w:r w:rsidRPr="00586253">
        <w:rPr>
          <w:rStyle w:val="a4"/>
          <w:rFonts w:ascii="仿宋_GB2312" w:eastAsia="仿宋_GB2312" w:hint="eastAsia"/>
          <w:b w:val="0"/>
          <w:sz w:val="32"/>
          <w:szCs w:val="32"/>
        </w:rPr>
        <w:t>附件4：</w:t>
      </w:r>
    </w:p>
    <w:p w:rsidR="000D47CD" w:rsidRPr="00586253" w:rsidRDefault="006E0717" w:rsidP="00586253">
      <w:pPr>
        <w:pStyle w:val="a3"/>
        <w:spacing w:beforeLines="100" w:before="312" w:beforeAutospacing="0" w:afterLines="100" w:after="312" w:afterAutospacing="0" w:line="560" w:lineRule="exact"/>
        <w:jc w:val="center"/>
        <w:rPr>
          <w:rFonts w:ascii="方正小标宋简体" w:eastAsia="方正小标宋简体"/>
          <w:b/>
          <w:sz w:val="44"/>
          <w:szCs w:val="44"/>
        </w:rPr>
      </w:pPr>
      <w:r w:rsidRPr="00586253">
        <w:rPr>
          <w:rStyle w:val="a4"/>
          <w:rFonts w:ascii="方正小标宋简体" w:eastAsia="方正小标宋简体" w:hint="eastAsia"/>
          <w:b w:val="0"/>
          <w:sz w:val="44"/>
          <w:szCs w:val="44"/>
        </w:rPr>
        <w:t>汕尾职业技术学院</w:t>
      </w:r>
      <w:r w:rsidR="000D47CD" w:rsidRPr="00586253">
        <w:rPr>
          <w:rStyle w:val="a4"/>
          <w:rFonts w:ascii="方正小标宋简体" w:eastAsia="方正小标宋简体" w:hint="eastAsia"/>
          <w:b w:val="0"/>
          <w:sz w:val="44"/>
          <w:szCs w:val="44"/>
        </w:rPr>
        <w:t>科研评价</w:t>
      </w:r>
      <w:r w:rsidR="004E67D3" w:rsidRPr="00586253">
        <w:rPr>
          <w:rStyle w:val="a4"/>
          <w:rFonts w:ascii="方正小标宋简体" w:eastAsia="方正小标宋简体" w:hint="eastAsia"/>
          <w:b w:val="0"/>
          <w:sz w:val="44"/>
          <w:szCs w:val="44"/>
        </w:rPr>
        <w:t>改革实施</w:t>
      </w:r>
      <w:r w:rsidRPr="00586253">
        <w:rPr>
          <w:rStyle w:val="a4"/>
          <w:rFonts w:ascii="方正小标宋简体" w:eastAsia="方正小标宋简体" w:hint="eastAsia"/>
          <w:b w:val="0"/>
          <w:sz w:val="44"/>
          <w:szCs w:val="44"/>
        </w:rPr>
        <w:t>办法</w:t>
      </w:r>
      <w:r w:rsidR="000D47CD" w:rsidRPr="00586253">
        <w:rPr>
          <w:rFonts w:ascii="方正小标宋简体" w:eastAsia="方正小标宋简体" w:hint="eastAsia"/>
          <w:b/>
          <w:sz w:val="44"/>
          <w:szCs w:val="44"/>
        </w:rPr>
        <w:br/>
      </w:r>
      <w:r w:rsidR="000D47CD" w:rsidRPr="00586253">
        <w:rPr>
          <w:rStyle w:val="a4"/>
          <w:rFonts w:ascii="方正小标宋简体" w:eastAsia="方正小标宋简体" w:hint="eastAsia"/>
          <w:b w:val="0"/>
          <w:sz w:val="44"/>
          <w:szCs w:val="44"/>
        </w:rPr>
        <w:t>（试行）</w:t>
      </w:r>
    </w:p>
    <w:p w:rsidR="000D47CD" w:rsidRPr="006C0879" w:rsidRDefault="000D47CD" w:rsidP="00586253">
      <w:pPr>
        <w:pStyle w:val="a3"/>
        <w:spacing w:before="0" w:beforeAutospacing="0" w:after="0" w:afterAutospacing="0"/>
        <w:ind w:firstLineChars="200" w:firstLine="640"/>
        <w:rPr>
          <w:rFonts w:ascii="仿宋_GB2312" w:eastAsia="仿宋_GB2312"/>
          <w:sz w:val="32"/>
          <w:szCs w:val="32"/>
        </w:rPr>
      </w:pPr>
      <w:r w:rsidRPr="006C0879">
        <w:rPr>
          <w:rFonts w:ascii="仿宋_GB2312" w:eastAsia="仿宋_GB2312" w:hint="eastAsia"/>
          <w:sz w:val="32"/>
          <w:szCs w:val="32"/>
        </w:rPr>
        <w:t>为深入贯彻党的十八大和十八届三中、四中全会决策部署，加快落实《中共中央国务院关于深化科技体制改革加快国家创新体系建设的意见》和《国家中长期教育改革和发展规划纲要（2010</w:t>
      </w:r>
      <w:r w:rsidR="00586253">
        <w:rPr>
          <w:rFonts w:ascii="仿宋_GB2312" w:eastAsia="仿宋_GB2312" w:hint="eastAsia"/>
          <w:sz w:val="32"/>
          <w:szCs w:val="32"/>
        </w:rPr>
        <w:t>—</w:t>
      </w:r>
      <w:r w:rsidRPr="006C0879">
        <w:rPr>
          <w:rFonts w:ascii="仿宋_GB2312" w:eastAsia="仿宋_GB2312" w:hint="eastAsia"/>
          <w:sz w:val="32"/>
          <w:szCs w:val="32"/>
        </w:rPr>
        <w:t>2020年）》，深化高等学校科研体制机制改革，根据《教育部关于深化高等学校科技评价改革的意见》等文件精神，结合我</w:t>
      </w:r>
      <w:r w:rsidR="006E0717" w:rsidRPr="006C0879">
        <w:rPr>
          <w:rFonts w:ascii="仿宋_GB2312" w:eastAsia="仿宋_GB2312" w:hint="eastAsia"/>
          <w:sz w:val="32"/>
          <w:szCs w:val="32"/>
        </w:rPr>
        <w:t>院</w:t>
      </w:r>
      <w:r w:rsidRPr="006C0879">
        <w:rPr>
          <w:rFonts w:ascii="仿宋_GB2312" w:eastAsia="仿宋_GB2312" w:hint="eastAsia"/>
          <w:sz w:val="32"/>
          <w:szCs w:val="32"/>
        </w:rPr>
        <w:t>实际，</w:t>
      </w:r>
      <w:r w:rsidR="006E0717" w:rsidRPr="006C0879">
        <w:rPr>
          <w:rFonts w:ascii="仿宋_GB2312" w:eastAsia="仿宋_GB2312" w:hint="eastAsia"/>
          <w:sz w:val="32"/>
          <w:szCs w:val="32"/>
        </w:rPr>
        <w:t>制定我院</w:t>
      </w:r>
      <w:r w:rsidRPr="006C0879">
        <w:rPr>
          <w:rFonts w:ascii="仿宋_GB2312" w:eastAsia="仿宋_GB2312" w:hint="eastAsia"/>
          <w:sz w:val="32"/>
          <w:szCs w:val="32"/>
        </w:rPr>
        <w:t>科研评价</w:t>
      </w:r>
      <w:r w:rsidR="004E67D3" w:rsidRPr="006C0879">
        <w:rPr>
          <w:rFonts w:ascii="仿宋_GB2312" w:eastAsia="仿宋_GB2312" w:hint="eastAsia"/>
          <w:sz w:val="32"/>
          <w:szCs w:val="32"/>
        </w:rPr>
        <w:t>改革实施</w:t>
      </w:r>
      <w:r w:rsidR="006E0717" w:rsidRPr="006C0879">
        <w:rPr>
          <w:rFonts w:ascii="仿宋_GB2312" w:eastAsia="仿宋_GB2312" w:hint="eastAsia"/>
          <w:sz w:val="32"/>
          <w:szCs w:val="32"/>
        </w:rPr>
        <w:t>办法</w:t>
      </w:r>
      <w:r w:rsidRPr="006C0879">
        <w:rPr>
          <w:rFonts w:ascii="仿宋_GB2312" w:eastAsia="仿宋_GB2312" w:hint="eastAsia"/>
          <w:sz w:val="32"/>
          <w:szCs w:val="32"/>
        </w:rPr>
        <w:t>。</w:t>
      </w:r>
    </w:p>
    <w:p w:rsidR="000D47CD" w:rsidRPr="006C0879" w:rsidRDefault="000D47CD" w:rsidP="00586253">
      <w:pPr>
        <w:pStyle w:val="a3"/>
        <w:spacing w:before="0" w:beforeAutospacing="0" w:after="0" w:afterAutospacing="0"/>
        <w:ind w:firstLineChars="200" w:firstLine="640"/>
        <w:rPr>
          <w:rFonts w:ascii="黑体" w:eastAsia="黑体" w:hAnsi="黑体"/>
          <w:sz w:val="32"/>
          <w:szCs w:val="32"/>
        </w:rPr>
      </w:pPr>
      <w:r w:rsidRPr="006C0879">
        <w:rPr>
          <w:rFonts w:ascii="黑体" w:eastAsia="黑体" w:hAnsi="黑体" w:hint="eastAsia"/>
          <w:sz w:val="32"/>
          <w:szCs w:val="32"/>
        </w:rPr>
        <w:t>一、科研评价改革的意义</w:t>
      </w:r>
    </w:p>
    <w:p w:rsidR="000D47CD" w:rsidRPr="006C0879" w:rsidRDefault="00586253" w:rsidP="00586253">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1.</w:t>
      </w:r>
      <w:r w:rsidR="000D47CD" w:rsidRPr="006C0879">
        <w:rPr>
          <w:rFonts w:ascii="仿宋_GB2312" w:eastAsia="仿宋_GB2312" w:hint="eastAsia"/>
          <w:sz w:val="32"/>
          <w:szCs w:val="32"/>
        </w:rPr>
        <w:t>科研评价改革是科研体制改革的核心内容，深化科研评价改革，对提升科研创新能力、推动</w:t>
      </w:r>
      <w:r w:rsidR="000D5AFB" w:rsidRPr="006C0879">
        <w:rPr>
          <w:rFonts w:ascii="仿宋_GB2312" w:eastAsia="仿宋_GB2312" w:hint="eastAsia"/>
          <w:sz w:val="32"/>
          <w:szCs w:val="32"/>
        </w:rPr>
        <w:t>职业</w:t>
      </w:r>
      <w:r w:rsidR="000D47CD" w:rsidRPr="006C0879">
        <w:rPr>
          <w:rFonts w:ascii="仿宋_GB2312" w:eastAsia="仿宋_GB2312" w:hint="eastAsia"/>
          <w:sz w:val="32"/>
          <w:szCs w:val="32"/>
        </w:rPr>
        <w:t>教育改革、实现创新驱动发展、提高人才培养质量具有十分重要的意义。</w:t>
      </w:r>
    </w:p>
    <w:p w:rsidR="000D47CD" w:rsidRPr="006C0879" w:rsidRDefault="000D47CD" w:rsidP="00586253">
      <w:pPr>
        <w:pStyle w:val="a3"/>
        <w:spacing w:before="0" w:beforeAutospacing="0" w:after="0" w:afterAutospacing="0"/>
        <w:ind w:firstLineChars="200" w:firstLine="640"/>
        <w:rPr>
          <w:rFonts w:ascii="黑体" w:eastAsia="黑体" w:hAnsi="黑体"/>
          <w:sz w:val="32"/>
          <w:szCs w:val="32"/>
        </w:rPr>
      </w:pPr>
      <w:r w:rsidRPr="006C0879">
        <w:rPr>
          <w:rFonts w:ascii="黑体" w:eastAsia="黑体" w:hAnsi="黑体" w:hint="eastAsia"/>
          <w:sz w:val="32"/>
          <w:szCs w:val="32"/>
        </w:rPr>
        <w:t>二、科研评价改革的基本原则</w:t>
      </w:r>
    </w:p>
    <w:p w:rsidR="000D47CD" w:rsidRPr="006C0879" w:rsidRDefault="00586253" w:rsidP="00586253">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2.</w:t>
      </w:r>
      <w:r w:rsidR="000D47CD" w:rsidRPr="006C0879">
        <w:rPr>
          <w:rFonts w:ascii="仿宋_GB2312" w:eastAsia="仿宋_GB2312" w:hint="eastAsia"/>
          <w:sz w:val="32"/>
          <w:szCs w:val="32"/>
        </w:rPr>
        <w:t>按照“鼓励创新、服务需求、科教结合、特色发展”的原则，遵循科研工作规律和科研人员及教师的成长规律，充分发挥科研人员和教师积极性、创造性，形成支撑创新人才培养、服务经济社会发展的评价机制。</w:t>
      </w:r>
    </w:p>
    <w:p w:rsidR="005675BF" w:rsidRPr="006C0879" w:rsidRDefault="00586253" w:rsidP="00586253">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3.</w:t>
      </w:r>
      <w:r w:rsidR="000D47CD" w:rsidRPr="006C0879">
        <w:rPr>
          <w:rFonts w:ascii="仿宋_GB2312" w:eastAsia="仿宋_GB2312" w:hint="eastAsia"/>
          <w:sz w:val="32"/>
          <w:szCs w:val="32"/>
        </w:rPr>
        <w:t>坚持正确的科研评价导向，注重创新质量与实际贡献，推进科教结合、产学研合作。</w:t>
      </w:r>
    </w:p>
    <w:p w:rsidR="000D47CD" w:rsidRPr="006C0879" w:rsidRDefault="00586253" w:rsidP="00586253">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lastRenderedPageBreak/>
        <w:t>4.</w:t>
      </w:r>
      <w:r w:rsidR="000B1A09" w:rsidRPr="006C0879">
        <w:rPr>
          <w:rFonts w:ascii="仿宋_GB2312" w:eastAsia="仿宋_GB2312" w:hint="eastAsia"/>
          <w:sz w:val="32"/>
          <w:szCs w:val="32"/>
        </w:rPr>
        <w:t>建设</w:t>
      </w:r>
      <w:r w:rsidR="000D47CD" w:rsidRPr="006C0879">
        <w:rPr>
          <w:rFonts w:ascii="仿宋_GB2312" w:eastAsia="仿宋_GB2312" w:hint="eastAsia"/>
          <w:sz w:val="32"/>
          <w:szCs w:val="32"/>
        </w:rPr>
        <w:t>科研评价文化, 践行诚信文化和社会主义核心价值观，弘扬求真务实的科学精神，努力培养和建设具有强烈使命感、学术作风严谨、富有创新精神的高素质科研队伍。</w:t>
      </w:r>
    </w:p>
    <w:p w:rsidR="000D5AFB" w:rsidRPr="006C0879" w:rsidRDefault="000D5AFB" w:rsidP="00586253">
      <w:pPr>
        <w:pStyle w:val="a3"/>
        <w:spacing w:before="0" w:beforeAutospacing="0" w:after="0" w:afterAutospacing="0"/>
        <w:ind w:firstLineChars="200" w:firstLine="640"/>
        <w:rPr>
          <w:rFonts w:ascii="黑体" w:eastAsia="黑体" w:hAnsi="黑体"/>
          <w:sz w:val="32"/>
          <w:szCs w:val="32"/>
        </w:rPr>
      </w:pPr>
      <w:r w:rsidRPr="006C0879">
        <w:rPr>
          <w:rFonts w:ascii="黑体" w:eastAsia="黑体" w:hAnsi="黑体" w:hint="eastAsia"/>
          <w:sz w:val="32"/>
          <w:szCs w:val="32"/>
        </w:rPr>
        <w:t>三、</w:t>
      </w:r>
      <w:r w:rsidR="00446250" w:rsidRPr="006C0879">
        <w:rPr>
          <w:rFonts w:ascii="黑体" w:eastAsia="黑体" w:hAnsi="黑体" w:hint="eastAsia"/>
          <w:sz w:val="32"/>
          <w:szCs w:val="32"/>
        </w:rPr>
        <w:t>科研</w:t>
      </w:r>
      <w:r w:rsidRPr="006C0879">
        <w:rPr>
          <w:rFonts w:ascii="黑体" w:eastAsia="黑体" w:hAnsi="黑体" w:hint="eastAsia"/>
          <w:sz w:val="32"/>
          <w:szCs w:val="32"/>
        </w:rPr>
        <w:t>分类评价体系</w:t>
      </w:r>
    </w:p>
    <w:p w:rsidR="00864F33" w:rsidRPr="006C0879" w:rsidRDefault="00864F33" w:rsidP="00586253">
      <w:pPr>
        <w:pStyle w:val="a3"/>
        <w:spacing w:before="0" w:beforeAutospacing="0" w:after="0" w:afterAutospacing="0"/>
        <w:ind w:firstLineChars="200" w:firstLine="640"/>
        <w:rPr>
          <w:rFonts w:ascii="仿宋_GB2312" w:eastAsia="仿宋_GB2312"/>
          <w:sz w:val="32"/>
          <w:szCs w:val="32"/>
        </w:rPr>
      </w:pPr>
      <w:r w:rsidRPr="006C0879">
        <w:rPr>
          <w:rFonts w:ascii="仿宋_GB2312" w:eastAsia="仿宋_GB2312" w:hint="eastAsia"/>
          <w:sz w:val="32"/>
          <w:szCs w:val="32"/>
        </w:rPr>
        <w:t>5.针对科技活动人员、创新团队、平台基地、科研项目等不同对象，按照基础研究、应用研究、技术转移、成果转化等不同工作的特点，分别建立涵盖科研诚信和学风、创新质量与贡献、科教结合支撑人才培养、科学传播与普及、机制创新与开放共享等内容，科学合理、各有侧重的评价标准。</w:t>
      </w:r>
    </w:p>
    <w:p w:rsidR="000D5AFB" w:rsidRPr="006C0879" w:rsidRDefault="00586253" w:rsidP="00586253">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（1）</w:t>
      </w:r>
      <w:r w:rsidR="00864F33" w:rsidRPr="006C0879">
        <w:rPr>
          <w:rFonts w:ascii="仿宋_GB2312" w:eastAsia="仿宋_GB2312" w:hint="eastAsia"/>
          <w:sz w:val="32"/>
          <w:szCs w:val="32"/>
        </w:rPr>
        <w:t>对</w:t>
      </w:r>
      <w:r w:rsidR="000D5AFB" w:rsidRPr="006C0879">
        <w:rPr>
          <w:rFonts w:ascii="仿宋_GB2312" w:eastAsia="仿宋_GB2312" w:hint="eastAsia"/>
          <w:sz w:val="32"/>
          <w:szCs w:val="32"/>
        </w:rPr>
        <w:t>科技人员</w:t>
      </w:r>
      <w:r w:rsidR="00864F33" w:rsidRPr="006C0879">
        <w:rPr>
          <w:rFonts w:ascii="仿宋_GB2312" w:eastAsia="仿宋_GB2312" w:hint="eastAsia"/>
          <w:sz w:val="32"/>
          <w:szCs w:val="32"/>
        </w:rPr>
        <w:t>的</w:t>
      </w:r>
      <w:r w:rsidR="000D5AFB" w:rsidRPr="006C0879">
        <w:rPr>
          <w:rFonts w:ascii="仿宋_GB2312" w:eastAsia="仿宋_GB2312" w:hint="eastAsia"/>
          <w:sz w:val="32"/>
          <w:szCs w:val="32"/>
        </w:rPr>
        <w:t>评价</w:t>
      </w:r>
      <w:r w:rsidR="00024754" w:rsidRPr="006C0879">
        <w:rPr>
          <w:rFonts w:ascii="仿宋_GB2312" w:eastAsia="仿宋_GB2312" w:hint="eastAsia"/>
          <w:sz w:val="32"/>
          <w:szCs w:val="32"/>
        </w:rPr>
        <w:t>。主要从师德学风、创新质量、服务贡献、科教结合等方面进行评价（评价要点见附件1）。</w:t>
      </w:r>
    </w:p>
    <w:p w:rsidR="000D5AFB" w:rsidRPr="006C0879" w:rsidRDefault="00864F33" w:rsidP="00586253">
      <w:pPr>
        <w:pStyle w:val="a3"/>
        <w:spacing w:before="0" w:beforeAutospacing="0" w:after="0" w:afterAutospacing="0"/>
        <w:ind w:firstLineChars="200" w:firstLine="640"/>
        <w:rPr>
          <w:rFonts w:ascii="仿宋_GB2312" w:eastAsia="仿宋_GB2312"/>
          <w:sz w:val="32"/>
          <w:szCs w:val="32"/>
        </w:rPr>
      </w:pPr>
      <w:r w:rsidRPr="006C0879">
        <w:rPr>
          <w:rFonts w:ascii="仿宋_GB2312" w:eastAsia="仿宋_GB2312" w:hint="eastAsia"/>
          <w:sz w:val="32"/>
          <w:szCs w:val="32"/>
        </w:rPr>
        <w:t>（2</w:t>
      </w:r>
      <w:r w:rsidR="00907673" w:rsidRPr="006C0879">
        <w:rPr>
          <w:rFonts w:ascii="仿宋_GB2312" w:eastAsia="仿宋_GB2312" w:hint="eastAsia"/>
          <w:sz w:val="32"/>
          <w:szCs w:val="32"/>
        </w:rPr>
        <w:t>）</w:t>
      </w:r>
      <w:r w:rsidRPr="006C0879">
        <w:rPr>
          <w:rFonts w:ascii="仿宋_GB2312" w:eastAsia="仿宋_GB2312" w:hint="eastAsia"/>
          <w:sz w:val="32"/>
          <w:szCs w:val="32"/>
        </w:rPr>
        <w:t>对</w:t>
      </w:r>
      <w:r w:rsidR="00244811" w:rsidRPr="006C0879">
        <w:rPr>
          <w:rFonts w:ascii="仿宋_GB2312" w:eastAsia="仿宋_GB2312" w:hint="eastAsia"/>
          <w:sz w:val="32"/>
          <w:szCs w:val="32"/>
        </w:rPr>
        <w:t>创新团队</w:t>
      </w:r>
      <w:r w:rsidRPr="006C0879">
        <w:rPr>
          <w:rFonts w:ascii="仿宋_GB2312" w:eastAsia="仿宋_GB2312" w:hint="eastAsia"/>
          <w:sz w:val="32"/>
          <w:szCs w:val="32"/>
        </w:rPr>
        <w:t>的</w:t>
      </w:r>
      <w:r w:rsidR="00244811" w:rsidRPr="006C0879">
        <w:rPr>
          <w:rFonts w:ascii="仿宋_GB2312" w:eastAsia="仿宋_GB2312" w:hint="eastAsia"/>
          <w:sz w:val="32"/>
          <w:szCs w:val="32"/>
        </w:rPr>
        <w:t>评价。主要从创新质量、</w:t>
      </w:r>
      <w:r w:rsidR="00024754" w:rsidRPr="006C0879">
        <w:rPr>
          <w:rFonts w:ascii="仿宋_GB2312" w:eastAsia="仿宋_GB2312" w:hint="eastAsia"/>
          <w:sz w:val="32"/>
          <w:szCs w:val="32"/>
        </w:rPr>
        <w:t>服务贡献、科教结合、团队机制、合作机制、创新文化等方面进行评价（评价要点见附件2）。</w:t>
      </w:r>
    </w:p>
    <w:p w:rsidR="00244811" w:rsidRPr="006C0879" w:rsidRDefault="00864F33" w:rsidP="00586253">
      <w:pPr>
        <w:pStyle w:val="a3"/>
        <w:spacing w:before="0" w:beforeAutospacing="0" w:after="0" w:afterAutospacing="0"/>
        <w:ind w:firstLineChars="200" w:firstLine="640"/>
        <w:rPr>
          <w:rFonts w:ascii="仿宋_GB2312" w:eastAsia="仿宋_GB2312"/>
          <w:sz w:val="32"/>
          <w:szCs w:val="32"/>
        </w:rPr>
      </w:pPr>
      <w:r w:rsidRPr="006C0879">
        <w:rPr>
          <w:rFonts w:ascii="仿宋_GB2312" w:eastAsia="仿宋_GB2312" w:hint="eastAsia"/>
          <w:sz w:val="32"/>
          <w:szCs w:val="32"/>
        </w:rPr>
        <w:t>（3</w:t>
      </w:r>
      <w:r w:rsidR="00907673" w:rsidRPr="006C0879">
        <w:rPr>
          <w:rFonts w:ascii="仿宋_GB2312" w:eastAsia="仿宋_GB2312" w:hint="eastAsia"/>
          <w:sz w:val="32"/>
          <w:szCs w:val="32"/>
        </w:rPr>
        <w:t>）</w:t>
      </w:r>
      <w:r w:rsidRPr="006C0879">
        <w:rPr>
          <w:rFonts w:ascii="仿宋_GB2312" w:eastAsia="仿宋_GB2312" w:hint="eastAsia"/>
          <w:sz w:val="32"/>
          <w:szCs w:val="32"/>
        </w:rPr>
        <w:t>对</w:t>
      </w:r>
      <w:r w:rsidR="00244811" w:rsidRPr="006C0879">
        <w:rPr>
          <w:rFonts w:ascii="仿宋_GB2312" w:eastAsia="仿宋_GB2312" w:hint="eastAsia"/>
          <w:sz w:val="32"/>
          <w:szCs w:val="32"/>
        </w:rPr>
        <w:t>科技创新平台（机构、基地）</w:t>
      </w:r>
      <w:r w:rsidRPr="006C0879">
        <w:rPr>
          <w:rFonts w:ascii="仿宋_GB2312" w:eastAsia="仿宋_GB2312" w:hint="eastAsia"/>
          <w:sz w:val="32"/>
          <w:szCs w:val="32"/>
        </w:rPr>
        <w:t>的</w:t>
      </w:r>
      <w:r w:rsidR="00244811" w:rsidRPr="006C0879">
        <w:rPr>
          <w:rFonts w:ascii="仿宋_GB2312" w:eastAsia="仿宋_GB2312" w:hint="eastAsia"/>
          <w:sz w:val="32"/>
          <w:szCs w:val="32"/>
        </w:rPr>
        <w:t>评价。主要从创新质量、服务贡献、科教结合人才队伍、管理运行</w:t>
      </w:r>
      <w:r w:rsidR="00024754" w:rsidRPr="006C0879">
        <w:rPr>
          <w:rFonts w:ascii="仿宋_GB2312" w:eastAsia="仿宋_GB2312" w:hint="eastAsia"/>
          <w:sz w:val="32"/>
          <w:szCs w:val="32"/>
        </w:rPr>
        <w:t>等方面进行评价（评价要点见附件3）。</w:t>
      </w:r>
    </w:p>
    <w:p w:rsidR="00244811" w:rsidRPr="006C0879" w:rsidRDefault="00864F33" w:rsidP="00586253">
      <w:pPr>
        <w:pStyle w:val="a3"/>
        <w:spacing w:before="0" w:beforeAutospacing="0" w:after="0" w:afterAutospacing="0"/>
        <w:ind w:firstLineChars="200" w:firstLine="640"/>
        <w:rPr>
          <w:rFonts w:ascii="仿宋_GB2312" w:eastAsia="仿宋_GB2312"/>
          <w:sz w:val="32"/>
          <w:szCs w:val="32"/>
        </w:rPr>
      </w:pPr>
      <w:r w:rsidRPr="006C0879">
        <w:rPr>
          <w:rFonts w:ascii="仿宋_GB2312" w:eastAsia="仿宋_GB2312" w:hint="eastAsia"/>
          <w:sz w:val="32"/>
          <w:szCs w:val="32"/>
        </w:rPr>
        <w:t>（4</w:t>
      </w:r>
      <w:r w:rsidR="00907673" w:rsidRPr="006C0879">
        <w:rPr>
          <w:rFonts w:ascii="仿宋_GB2312" w:eastAsia="仿宋_GB2312" w:hint="eastAsia"/>
          <w:sz w:val="32"/>
          <w:szCs w:val="32"/>
        </w:rPr>
        <w:t>）</w:t>
      </w:r>
      <w:r w:rsidRPr="006C0879">
        <w:rPr>
          <w:rFonts w:ascii="仿宋_GB2312" w:eastAsia="仿宋_GB2312" w:hint="eastAsia"/>
          <w:sz w:val="32"/>
          <w:szCs w:val="32"/>
        </w:rPr>
        <w:t>对</w:t>
      </w:r>
      <w:r w:rsidR="00244811" w:rsidRPr="006C0879">
        <w:rPr>
          <w:rFonts w:ascii="仿宋_GB2312" w:eastAsia="仿宋_GB2312" w:hint="eastAsia"/>
          <w:sz w:val="32"/>
          <w:szCs w:val="32"/>
        </w:rPr>
        <w:t>科技项目</w:t>
      </w:r>
      <w:r w:rsidRPr="006C0879">
        <w:rPr>
          <w:rFonts w:ascii="仿宋_GB2312" w:eastAsia="仿宋_GB2312" w:hint="eastAsia"/>
          <w:sz w:val="32"/>
          <w:szCs w:val="32"/>
        </w:rPr>
        <w:t>的</w:t>
      </w:r>
      <w:r w:rsidR="00244811" w:rsidRPr="006C0879">
        <w:rPr>
          <w:rFonts w:ascii="仿宋_GB2312" w:eastAsia="仿宋_GB2312" w:hint="eastAsia"/>
          <w:sz w:val="32"/>
          <w:szCs w:val="32"/>
        </w:rPr>
        <w:t>评</w:t>
      </w:r>
      <w:r w:rsidR="00024754" w:rsidRPr="006C0879">
        <w:rPr>
          <w:rFonts w:ascii="仿宋_GB2312" w:eastAsia="仿宋_GB2312" w:hint="eastAsia"/>
          <w:sz w:val="32"/>
          <w:szCs w:val="32"/>
        </w:rPr>
        <w:t>价。主要从目标意义、创新质量、成果转化、科教结合等方面进行评价（评价要点见附件4）。</w:t>
      </w:r>
    </w:p>
    <w:p w:rsidR="00244811" w:rsidRPr="006C0879" w:rsidRDefault="00864F33" w:rsidP="00586253">
      <w:pPr>
        <w:pStyle w:val="a3"/>
        <w:spacing w:before="0" w:beforeAutospacing="0" w:after="0" w:afterAutospacing="0"/>
        <w:ind w:firstLineChars="200" w:firstLine="640"/>
        <w:rPr>
          <w:rFonts w:ascii="仿宋_GB2312" w:eastAsia="仿宋_GB2312"/>
          <w:sz w:val="32"/>
          <w:szCs w:val="32"/>
        </w:rPr>
      </w:pPr>
      <w:r w:rsidRPr="006C0879">
        <w:rPr>
          <w:rFonts w:ascii="仿宋_GB2312" w:eastAsia="仿宋_GB2312" w:hint="eastAsia"/>
          <w:sz w:val="32"/>
          <w:szCs w:val="32"/>
        </w:rPr>
        <w:lastRenderedPageBreak/>
        <w:t>（5</w:t>
      </w:r>
      <w:r w:rsidR="00907673" w:rsidRPr="006C0879">
        <w:rPr>
          <w:rFonts w:ascii="仿宋_GB2312" w:eastAsia="仿宋_GB2312" w:hint="eastAsia"/>
          <w:sz w:val="32"/>
          <w:szCs w:val="32"/>
        </w:rPr>
        <w:t>）</w:t>
      </w:r>
      <w:r w:rsidRPr="006C0879">
        <w:rPr>
          <w:rFonts w:ascii="仿宋_GB2312" w:eastAsia="仿宋_GB2312" w:hint="eastAsia"/>
          <w:sz w:val="32"/>
          <w:szCs w:val="32"/>
        </w:rPr>
        <w:t>对</w:t>
      </w:r>
      <w:r w:rsidR="00244811" w:rsidRPr="006C0879">
        <w:rPr>
          <w:rFonts w:ascii="仿宋_GB2312" w:eastAsia="仿宋_GB2312" w:hint="eastAsia"/>
          <w:sz w:val="32"/>
          <w:szCs w:val="32"/>
        </w:rPr>
        <w:t>专业评估中相关科技指标</w:t>
      </w:r>
      <w:r w:rsidRPr="006C0879">
        <w:rPr>
          <w:rFonts w:ascii="仿宋_GB2312" w:eastAsia="仿宋_GB2312" w:hint="eastAsia"/>
          <w:sz w:val="32"/>
          <w:szCs w:val="32"/>
        </w:rPr>
        <w:t>的</w:t>
      </w:r>
      <w:r w:rsidR="00244811" w:rsidRPr="006C0879">
        <w:rPr>
          <w:rFonts w:ascii="仿宋_GB2312" w:eastAsia="仿宋_GB2312" w:hint="eastAsia"/>
          <w:sz w:val="32"/>
          <w:szCs w:val="32"/>
        </w:rPr>
        <w:t>评价。主要从</w:t>
      </w:r>
      <w:r w:rsidR="00024754" w:rsidRPr="006C0879">
        <w:rPr>
          <w:rFonts w:ascii="仿宋_GB2312" w:eastAsia="仿宋_GB2312" w:hint="eastAsia"/>
          <w:sz w:val="32"/>
          <w:szCs w:val="32"/>
        </w:rPr>
        <w:t>人才队伍、科技产出、科教结合、学术声誉、支撑条件等方面进行评价（评价要点见附件5）。</w:t>
      </w:r>
    </w:p>
    <w:p w:rsidR="00244811" w:rsidRPr="006C0879" w:rsidRDefault="00244811" w:rsidP="00586253">
      <w:pPr>
        <w:pStyle w:val="a3"/>
        <w:spacing w:before="0" w:beforeAutospacing="0" w:after="0" w:afterAutospacing="0"/>
        <w:ind w:firstLineChars="200" w:firstLine="640"/>
        <w:rPr>
          <w:rFonts w:ascii="黑体" w:eastAsia="黑体" w:hAnsi="黑体"/>
          <w:sz w:val="32"/>
          <w:szCs w:val="32"/>
        </w:rPr>
      </w:pPr>
      <w:r w:rsidRPr="006C0879">
        <w:rPr>
          <w:rFonts w:ascii="黑体" w:eastAsia="黑体" w:hAnsi="黑体" w:hint="eastAsia"/>
          <w:sz w:val="32"/>
          <w:szCs w:val="32"/>
        </w:rPr>
        <w:t>四、</w:t>
      </w:r>
      <w:r w:rsidR="00446250" w:rsidRPr="006C0879">
        <w:rPr>
          <w:rFonts w:ascii="黑体" w:eastAsia="黑体" w:hAnsi="黑体" w:hint="eastAsia"/>
          <w:sz w:val="32"/>
          <w:szCs w:val="32"/>
        </w:rPr>
        <w:t>科研</w:t>
      </w:r>
      <w:r w:rsidRPr="006C0879">
        <w:rPr>
          <w:rFonts w:ascii="黑体" w:eastAsia="黑体" w:hAnsi="黑体" w:hint="eastAsia"/>
          <w:sz w:val="32"/>
          <w:szCs w:val="32"/>
        </w:rPr>
        <w:t>评价方法</w:t>
      </w:r>
    </w:p>
    <w:p w:rsidR="00244811" w:rsidRPr="006C0879" w:rsidRDefault="00586253" w:rsidP="00586253">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6.</w:t>
      </w:r>
      <w:r w:rsidR="00066B70" w:rsidRPr="006C0879">
        <w:rPr>
          <w:rFonts w:ascii="仿宋_GB2312" w:eastAsia="仿宋_GB2312" w:hint="eastAsia"/>
          <w:sz w:val="32"/>
          <w:szCs w:val="32"/>
        </w:rPr>
        <w:t>建立开放多元评价机制。基础研究以同行评价为主，加强校</w:t>
      </w:r>
      <w:r w:rsidR="00244811" w:rsidRPr="006C0879">
        <w:rPr>
          <w:rFonts w:ascii="仿宋_GB2312" w:eastAsia="仿宋_GB2312" w:hint="eastAsia"/>
          <w:sz w:val="32"/>
          <w:szCs w:val="32"/>
        </w:rPr>
        <w:t>际同行评价。应用研究和产业化开发由用户、市场和专家等相关第三方参与评价。充分利用信息化手段，提高科研评价工作效率和开放程度，完善公平、公正、透明的开放评价规则，健全随机、回避的评价专家遴选机制，健全评价专家责任和信誉制度。</w:t>
      </w:r>
    </w:p>
    <w:p w:rsidR="00244811" w:rsidRPr="006C0879" w:rsidRDefault="00586253" w:rsidP="00586253">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7.</w:t>
      </w:r>
      <w:r w:rsidR="00244811" w:rsidRPr="006C0879">
        <w:rPr>
          <w:rFonts w:ascii="仿宋_GB2312" w:eastAsia="仿宋_GB2312" w:hint="eastAsia"/>
          <w:sz w:val="32"/>
          <w:szCs w:val="32"/>
        </w:rPr>
        <w:t>建立长效评价机制。根据科研活动类型和特点，结合人事聘用合同、项目实施过程的要求，</w:t>
      </w:r>
      <w:r w:rsidR="00066B70" w:rsidRPr="006C0879">
        <w:rPr>
          <w:rFonts w:ascii="仿宋_GB2312" w:eastAsia="仿宋_GB2312" w:hint="eastAsia"/>
          <w:sz w:val="32"/>
          <w:szCs w:val="32"/>
        </w:rPr>
        <w:t>调整</w:t>
      </w:r>
      <w:r w:rsidR="00244811" w:rsidRPr="006C0879">
        <w:rPr>
          <w:rFonts w:ascii="仿宋_GB2312" w:eastAsia="仿宋_GB2312" w:hint="eastAsia"/>
          <w:sz w:val="32"/>
          <w:szCs w:val="32"/>
        </w:rPr>
        <w:t>评价周期，注重评价实效。提高科研奖励质量，简化评价程序，不断提高科研评价的科学性、针对性和长效性。</w:t>
      </w:r>
    </w:p>
    <w:p w:rsidR="00244811" w:rsidRPr="006C0879" w:rsidRDefault="00244811" w:rsidP="00586253">
      <w:pPr>
        <w:pStyle w:val="a3"/>
        <w:spacing w:before="0" w:beforeAutospacing="0" w:after="0" w:afterAutospacing="0"/>
        <w:ind w:firstLineChars="200" w:firstLine="640"/>
        <w:rPr>
          <w:rFonts w:ascii="黑体" w:eastAsia="黑体" w:hAnsi="黑体"/>
          <w:sz w:val="32"/>
          <w:szCs w:val="32"/>
        </w:rPr>
      </w:pPr>
      <w:r w:rsidRPr="006C0879">
        <w:rPr>
          <w:rFonts w:ascii="黑体" w:eastAsia="黑体" w:hAnsi="黑体" w:hint="eastAsia"/>
          <w:sz w:val="32"/>
          <w:szCs w:val="32"/>
        </w:rPr>
        <w:t>五、科研评价改革的组织领导</w:t>
      </w:r>
    </w:p>
    <w:p w:rsidR="00244811" w:rsidRPr="006C0879" w:rsidRDefault="00586253" w:rsidP="00586253">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8.</w:t>
      </w:r>
      <w:r w:rsidR="00244811" w:rsidRPr="006C0879">
        <w:rPr>
          <w:rFonts w:ascii="仿宋_GB2312" w:eastAsia="仿宋_GB2312" w:hint="eastAsia"/>
          <w:sz w:val="32"/>
          <w:szCs w:val="32"/>
        </w:rPr>
        <w:t>学校成立领导小组加强对科研评价改革工作的领导。健全工作机构，落实责任和措施，加强协调，充分发挥科研指标在岗位聘任和考核、资源配置、专业评估等方面的支撑作用，将科研评价改革与人事制度改革相结合，形成公平、公开的竞争与合作机制，促进科研人员健康成长。</w:t>
      </w:r>
    </w:p>
    <w:p w:rsidR="00244811" w:rsidRPr="006C0879" w:rsidRDefault="00586253" w:rsidP="00586253">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9.</w:t>
      </w:r>
      <w:r w:rsidR="00244811" w:rsidRPr="006C0879">
        <w:rPr>
          <w:rFonts w:ascii="仿宋_GB2312" w:eastAsia="仿宋_GB2312" w:hint="eastAsia"/>
          <w:sz w:val="32"/>
          <w:szCs w:val="32"/>
        </w:rPr>
        <w:t>充分发挥学校学术委员会等机构在深化研评价改革工作中的作用，扎实推进科研评价改革。</w:t>
      </w:r>
    </w:p>
    <w:p w:rsidR="00244811" w:rsidRPr="006C0879" w:rsidRDefault="00864F33" w:rsidP="00586253">
      <w:pPr>
        <w:pStyle w:val="a3"/>
        <w:spacing w:before="0" w:beforeAutospacing="0" w:after="0" w:afterAutospacing="0"/>
        <w:ind w:firstLineChars="200" w:firstLine="640"/>
        <w:rPr>
          <w:rFonts w:ascii="仿宋_GB2312" w:eastAsia="仿宋_GB2312"/>
          <w:sz w:val="32"/>
          <w:szCs w:val="32"/>
        </w:rPr>
      </w:pPr>
      <w:r w:rsidRPr="006C0879">
        <w:rPr>
          <w:rFonts w:ascii="仿宋_GB2312" w:eastAsia="仿宋_GB2312" w:hint="eastAsia"/>
          <w:sz w:val="32"/>
          <w:szCs w:val="32"/>
        </w:rPr>
        <w:lastRenderedPageBreak/>
        <w:t>10</w:t>
      </w:r>
      <w:r w:rsidR="00244811" w:rsidRPr="006C0879">
        <w:rPr>
          <w:rFonts w:ascii="仿宋_GB2312" w:eastAsia="仿宋_GB2312" w:hint="eastAsia"/>
          <w:sz w:val="32"/>
          <w:szCs w:val="32"/>
        </w:rPr>
        <w:t>.本办法由科研处负责解释。</w:t>
      </w:r>
    </w:p>
    <w:p w:rsidR="00244811" w:rsidRPr="006C0879" w:rsidRDefault="00244811" w:rsidP="006C0879">
      <w:pPr>
        <w:spacing w:line="560" w:lineRule="exact"/>
        <w:ind w:firstLineChars="200" w:firstLine="640"/>
        <w:rPr>
          <w:rFonts w:ascii="仿宋_GB2312" w:eastAsia="仿宋_GB2312" w:hAnsi="宋体" w:cs="宋体"/>
          <w:kern w:val="0"/>
          <w:sz w:val="32"/>
          <w:szCs w:val="32"/>
        </w:rPr>
      </w:pPr>
    </w:p>
    <w:p w:rsidR="00244811" w:rsidRPr="007945AA" w:rsidRDefault="00586253" w:rsidP="007945AA">
      <w:pPr>
        <w:ind w:firstLineChars="200" w:firstLine="643"/>
        <w:rPr>
          <w:rFonts w:ascii="仿宋_GB2312" w:eastAsia="仿宋_GB2312"/>
          <w:sz w:val="32"/>
          <w:szCs w:val="32"/>
        </w:rPr>
      </w:pPr>
      <w:r w:rsidRPr="007945AA">
        <w:rPr>
          <w:rFonts w:ascii="仿宋_GB2312" w:eastAsia="仿宋_GB2312" w:hint="eastAsia"/>
          <w:b/>
          <w:sz w:val="32"/>
          <w:szCs w:val="32"/>
        </w:rPr>
        <w:t>附件:</w:t>
      </w:r>
      <w:r w:rsidRPr="007945AA">
        <w:rPr>
          <w:rFonts w:ascii="仿宋_GB2312" w:eastAsia="仿宋_GB2312" w:hint="eastAsia"/>
          <w:sz w:val="32"/>
          <w:szCs w:val="32"/>
        </w:rPr>
        <w:t>1.科技人员评价要点</w:t>
      </w:r>
    </w:p>
    <w:p w:rsidR="00586253" w:rsidRPr="007945AA" w:rsidRDefault="00586253" w:rsidP="007945AA">
      <w:pPr>
        <w:ind w:firstLineChars="450" w:firstLine="1440"/>
        <w:rPr>
          <w:rFonts w:ascii="仿宋_GB2312" w:eastAsia="仿宋_GB2312"/>
          <w:sz w:val="32"/>
          <w:szCs w:val="32"/>
        </w:rPr>
      </w:pPr>
      <w:r w:rsidRPr="007945AA">
        <w:rPr>
          <w:rFonts w:ascii="仿宋_GB2312" w:eastAsia="仿宋_GB2312" w:hint="eastAsia"/>
          <w:sz w:val="32"/>
          <w:szCs w:val="32"/>
        </w:rPr>
        <w:t>2.创新团队评价要点</w:t>
      </w:r>
    </w:p>
    <w:p w:rsidR="00586253" w:rsidRPr="007945AA" w:rsidRDefault="007945AA" w:rsidP="007945AA">
      <w:pPr>
        <w:ind w:firstLineChars="450" w:firstLine="1440"/>
        <w:rPr>
          <w:rFonts w:ascii="仿宋_GB2312" w:eastAsia="仿宋_GB2312"/>
          <w:sz w:val="32"/>
          <w:szCs w:val="32"/>
        </w:rPr>
      </w:pPr>
      <w:r w:rsidRPr="007945AA">
        <w:rPr>
          <w:rFonts w:ascii="仿宋_GB2312" w:eastAsia="仿宋_GB2312" w:hint="eastAsia"/>
          <w:sz w:val="32"/>
          <w:szCs w:val="32"/>
        </w:rPr>
        <w:t>3.</w:t>
      </w:r>
      <w:r w:rsidR="00586253" w:rsidRPr="007945AA">
        <w:rPr>
          <w:rFonts w:ascii="仿宋_GB2312" w:eastAsia="仿宋_GB2312" w:hint="eastAsia"/>
          <w:sz w:val="32"/>
          <w:szCs w:val="32"/>
        </w:rPr>
        <w:t>科技创新平台（机构、基地）评价要点</w:t>
      </w:r>
    </w:p>
    <w:p w:rsidR="00586253" w:rsidRPr="007945AA" w:rsidRDefault="007945AA" w:rsidP="007945AA">
      <w:pPr>
        <w:ind w:firstLineChars="450" w:firstLine="1440"/>
        <w:rPr>
          <w:rFonts w:ascii="仿宋_GB2312" w:eastAsia="仿宋_GB2312"/>
          <w:sz w:val="32"/>
          <w:szCs w:val="32"/>
        </w:rPr>
      </w:pPr>
      <w:r w:rsidRPr="007945AA">
        <w:rPr>
          <w:rFonts w:ascii="仿宋_GB2312" w:eastAsia="仿宋_GB2312" w:hint="eastAsia"/>
          <w:sz w:val="32"/>
          <w:szCs w:val="32"/>
        </w:rPr>
        <w:t>4.</w:t>
      </w:r>
      <w:r w:rsidR="00586253" w:rsidRPr="007945AA">
        <w:rPr>
          <w:rFonts w:ascii="仿宋_GB2312" w:eastAsia="仿宋_GB2312" w:hint="eastAsia"/>
          <w:sz w:val="32"/>
          <w:szCs w:val="32"/>
        </w:rPr>
        <w:t>科技项目评价要点</w:t>
      </w:r>
    </w:p>
    <w:p w:rsidR="00586253" w:rsidRPr="007945AA" w:rsidRDefault="007945AA" w:rsidP="007945AA">
      <w:pPr>
        <w:ind w:firstLineChars="450" w:firstLine="1440"/>
        <w:rPr>
          <w:rFonts w:ascii="仿宋_GB2312" w:eastAsia="仿宋_GB2312"/>
          <w:sz w:val="32"/>
          <w:szCs w:val="32"/>
        </w:rPr>
        <w:sectPr w:rsidR="00586253" w:rsidRPr="007945AA" w:rsidSect="00325CE3">
          <w:footerReference w:type="even" r:id="rId8"/>
          <w:footerReference w:type="default" r:id="rId9"/>
          <w:type w:val="continuous"/>
          <w:pgSz w:w="11906" w:h="16838"/>
          <w:pgMar w:top="1797" w:right="1440" w:bottom="1797" w:left="1440" w:header="851" w:footer="992" w:gutter="0"/>
          <w:pgNumType w:fmt="numberInDash"/>
          <w:cols w:space="425"/>
          <w:titlePg/>
          <w:docGrid w:type="lines" w:linePitch="312"/>
        </w:sectPr>
      </w:pPr>
      <w:r w:rsidRPr="007945AA">
        <w:rPr>
          <w:rFonts w:ascii="仿宋_GB2312" w:eastAsia="仿宋_GB2312" w:hint="eastAsia"/>
          <w:sz w:val="32"/>
          <w:szCs w:val="32"/>
        </w:rPr>
        <w:t>5.</w:t>
      </w:r>
      <w:r w:rsidR="00586253" w:rsidRPr="007945AA">
        <w:rPr>
          <w:rFonts w:ascii="仿宋_GB2312" w:eastAsia="仿宋_GB2312" w:hint="eastAsia"/>
          <w:sz w:val="32"/>
          <w:szCs w:val="32"/>
        </w:rPr>
        <w:t>专业评估中相关科技指标评价要点</w:t>
      </w:r>
    </w:p>
    <w:p w:rsidR="006C0879" w:rsidRPr="007945AA" w:rsidRDefault="00244811" w:rsidP="006C0879">
      <w:pPr>
        <w:spacing w:line="560" w:lineRule="exact"/>
        <w:jc w:val="left"/>
        <w:rPr>
          <w:rFonts w:ascii="仿宋_GB2312" w:eastAsia="仿宋_GB2312" w:hAnsi="宋体" w:cs="宋体"/>
          <w:kern w:val="0"/>
          <w:sz w:val="32"/>
          <w:szCs w:val="32"/>
        </w:rPr>
      </w:pPr>
      <w:r w:rsidRPr="007945AA">
        <w:rPr>
          <w:rFonts w:ascii="仿宋_GB2312" w:eastAsia="仿宋_GB2312" w:hAnsi="宋体" w:cs="宋体" w:hint="eastAsia"/>
          <w:kern w:val="0"/>
          <w:sz w:val="32"/>
          <w:szCs w:val="32"/>
        </w:rPr>
        <w:lastRenderedPageBreak/>
        <w:t>附件1</w:t>
      </w:r>
      <w:r w:rsidR="007945AA">
        <w:rPr>
          <w:rFonts w:ascii="仿宋_GB2312" w:eastAsia="仿宋_GB2312" w:hAnsi="宋体" w:cs="宋体" w:hint="eastAsia"/>
          <w:kern w:val="0"/>
          <w:sz w:val="32"/>
          <w:szCs w:val="32"/>
        </w:rPr>
        <w:t>:</w:t>
      </w:r>
    </w:p>
    <w:p w:rsidR="000B1A09" w:rsidRPr="007945AA" w:rsidRDefault="000B1A09" w:rsidP="006C0879">
      <w:pPr>
        <w:spacing w:line="560" w:lineRule="exact"/>
        <w:ind w:firstLine="405"/>
        <w:jc w:val="center"/>
        <w:rPr>
          <w:rFonts w:ascii="方正小标宋简体" w:eastAsia="方正小标宋简体" w:hAnsi="黑体"/>
          <w:sz w:val="32"/>
          <w:szCs w:val="32"/>
        </w:rPr>
      </w:pPr>
      <w:r w:rsidRPr="007945AA">
        <w:rPr>
          <w:rFonts w:ascii="方正小标宋简体" w:eastAsia="方正小标宋简体" w:hAnsi="黑体" w:cs="宋体" w:hint="eastAsia"/>
          <w:kern w:val="0"/>
          <w:sz w:val="32"/>
          <w:szCs w:val="32"/>
        </w:rPr>
        <w:t>科技人员评价要点</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43"/>
        <w:gridCol w:w="2309"/>
        <w:gridCol w:w="9736"/>
        <w:gridCol w:w="830"/>
      </w:tblGrid>
      <w:tr w:rsidR="00390384" w:rsidRPr="0040330C" w:rsidTr="005344CF">
        <w:trPr>
          <w:trHeight w:val="510"/>
          <w:tblHeader/>
        </w:trPr>
        <w:tc>
          <w:tcPr>
            <w:tcW w:w="472" w:type="pct"/>
            <w:tcBorders>
              <w:left w:val="single" w:sz="4" w:space="0" w:color="auto"/>
              <w:bottom w:val="single" w:sz="4" w:space="0" w:color="auto"/>
            </w:tcBorders>
            <w:shd w:val="clear" w:color="auto" w:fill="auto"/>
            <w:noWrap/>
            <w:vAlign w:val="center"/>
          </w:tcPr>
          <w:p w:rsidR="00390384" w:rsidRPr="007945AA" w:rsidRDefault="00390384" w:rsidP="006C0879">
            <w:pPr>
              <w:widowControl/>
              <w:spacing w:line="560" w:lineRule="exact"/>
              <w:jc w:val="center"/>
              <w:rPr>
                <w:rFonts w:ascii="黑体" w:eastAsia="黑体" w:hAnsi="黑体" w:cs="宋体"/>
                <w:color w:val="000000"/>
                <w:kern w:val="0"/>
                <w:sz w:val="28"/>
                <w:szCs w:val="28"/>
              </w:rPr>
            </w:pPr>
            <w:r w:rsidRPr="007945AA">
              <w:rPr>
                <w:rFonts w:ascii="黑体" w:eastAsia="黑体" w:hAnsi="黑体" w:cs="宋体" w:hint="eastAsia"/>
                <w:color w:val="000000"/>
                <w:kern w:val="0"/>
                <w:sz w:val="28"/>
                <w:szCs w:val="28"/>
              </w:rPr>
              <w:t>一级指标</w:t>
            </w:r>
          </w:p>
        </w:tc>
        <w:tc>
          <w:tcPr>
            <w:tcW w:w="812" w:type="pct"/>
            <w:vAlign w:val="center"/>
          </w:tcPr>
          <w:p w:rsidR="00390384" w:rsidRPr="007945AA" w:rsidRDefault="00390384" w:rsidP="006C0879">
            <w:pPr>
              <w:widowControl/>
              <w:spacing w:line="560" w:lineRule="exact"/>
              <w:jc w:val="center"/>
              <w:rPr>
                <w:rFonts w:ascii="黑体" w:eastAsia="黑体" w:hAnsi="黑体" w:cs="宋体"/>
                <w:color w:val="000000"/>
                <w:kern w:val="0"/>
                <w:sz w:val="28"/>
                <w:szCs w:val="28"/>
              </w:rPr>
            </w:pPr>
            <w:r w:rsidRPr="007945AA">
              <w:rPr>
                <w:rFonts w:ascii="黑体" w:eastAsia="黑体" w:hAnsi="黑体" w:cs="宋体" w:hint="eastAsia"/>
                <w:color w:val="000000"/>
                <w:kern w:val="0"/>
                <w:sz w:val="28"/>
                <w:szCs w:val="28"/>
              </w:rPr>
              <w:t>二级指标</w:t>
            </w:r>
          </w:p>
        </w:tc>
        <w:tc>
          <w:tcPr>
            <w:tcW w:w="3424" w:type="pct"/>
            <w:tcBorders>
              <w:right w:val="single" w:sz="4" w:space="0" w:color="auto"/>
            </w:tcBorders>
            <w:shd w:val="clear" w:color="auto" w:fill="auto"/>
            <w:noWrap/>
            <w:vAlign w:val="center"/>
          </w:tcPr>
          <w:p w:rsidR="00390384" w:rsidRPr="007945AA" w:rsidRDefault="00390384" w:rsidP="006C0879">
            <w:pPr>
              <w:widowControl/>
              <w:spacing w:line="560" w:lineRule="exact"/>
              <w:jc w:val="center"/>
              <w:rPr>
                <w:rFonts w:ascii="黑体" w:eastAsia="黑体" w:hAnsi="黑体" w:cs="宋体"/>
                <w:color w:val="000000"/>
                <w:kern w:val="0"/>
                <w:sz w:val="28"/>
                <w:szCs w:val="28"/>
              </w:rPr>
            </w:pPr>
            <w:r w:rsidRPr="007945AA">
              <w:rPr>
                <w:rFonts w:ascii="黑体" w:eastAsia="黑体" w:hAnsi="黑体" w:cs="宋体" w:hint="eastAsia"/>
                <w:color w:val="000000"/>
                <w:kern w:val="0"/>
                <w:sz w:val="28"/>
                <w:szCs w:val="28"/>
              </w:rPr>
              <w:t>评价要点</w:t>
            </w:r>
          </w:p>
        </w:tc>
        <w:tc>
          <w:tcPr>
            <w:tcW w:w="292" w:type="pct"/>
            <w:tcBorders>
              <w:right w:val="single" w:sz="4" w:space="0" w:color="auto"/>
            </w:tcBorders>
            <w:vAlign w:val="center"/>
          </w:tcPr>
          <w:p w:rsidR="00390384" w:rsidRPr="007945AA" w:rsidRDefault="006A27AB" w:rsidP="006C0879">
            <w:pPr>
              <w:widowControl/>
              <w:spacing w:line="560" w:lineRule="exact"/>
              <w:jc w:val="center"/>
              <w:rPr>
                <w:rFonts w:ascii="黑体" w:eastAsia="黑体" w:hAnsi="黑体" w:cs="宋体"/>
                <w:color w:val="000000"/>
                <w:kern w:val="0"/>
                <w:sz w:val="28"/>
                <w:szCs w:val="28"/>
              </w:rPr>
            </w:pPr>
            <w:r w:rsidRPr="007945AA">
              <w:rPr>
                <w:rFonts w:ascii="黑体" w:eastAsia="黑体" w:hAnsi="黑体" w:cs="宋体" w:hint="eastAsia"/>
                <w:color w:val="000000"/>
                <w:kern w:val="0"/>
                <w:sz w:val="28"/>
                <w:szCs w:val="28"/>
              </w:rPr>
              <w:t>备注</w:t>
            </w:r>
          </w:p>
        </w:tc>
      </w:tr>
      <w:tr w:rsidR="00390384" w:rsidRPr="0040330C" w:rsidTr="005344CF">
        <w:trPr>
          <w:trHeight w:val="608"/>
        </w:trPr>
        <w:tc>
          <w:tcPr>
            <w:tcW w:w="472" w:type="pct"/>
            <w:vMerge w:val="restart"/>
            <w:tcBorders>
              <w:left w:val="single" w:sz="4" w:space="0" w:color="auto"/>
            </w:tcBorders>
            <w:shd w:val="clear" w:color="auto" w:fill="auto"/>
            <w:noWrap/>
            <w:vAlign w:val="center"/>
          </w:tcPr>
          <w:p w:rsidR="00390384" w:rsidRPr="0040330C" w:rsidRDefault="00390384" w:rsidP="00566706">
            <w:pPr>
              <w:widowControl/>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师德学风</w:t>
            </w:r>
          </w:p>
        </w:tc>
        <w:tc>
          <w:tcPr>
            <w:tcW w:w="812" w:type="pct"/>
            <w:vMerge w:val="restart"/>
            <w:vAlign w:val="center"/>
          </w:tcPr>
          <w:p w:rsidR="00390384" w:rsidRPr="0040330C" w:rsidRDefault="00390384" w:rsidP="00566706">
            <w:pPr>
              <w:widowControl/>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师德师风</w:t>
            </w:r>
          </w:p>
        </w:tc>
        <w:tc>
          <w:tcPr>
            <w:tcW w:w="3424" w:type="pct"/>
            <w:tcBorders>
              <w:right w:val="single" w:sz="4" w:space="0" w:color="auto"/>
            </w:tcBorders>
            <w:shd w:val="clear" w:color="auto" w:fill="auto"/>
            <w:vAlign w:val="center"/>
          </w:tcPr>
          <w:p w:rsidR="00390384" w:rsidRPr="0040330C" w:rsidRDefault="00390384"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敬业爱生，以人才培养、科学研究、社会服务和文化传承创新为己任，做学生良师益友。</w:t>
            </w:r>
          </w:p>
        </w:tc>
        <w:tc>
          <w:tcPr>
            <w:tcW w:w="292" w:type="pct"/>
            <w:tcBorders>
              <w:right w:val="single" w:sz="4" w:space="0" w:color="auto"/>
            </w:tcBorders>
          </w:tcPr>
          <w:p w:rsidR="00390384" w:rsidRPr="0040330C" w:rsidRDefault="00390384" w:rsidP="0040330C">
            <w:pPr>
              <w:widowControl/>
              <w:spacing w:beforeLines="10" w:before="31"/>
              <w:rPr>
                <w:rFonts w:ascii="仿宋_GB2312" w:eastAsia="仿宋_GB2312" w:hAnsi="仿宋" w:cs="宋体"/>
                <w:color w:val="000000"/>
                <w:kern w:val="0"/>
                <w:sz w:val="28"/>
                <w:szCs w:val="28"/>
              </w:rPr>
            </w:pPr>
          </w:p>
        </w:tc>
      </w:tr>
      <w:tr w:rsidR="00390384" w:rsidRPr="0040330C" w:rsidTr="005344CF">
        <w:trPr>
          <w:trHeight w:val="541"/>
        </w:trPr>
        <w:tc>
          <w:tcPr>
            <w:tcW w:w="472" w:type="pct"/>
            <w:vMerge/>
            <w:tcBorders>
              <w:left w:val="single" w:sz="4" w:space="0" w:color="auto"/>
            </w:tcBorders>
            <w:shd w:val="clear" w:color="auto" w:fill="auto"/>
            <w:noWrap/>
            <w:vAlign w:val="center"/>
          </w:tcPr>
          <w:p w:rsidR="00390384" w:rsidRPr="0040330C" w:rsidRDefault="00390384" w:rsidP="00566706">
            <w:pPr>
              <w:widowControl/>
              <w:jc w:val="center"/>
              <w:rPr>
                <w:rFonts w:ascii="仿宋_GB2312" w:eastAsia="仿宋_GB2312" w:hAnsi="宋体" w:cs="宋体"/>
                <w:b/>
                <w:color w:val="000000"/>
                <w:kern w:val="0"/>
                <w:sz w:val="28"/>
                <w:szCs w:val="28"/>
              </w:rPr>
            </w:pPr>
          </w:p>
        </w:tc>
        <w:tc>
          <w:tcPr>
            <w:tcW w:w="812" w:type="pct"/>
            <w:vMerge/>
            <w:vAlign w:val="center"/>
          </w:tcPr>
          <w:p w:rsidR="00390384" w:rsidRPr="0040330C" w:rsidRDefault="00390384"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390384" w:rsidRPr="0040330C" w:rsidRDefault="00390384"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教书育人，教学相长，因材施教，诲人不倦，尊重学生个性，促进学生全面发展。</w:t>
            </w:r>
          </w:p>
        </w:tc>
        <w:tc>
          <w:tcPr>
            <w:tcW w:w="292" w:type="pct"/>
            <w:tcBorders>
              <w:right w:val="single" w:sz="4" w:space="0" w:color="auto"/>
            </w:tcBorders>
          </w:tcPr>
          <w:p w:rsidR="00390384" w:rsidRPr="0040330C" w:rsidRDefault="00390384" w:rsidP="0040330C">
            <w:pPr>
              <w:widowControl/>
              <w:spacing w:beforeLines="10" w:before="31"/>
              <w:rPr>
                <w:rFonts w:ascii="仿宋_GB2312" w:eastAsia="仿宋_GB2312" w:hAnsi="仿宋" w:cs="宋体"/>
                <w:color w:val="000000"/>
                <w:kern w:val="0"/>
                <w:sz w:val="28"/>
                <w:szCs w:val="28"/>
              </w:rPr>
            </w:pPr>
          </w:p>
        </w:tc>
      </w:tr>
      <w:tr w:rsidR="00390384" w:rsidRPr="0040330C" w:rsidTr="005344CF">
        <w:trPr>
          <w:trHeight w:val="652"/>
        </w:trPr>
        <w:tc>
          <w:tcPr>
            <w:tcW w:w="472" w:type="pct"/>
            <w:vMerge/>
            <w:tcBorders>
              <w:left w:val="single" w:sz="4" w:space="0" w:color="auto"/>
            </w:tcBorders>
            <w:shd w:val="clear" w:color="auto" w:fill="auto"/>
            <w:noWrap/>
            <w:vAlign w:val="center"/>
          </w:tcPr>
          <w:p w:rsidR="00390384" w:rsidRPr="0040330C" w:rsidRDefault="00390384" w:rsidP="00566706">
            <w:pPr>
              <w:widowControl/>
              <w:jc w:val="center"/>
              <w:rPr>
                <w:rFonts w:ascii="仿宋_GB2312" w:eastAsia="仿宋_GB2312" w:hAnsi="宋体" w:cs="宋体"/>
                <w:b/>
                <w:color w:val="000000"/>
                <w:kern w:val="0"/>
                <w:sz w:val="28"/>
                <w:szCs w:val="28"/>
              </w:rPr>
            </w:pPr>
          </w:p>
        </w:tc>
        <w:tc>
          <w:tcPr>
            <w:tcW w:w="812" w:type="pct"/>
            <w:vMerge/>
            <w:vAlign w:val="center"/>
          </w:tcPr>
          <w:p w:rsidR="00390384" w:rsidRPr="0040330C" w:rsidRDefault="00390384"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390384" w:rsidRPr="0040330C" w:rsidRDefault="00390384"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为人师表，自尊自律，清廉从教，以身作则，以高尚师德、人格魅力和学识风范教育感染学生。</w:t>
            </w:r>
          </w:p>
        </w:tc>
        <w:tc>
          <w:tcPr>
            <w:tcW w:w="292" w:type="pct"/>
            <w:tcBorders>
              <w:right w:val="single" w:sz="4" w:space="0" w:color="auto"/>
            </w:tcBorders>
          </w:tcPr>
          <w:p w:rsidR="00390384" w:rsidRPr="0040330C" w:rsidRDefault="00390384" w:rsidP="0040330C">
            <w:pPr>
              <w:widowControl/>
              <w:spacing w:beforeLines="10" w:before="31"/>
              <w:rPr>
                <w:rFonts w:ascii="仿宋_GB2312" w:eastAsia="仿宋_GB2312" w:hAnsi="仿宋" w:cs="宋体"/>
                <w:color w:val="000000"/>
                <w:kern w:val="0"/>
                <w:sz w:val="28"/>
                <w:szCs w:val="28"/>
              </w:rPr>
            </w:pPr>
          </w:p>
        </w:tc>
      </w:tr>
      <w:tr w:rsidR="00390384" w:rsidRPr="0040330C" w:rsidTr="005344CF">
        <w:trPr>
          <w:trHeight w:val="338"/>
        </w:trPr>
        <w:tc>
          <w:tcPr>
            <w:tcW w:w="472" w:type="pct"/>
            <w:vMerge/>
            <w:tcBorders>
              <w:left w:val="single" w:sz="4" w:space="0" w:color="auto"/>
            </w:tcBorders>
            <w:shd w:val="clear" w:color="auto" w:fill="auto"/>
            <w:noWrap/>
            <w:vAlign w:val="center"/>
          </w:tcPr>
          <w:p w:rsidR="00390384" w:rsidRPr="0040330C" w:rsidRDefault="00390384" w:rsidP="00566706">
            <w:pPr>
              <w:widowControl/>
              <w:jc w:val="center"/>
              <w:rPr>
                <w:rFonts w:ascii="仿宋_GB2312" w:eastAsia="仿宋_GB2312" w:hAnsi="宋体" w:cs="宋体"/>
                <w:b/>
                <w:color w:val="000000"/>
                <w:kern w:val="0"/>
                <w:sz w:val="28"/>
                <w:szCs w:val="28"/>
              </w:rPr>
            </w:pPr>
          </w:p>
        </w:tc>
        <w:tc>
          <w:tcPr>
            <w:tcW w:w="812" w:type="pct"/>
            <w:vMerge w:val="restart"/>
            <w:vAlign w:val="center"/>
          </w:tcPr>
          <w:p w:rsidR="00390384" w:rsidRPr="0040330C" w:rsidRDefault="00390384" w:rsidP="00566706">
            <w:pPr>
              <w:widowControl/>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科研诚信</w:t>
            </w:r>
          </w:p>
        </w:tc>
        <w:tc>
          <w:tcPr>
            <w:tcW w:w="3424" w:type="pct"/>
            <w:tcBorders>
              <w:right w:val="single" w:sz="4" w:space="0" w:color="auto"/>
            </w:tcBorders>
            <w:shd w:val="clear" w:color="auto" w:fill="auto"/>
            <w:vAlign w:val="center"/>
          </w:tcPr>
          <w:p w:rsidR="00390384" w:rsidRPr="0040330C" w:rsidRDefault="00390384"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严谨治学，诚实守信，力戒浮躁，坚决抵制学术失范和</w:t>
            </w:r>
            <w:hyperlink r:id="rId10" w:tgtFrame="_blank" w:history="1">
              <w:r w:rsidRPr="0040330C">
                <w:rPr>
                  <w:rFonts w:ascii="仿宋_GB2312" w:eastAsia="仿宋_GB2312" w:hAnsi="仿宋" w:cs="宋体" w:hint="eastAsia"/>
                  <w:color w:val="000000"/>
                  <w:kern w:val="0"/>
                  <w:sz w:val="28"/>
                  <w:szCs w:val="28"/>
                </w:rPr>
                <w:t>学术不端行为</w:t>
              </w:r>
            </w:hyperlink>
            <w:r w:rsidRPr="0040330C">
              <w:rPr>
                <w:rFonts w:ascii="仿宋_GB2312" w:eastAsia="仿宋_GB2312" w:hAnsi="仿宋" w:cs="宋体" w:hint="eastAsia"/>
                <w:color w:val="000000"/>
                <w:kern w:val="0"/>
                <w:sz w:val="28"/>
                <w:szCs w:val="28"/>
              </w:rPr>
              <w:t>。</w:t>
            </w:r>
          </w:p>
        </w:tc>
        <w:tc>
          <w:tcPr>
            <w:tcW w:w="292" w:type="pct"/>
            <w:tcBorders>
              <w:right w:val="single" w:sz="4" w:space="0" w:color="auto"/>
            </w:tcBorders>
          </w:tcPr>
          <w:p w:rsidR="00390384" w:rsidRPr="0040330C" w:rsidRDefault="00390384" w:rsidP="0040330C">
            <w:pPr>
              <w:widowControl/>
              <w:spacing w:beforeLines="10" w:before="31"/>
              <w:rPr>
                <w:rFonts w:ascii="仿宋_GB2312" w:eastAsia="仿宋_GB2312" w:hAnsi="仿宋" w:cs="宋体"/>
                <w:color w:val="000000"/>
                <w:kern w:val="0"/>
                <w:sz w:val="28"/>
                <w:szCs w:val="28"/>
              </w:rPr>
            </w:pPr>
          </w:p>
        </w:tc>
      </w:tr>
      <w:tr w:rsidR="00390384" w:rsidRPr="0040330C" w:rsidTr="005344CF">
        <w:trPr>
          <w:trHeight w:val="363"/>
        </w:trPr>
        <w:tc>
          <w:tcPr>
            <w:tcW w:w="472" w:type="pct"/>
            <w:vMerge/>
            <w:tcBorders>
              <w:left w:val="single" w:sz="4" w:space="0" w:color="auto"/>
            </w:tcBorders>
            <w:shd w:val="clear" w:color="auto" w:fill="auto"/>
            <w:noWrap/>
            <w:vAlign w:val="center"/>
          </w:tcPr>
          <w:p w:rsidR="00390384" w:rsidRPr="0040330C" w:rsidRDefault="00390384" w:rsidP="00566706">
            <w:pPr>
              <w:widowControl/>
              <w:jc w:val="center"/>
              <w:rPr>
                <w:rFonts w:ascii="仿宋_GB2312" w:eastAsia="仿宋_GB2312" w:hAnsi="宋体" w:cs="宋体"/>
                <w:b/>
                <w:color w:val="000000"/>
                <w:kern w:val="0"/>
                <w:sz w:val="28"/>
                <w:szCs w:val="28"/>
              </w:rPr>
            </w:pPr>
          </w:p>
        </w:tc>
        <w:tc>
          <w:tcPr>
            <w:tcW w:w="812" w:type="pct"/>
            <w:vMerge/>
            <w:vAlign w:val="center"/>
          </w:tcPr>
          <w:p w:rsidR="00390384" w:rsidRPr="0040330C" w:rsidRDefault="00390384"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390384" w:rsidRPr="0040330C" w:rsidRDefault="00390384"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追求卓越，勇于探索，挑战未知，以探究新现象、发现新知识、创造新应用为使命。</w:t>
            </w:r>
          </w:p>
        </w:tc>
        <w:tc>
          <w:tcPr>
            <w:tcW w:w="292" w:type="pct"/>
            <w:tcBorders>
              <w:right w:val="single" w:sz="4" w:space="0" w:color="auto"/>
            </w:tcBorders>
          </w:tcPr>
          <w:p w:rsidR="00390384" w:rsidRPr="0040330C" w:rsidRDefault="00390384" w:rsidP="0040330C">
            <w:pPr>
              <w:widowControl/>
              <w:spacing w:beforeLines="10" w:before="31"/>
              <w:rPr>
                <w:rFonts w:ascii="仿宋_GB2312" w:eastAsia="仿宋_GB2312" w:hAnsi="仿宋" w:cs="宋体"/>
                <w:color w:val="000000"/>
                <w:kern w:val="0"/>
                <w:sz w:val="28"/>
                <w:szCs w:val="28"/>
              </w:rPr>
            </w:pPr>
          </w:p>
        </w:tc>
      </w:tr>
      <w:tr w:rsidR="00390384" w:rsidRPr="0040330C" w:rsidTr="005344CF">
        <w:trPr>
          <w:trHeight w:val="326"/>
        </w:trPr>
        <w:tc>
          <w:tcPr>
            <w:tcW w:w="472" w:type="pct"/>
            <w:vMerge/>
            <w:tcBorders>
              <w:left w:val="single" w:sz="4" w:space="0" w:color="auto"/>
              <w:bottom w:val="single" w:sz="4" w:space="0" w:color="auto"/>
            </w:tcBorders>
            <w:shd w:val="clear" w:color="auto" w:fill="auto"/>
            <w:noWrap/>
            <w:vAlign w:val="center"/>
          </w:tcPr>
          <w:p w:rsidR="00390384" w:rsidRPr="0040330C" w:rsidRDefault="00390384" w:rsidP="00566706">
            <w:pPr>
              <w:widowControl/>
              <w:jc w:val="center"/>
              <w:rPr>
                <w:rFonts w:ascii="仿宋_GB2312" w:eastAsia="仿宋_GB2312" w:hAnsi="宋体" w:cs="宋体"/>
                <w:b/>
                <w:color w:val="000000"/>
                <w:kern w:val="0"/>
                <w:sz w:val="28"/>
                <w:szCs w:val="28"/>
              </w:rPr>
            </w:pPr>
          </w:p>
        </w:tc>
        <w:tc>
          <w:tcPr>
            <w:tcW w:w="812" w:type="pct"/>
            <w:vMerge/>
            <w:vAlign w:val="center"/>
          </w:tcPr>
          <w:p w:rsidR="00390384" w:rsidRPr="0040330C" w:rsidRDefault="00390384"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390384" w:rsidRPr="0040330C" w:rsidRDefault="00390384"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服务社会，传播优秀文化，普及科学知识，自觉承担社会义务，积极提供专业服务。</w:t>
            </w:r>
          </w:p>
        </w:tc>
        <w:tc>
          <w:tcPr>
            <w:tcW w:w="292" w:type="pct"/>
            <w:tcBorders>
              <w:right w:val="single" w:sz="4" w:space="0" w:color="auto"/>
            </w:tcBorders>
          </w:tcPr>
          <w:p w:rsidR="00390384" w:rsidRPr="0040330C" w:rsidRDefault="00390384"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613"/>
        </w:trPr>
        <w:tc>
          <w:tcPr>
            <w:tcW w:w="472" w:type="pct"/>
            <w:vMerge w:val="restart"/>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lastRenderedPageBreak/>
              <w:t>创新质量</w:t>
            </w:r>
          </w:p>
        </w:tc>
        <w:tc>
          <w:tcPr>
            <w:tcW w:w="812" w:type="pct"/>
            <w:vMerge w:val="restart"/>
            <w:vAlign w:val="center"/>
          </w:tcPr>
          <w:p w:rsidR="00566706" w:rsidRPr="0040330C" w:rsidRDefault="00566706" w:rsidP="00566706">
            <w:pPr>
              <w:widowControl/>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代表性成果</w:t>
            </w: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发现新现象，提出新理论、新概念，具有开创性意义或影响,发表代表性论文或在学术会议作邀请报告。</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701"/>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ign w:val="center"/>
          </w:tcPr>
          <w:p w:rsidR="00566706" w:rsidRPr="0040330C" w:rsidRDefault="00566706"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设计新的实验方法或技术，有效改进研究质量或效率，得到使用或验证，对发展科研手段或方法做出贡献。</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1173"/>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ign w:val="center"/>
          </w:tcPr>
          <w:p w:rsidR="00566706" w:rsidRPr="0040330C" w:rsidRDefault="00566706"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在科学研究、技术开发中取得新技术、新产品，获得自主知识产权，具有潜在经济效益。</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964"/>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ign w:val="center"/>
          </w:tcPr>
          <w:p w:rsidR="00566706" w:rsidRPr="0040330C" w:rsidRDefault="00566706"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针对经济社会发展热点问题，提出解决问题的理论、思路、观点或方法，发表理论文章或形成咨询报告。</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363"/>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ign w:val="center"/>
          </w:tcPr>
          <w:p w:rsidR="00566706" w:rsidRPr="0040330C" w:rsidRDefault="00566706"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基于研究成果出版学术著作、工具书，制定国家或行业技术标准。</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613"/>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ign w:val="center"/>
          </w:tcPr>
          <w:p w:rsidR="00566706" w:rsidRPr="0040330C" w:rsidRDefault="00566706"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自主研发科学仪器设备，或拓展现有仪器设备功能和用途，具有明显的科学意义和使用价值。</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1195"/>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ign w:val="center"/>
          </w:tcPr>
          <w:p w:rsidR="00566706" w:rsidRPr="0040330C" w:rsidRDefault="00566706"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系统归纳整理基本科学数据、资料和信息，具有权威性、完整性、科学性，为</w:t>
            </w:r>
            <w:r w:rsidRPr="0040330C">
              <w:rPr>
                <w:rFonts w:ascii="仿宋_GB2312" w:eastAsia="仿宋_GB2312" w:hAnsi="仿宋" w:cs="宋体" w:hint="eastAsia"/>
                <w:color w:val="000000"/>
                <w:kern w:val="0"/>
                <w:sz w:val="28"/>
                <w:szCs w:val="28"/>
              </w:rPr>
              <w:lastRenderedPageBreak/>
              <w:t>相关领域科学研究提供支撑。</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1044"/>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restart"/>
            <w:vAlign w:val="center"/>
          </w:tcPr>
          <w:p w:rsidR="00566706" w:rsidRPr="0040330C" w:rsidRDefault="00566706" w:rsidP="00566706">
            <w:pPr>
              <w:widowControl/>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学术影响力</w:t>
            </w: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代表性工作开辟了新的研究领域或引领学科发展方向，对他人研究工作的产生贡献和影响。</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338"/>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ign w:val="center"/>
          </w:tcPr>
          <w:p w:rsidR="00566706" w:rsidRPr="0040330C" w:rsidRDefault="00566706"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在国内外学术组织任职或担任重要学术期刊主编、副主编、编委。</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601"/>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ign w:val="center"/>
          </w:tcPr>
          <w:p w:rsidR="00566706" w:rsidRPr="0040330C" w:rsidRDefault="00566706"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代表性工作为行业科技进步、产业持续发展发挥积极作用或做出实际贡献，技术或产品在用户、市场具有一定地位和影响力。</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700"/>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ign w:val="center"/>
          </w:tcPr>
          <w:p w:rsidR="00566706" w:rsidRPr="0040330C" w:rsidRDefault="00566706"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担任国家科技计划高层专家，担任行业、企业或区域的领域专家、技术专家或科技顾问。</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651"/>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ign w:val="center"/>
          </w:tcPr>
          <w:p w:rsidR="00566706" w:rsidRPr="0040330C" w:rsidRDefault="00566706"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战略研究工作得到实际应用和用户的肯定，担任政府、或企事业单位咨询专家，在相关领域具有一定影响。</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338"/>
        </w:trPr>
        <w:tc>
          <w:tcPr>
            <w:tcW w:w="472" w:type="pct"/>
            <w:vMerge/>
            <w:tcBorders>
              <w:left w:val="single" w:sz="4" w:space="0" w:color="auto"/>
              <w:bottom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ign w:val="center"/>
          </w:tcPr>
          <w:p w:rsidR="00566706" w:rsidRPr="0040330C" w:rsidRDefault="00566706"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工具书、行业标准、科学数据得到广泛应用，在基础性工作方面产生重要影响。</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FB4817" w:rsidRPr="0040330C" w:rsidTr="005344CF">
        <w:trPr>
          <w:trHeight w:val="651"/>
        </w:trPr>
        <w:tc>
          <w:tcPr>
            <w:tcW w:w="472" w:type="pct"/>
            <w:vMerge w:val="restart"/>
            <w:tcBorders>
              <w:left w:val="single" w:sz="4" w:space="0" w:color="auto"/>
            </w:tcBorders>
            <w:shd w:val="clear" w:color="auto" w:fill="auto"/>
            <w:noWrap/>
            <w:vAlign w:val="center"/>
          </w:tcPr>
          <w:p w:rsidR="00FB4817" w:rsidRPr="0040330C" w:rsidRDefault="00FB4817" w:rsidP="00566706">
            <w:pPr>
              <w:widowControl/>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lastRenderedPageBreak/>
              <w:t>服务贡献</w:t>
            </w:r>
          </w:p>
        </w:tc>
        <w:tc>
          <w:tcPr>
            <w:tcW w:w="812" w:type="pct"/>
            <w:vMerge w:val="restart"/>
            <w:vAlign w:val="center"/>
          </w:tcPr>
          <w:p w:rsidR="00FB4817" w:rsidRPr="0040330C" w:rsidRDefault="00FB4817" w:rsidP="00566706">
            <w:pPr>
              <w:widowControl/>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成果转化和推广</w:t>
            </w:r>
          </w:p>
        </w:tc>
        <w:tc>
          <w:tcPr>
            <w:tcW w:w="3424" w:type="pct"/>
            <w:tcBorders>
              <w:right w:val="single" w:sz="4" w:space="0" w:color="auto"/>
            </w:tcBorders>
            <w:shd w:val="clear" w:color="auto" w:fill="auto"/>
            <w:vAlign w:val="center"/>
          </w:tcPr>
          <w:p w:rsidR="00FB4817" w:rsidRPr="0040330C" w:rsidRDefault="00FB4817"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承担并完成企事业单位委托的科研、开发任务，实现合同约定目标，取得合同经费收入。</w:t>
            </w:r>
          </w:p>
        </w:tc>
        <w:tc>
          <w:tcPr>
            <w:tcW w:w="292" w:type="pct"/>
            <w:tcBorders>
              <w:right w:val="single" w:sz="4" w:space="0" w:color="auto"/>
            </w:tcBorders>
          </w:tcPr>
          <w:p w:rsidR="00FB4817" w:rsidRPr="0040330C" w:rsidRDefault="00FB4817" w:rsidP="0040330C">
            <w:pPr>
              <w:widowControl/>
              <w:spacing w:beforeLines="10" w:before="31"/>
              <w:rPr>
                <w:rFonts w:ascii="仿宋_GB2312" w:eastAsia="仿宋_GB2312" w:hAnsi="仿宋" w:cs="宋体"/>
                <w:color w:val="000000"/>
                <w:kern w:val="0"/>
                <w:sz w:val="28"/>
                <w:szCs w:val="28"/>
              </w:rPr>
            </w:pPr>
          </w:p>
        </w:tc>
      </w:tr>
      <w:tr w:rsidR="00FB4817" w:rsidRPr="0040330C" w:rsidTr="005344CF">
        <w:trPr>
          <w:trHeight w:val="371"/>
        </w:trPr>
        <w:tc>
          <w:tcPr>
            <w:tcW w:w="472" w:type="pct"/>
            <w:vMerge/>
            <w:tcBorders>
              <w:left w:val="single" w:sz="4" w:space="0" w:color="auto"/>
            </w:tcBorders>
            <w:shd w:val="clear" w:color="auto" w:fill="auto"/>
            <w:noWrap/>
            <w:vAlign w:val="center"/>
          </w:tcPr>
          <w:p w:rsidR="00FB4817" w:rsidRPr="0040330C" w:rsidRDefault="00FB4817" w:rsidP="00566706">
            <w:pPr>
              <w:widowControl/>
              <w:jc w:val="center"/>
              <w:rPr>
                <w:rFonts w:ascii="仿宋_GB2312" w:eastAsia="仿宋_GB2312" w:hAnsi="宋体" w:cs="宋体"/>
                <w:b/>
                <w:color w:val="000000"/>
                <w:kern w:val="0"/>
                <w:sz w:val="28"/>
                <w:szCs w:val="28"/>
              </w:rPr>
            </w:pPr>
          </w:p>
        </w:tc>
        <w:tc>
          <w:tcPr>
            <w:tcW w:w="812" w:type="pct"/>
            <w:vMerge/>
            <w:vAlign w:val="center"/>
          </w:tcPr>
          <w:p w:rsidR="00FB4817" w:rsidRPr="0040330C" w:rsidRDefault="00FB4817"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FB4817" w:rsidRPr="0040330C" w:rsidRDefault="00FB4817"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从事技术转移、成果转化或产业化，满足用户或市场需求，产生良好的经济社会效益。</w:t>
            </w:r>
          </w:p>
        </w:tc>
        <w:tc>
          <w:tcPr>
            <w:tcW w:w="292" w:type="pct"/>
            <w:tcBorders>
              <w:right w:val="single" w:sz="4" w:space="0" w:color="auto"/>
            </w:tcBorders>
          </w:tcPr>
          <w:p w:rsidR="00FB4817" w:rsidRPr="0040330C" w:rsidRDefault="00FB4817" w:rsidP="0040330C">
            <w:pPr>
              <w:widowControl/>
              <w:spacing w:beforeLines="10" w:before="31"/>
              <w:rPr>
                <w:rFonts w:ascii="仿宋_GB2312" w:eastAsia="仿宋_GB2312" w:hAnsi="仿宋" w:cs="宋体"/>
                <w:color w:val="000000"/>
                <w:kern w:val="0"/>
                <w:sz w:val="28"/>
                <w:szCs w:val="28"/>
              </w:rPr>
            </w:pPr>
          </w:p>
        </w:tc>
      </w:tr>
      <w:tr w:rsidR="00FB4817" w:rsidRPr="0040330C" w:rsidTr="005344CF">
        <w:trPr>
          <w:trHeight w:val="614"/>
        </w:trPr>
        <w:tc>
          <w:tcPr>
            <w:tcW w:w="472" w:type="pct"/>
            <w:vMerge/>
            <w:tcBorders>
              <w:left w:val="single" w:sz="4" w:space="0" w:color="auto"/>
            </w:tcBorders>
            <w:shd w:val="clear" w:color="auto" w:fill="auto"/>
            <w:noWrap/>
            <w:vAlign w:val="center"/>
          </w:tcPr>
          <w:p w:rsidR="00FB4817" w:rsidRPr="0040330C" w:rsidRDefault="00FB4817" w:rsidP="00566706">
            <w:pPr>
              <w:widowControl/>
              <w:jc w:val="center"/>
              <w:rPr>
                <w:rFonts w:ascii="仿宋_GB2312" w:eastAsia="仿宋_GB2312" w:hAnsi="宋体" w:cs="宋体"/>
                <w:b/>
                <w:color w:val="000000"/>
                <w:kern w:val="0"/>
                <w:sz w:val="28"/>
                <w:szCs w:val="28"/>
              </w:rPr>
            </w:pPr>
          </w:p>
        </w:tc>
        <w:tc>
          <w:tcPr>
            <w:tcW w:w="812" w:type="pct"/>
            <w:vMerge/>
            <w:vAlign w:val="center"/>
          </w:tcPr>
          <w:p w:rsidR="00FB4817" w:rsidRPr="0040330C" w:rsidRDefault="00FB4817"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FB4817" w:rsidRPr="0040330C" w:rsidRDefault="00FB4817"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充分发挥人才、资源优势，开展技术推广、技术咨询、技术服务工作，得到服务对象普遍认可。</w:t>
            </w:r>
          </w:p>
        </w:tc>
        <w:tc>
          <w:tcPr>
            <w:tcW w:w="292" w:type="pct"/>
            <w:tcBorders>
              <w:right w:val="single" w:sz="4" w:space="0" w:color="auto"/>
            </w:tcBorders>
          </w:tcPr>
          <w:p w:rsidR="00FB4817" w:rsidRPr="0040330C" w:rsidRDefault="00FB4817" w:rsidP="0040330C">
            <w:pPr>
              <w:widowControl/>
              <w:spacing w:beforeLines="10" w:before="31"/>
              <w:rPr>
                <w:rFonts w:ascii="仿宋_GB2312" w:eastAsia="仿宋_GB2312" w:hAnsi="仿宋" w:cs="宋体"/>
                <w:color w:val="000000"/>
                <w:kern w:val="0"/>
                <w:sz w:val="28"/>
                <w:szCs w:val="28"/>
              </w:rPr>
            </w:pPr>
          </w:p>
        </w:tc>
      </w:tr>
      <w:tr w:rsidR="00FB4817" w:rsidRPr="0040330C" w:rsidTr="005344CF">
        <w:trPr>
          <w:trHeight w:val="601"/>
        </w:trPr>
        <w:tc>
          <w:tcPr>
            <w:tcW w:w="472" w:type="pct"/>
            <w:vMerge/>
            <w:tcBorders>
              <w:left w:val="single" w:sz="4" w:space="0" w:color="auto"/>
            </w:tcBorders>
            <w:shd w:val="clear" w:color="auto" w:fill="auto"/>
            <w:noWrap/>
            <w:vAlign w:val="center"/>
          </w:tcPr>
          <w:p w:rsidR="00FB4817" w:rsidRPr="0040330C" w:rsidRDefault="00FB4817" w:rsidP="00566706">
            <w:pPr>
              <w:widowControl/>
              <w:jc w:val="center"/>
              <w:rPr>
                <w:rFonts w:ascii="仿宋_GB2312" w:eastAsia="仿宋_GB2312" w:hAnsi="宋体" w:cs="宋体"/>
                <w:b/>
                <w:color w:val="000000"/>
                <w:kern w:val="0"/>
                <w:sz w:val="28"/>
                <w:szCs w:val="28"/>
              </w:rPr>
            </w:pPr>
          </w:p>
        </w:tc>
        <w:tc>
          <w:tcPr>
            <w:tcW w:w="812" w:type="pct"/>
            <w:vMerge w:val="restart"/>
            <w:vAlign w:val="center"/>
          </w:tcPr>
          <w:p w:rsidR="00FB4817" w:rsidRPr="0040330C" w:rsidRDefault="00FB4817" w:rsidP="00566706">
            <w:pPr>
              <w:widowControl/>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服务决策</w:t>
            </w:r>
          </w:p>
        </w:tc>
        <w:tc>
          <w:tcPr>
            <w:tcW w:w="3424" w:type="pct"/>
            <w:tcBorders>
              <w:right w:val="single" w:sz="4" w:space="0" w:color="auto"/>
            </w:tcBorders>
            <w:shd w:val="clear" w:color="auto" w:fill="auto"/>
            <w:vAlign w:val="center"/>
          </w:tcPr>
          <w:p w:rsidR="00FB4817" w:rsidRPr="0040330C" w:rsidRDefault="00FB4817"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承担政府或企事业单位委托的战略研究任务，完成研究报告，对决策和管理产生积极作用。</w:t>
            </w:r>
          </w:p>
        </w:tc>
        <w:tc>
          <w:tcPr>
            <w:tcW w:w="292" w:type="pct"/>
            <w:tcBorders>
              <w:right w:val="single" w:sz="4" w:space="0" w:color="auto"/>
            </w:tcBorders>
          </w:tcPr>
          <w:p w:rsidR="00FB4817" w:rsidRPr="0040330C" w:rsidRDefault="00FB4817" w:rsidP="0040330C">
            <w:pPr>
              <w:widowControl/>
              <w:spacing w:beforeLines="10" w:before="31"/>
              <w:rPr>
                <w:rFonts w:ascii="仿宋_GB2312" w:eastAsia="仿宋_GB2312" w:hAnsi="仿宋" w:cs="宋体"/>
                <w:color w:val="000000"/>
                <w:kern w:val="0"/>
                <w:sz w:val="28"/>
                <w:szCs w:val="28"/>
              </w:rPr>
            </w:pPr>
          </w:p>
        </w:tc>
      </w:tr>
      <w:tr w:rsidR="00FB4817" w:rsidRPr="0040330C" w:rsidTr="005344CF">
        <w:trPr>
          <w:trHeight w:val="384"/>
        </w:trPr>
        <w:tc>
          <w:tcPr>
            <w:tcW w:w="472" w:type="pct"/>
            <w:vMerge/>
            <w:tcBorders>
              <w:left w:val="single" w:sz="4" w:space="0" w:color="auto"/>
            </w:tcBorders>
            <w:shd w:val="clear" w:color="auto" w:fill="auto"/>
            <w:noWrap/>
            <w:vAlign w:val="center"/>
          </w:tcPr>
          <w:p w:rsidR="00FB4817" w:rsidRPr="0040330C" w:rsidRDefault="00FB4817" w:rsidP="00566706">
            <w:pPr>
              <w:widowControl/>
              <w:jc w:val="center"/>
              <w:rPr>
                <w:rFonts w:ascii="仿宋_GB2312" w:eastAsia="仿宋_GB2312" w:hAnsi="宋体" w:cs="宋体"/>
                <w:b/>
                <w:color w:val="000000"/>
                <w:kern w:val="0"/>
                <w:sz w:val="28"/>
                <w:szCs w:val="28"/>
              </w:rPr>
            </w:pPr>
          </w:p>
        </w:tc>
        <w:tc>
          <w:tcPr>
            <w:tcW w:w="812" w:type="pct"/>
            <w:vMerge/>
            <w:vAlign w:val="center"/>
          </w:tcPr>
          <w:p w:rsidR="00FB4817" w:rsidRPr="0040330C" w:rsidRDefault="00FB4817"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FB4817" w:rsidRPr="0040330C" w:rsidRDefault="00FB4817"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参与重大决策、重大项目论证咨询，提出建设性意见建议获采纳。</w:t>
            </w:r>
          </w:p>
        </w:tc>
        <w:tc>
          <w:tcPr>
            <w:tcW w:w="292" w:type="pct"/>
            <w:tcBorders>
              <w:right w:val="single" w:sz="4" w:space="0" w:color="auto"/>
            </w:tcBorders>
          </w:tcPr>
          <w:p w:rsidR="00FB4817" w:rsidRPr="0040330C" w:rsidRDefault="00FB4817" w:rsidP="0040330C">
            <w:pPr>
              <w:widowControl/>
              <w:spacing w:beforeLines="10" w:before="31"/>
              <w:rPr>
                <w:rFonts w:ascii="仿宋_GB2312" w:eastAsia="仿宋_GB2312" w:hAnsi="仿宋" w:cs="宋体"/>
                <w:color w:val="000000"/>
                <w:kern w:val="0"/>
                <w:sz w:val="28"/>
                <w:szCs w:val="28"/>
              </w:rPr>
            </w:pPr>
          </w:p>
        </w:tc>
      </w:tr>
      <w:tr w:rsidR="00FB4817" w:rsidRPr="0040330C" w:rsidTr="005344CF">
        <w:trPr>
          <w:trHeight w:val="350"/>
        </w:trPr>
        <w:tc>
          <w:tcPr>
            <w:tcW w:w="472" w:type="pct"/>
            <w:vMerge/>
            <w:tcBorders>
              <w:left w:val="single" w:sz="4" w:space="0" w:color="auto"/>
            </w:tcBorders>
            <w:shd w:val="clear" w:color="auto" w:fill="auto"/>
            <w:noWrap/>
            <w:vAlign w:val="center"/>
          </w:tcPr>
          <w:p w:rsidR="00FB4817" w:rsidRPr="0040330C" w:rsidRDefault="00FB4817" w:rsidP="00566706">
            <w:pPr>
              <w:widowControl/>
              <w:jc w:val="center"/>
              <w:rPr>
                <w:rFonts w:ascii="仿宋_GB2312" w:eastAsia="仿宋_GB2312" w:hAnsi="宋体" w:cs="宋体"/>
                <w:b/>
                <w:color w:val="000000"/>
                <w:kern w:val="0"/>
                <w:sz w:val="28"/>
                <w:szCs w:val="28"/>
              </w:rPr>
            </w:pPr>
          </w:p>
        </w:tc>
        <w:tc>
          <w:tcPr>
            <w:tcW w:w="812" w:type="pct"/>
            <w:vMerge w:val="restart"/>
            <w:vAlign w:val="center"/>
          </w:tcPr>
          <w:p w:rsidR="00FB4817" w:rsidRPr="0040330C" w:rsidRDefault="00FB4817" w:rsidP="00566706">
            <w:pPr>
              <w:widowControl/>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科学普及</w:t>
            </w:r>
          </w:p>
        </w:tc>
        <w:tc>
          <w:tcPr>
            <w:tcW w:w="3424" w:type="pct"/>
            <w:tcBorders>
              <w:right w:val="single" w:sz="4" w:space="0" w:color="auto"/>
            </w:tcBorders>
            <w:shd w:val="clear" w:color="auto" w:fill="auto"/>
            <w:vAlign w:val="center"/>
          </w:tcPr>
          <w:p w:rsidR="00FB4817" w:rsidRPr="0040330C" w:rsidRDefault="00FB4817"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基于科研工作创作科普作品，向社会公众传播科学知识，弘扬科学精神和创新文</w:t>
            </w:r>
            <w:r w:rsidR="00325CE3">
              <w:rPr>
                <w:rFonts w:ascii="仿宋_GB2312" w:eastAsia="仿宋_GB2312" w:hAnsi="仿宋" w:cs="宋体" w:hint="eastAsia"/>
                <w:color w:val="000000"/>
                <w:kern w:val="0"/>
                <w:sz w:val="28"/>
                <w:szCs w:val="28"/>
              </w:rPr>
              <w:t>化</w:t>
            </w:r>
          </w:p>
        </w:tc>
        <w:tc>
          <w:tcPr>
            <w:tcW w:w="292" w:type="pct"/>
            <w:tcBorders>
              <w:right w:val="single" w:sz="4" w:space="0" w:color="auto"/>
            </w:tcBorders>
          </w:tcPr>
          <w:p w:rsidR="00FB4817" w:rsidRPr="0040330C" w:rsidRDefault="00FB4817" w:rsidP="0040330C">
            <w:pPr>
              <w:widowControl/>
              <w:spacing w:beforeLines="10" w:before="31"/>
              <w:rPr>
                <w:rFonts w:ascii="仿宋_GB2312" w:eastAsia="仿宋_GB2312" w:hAnsi="仿宋" w:cs="宋体"/>
                <w:color w:val="000000"/>
                <w:kern w:val="0"/>
                <w:sz w:val="28"/>
                <w:szCs w:val="28"/>
              </w:rPr>
            </w:pPr>
          </w:p>
        </w:tc>
      </w:tr>
      <w:tr w:rsidR="00FB4817" w:rsidRPr="0040330C" w:rsidTr="005344CF">
        <w:trPr>
          <w:trHeight w:val="597"/>
        </w:trPr>
        <w:tc>
          <w:tcPr>
            <w:tcW w:w="472" w:type="pct"/>
            <w:vMerge/>
            <w:tcBorders>
              <w:left w:val="single" w:sz="4" w:space="0" w:color="auto"/>
            </w:tcBorders>
            <w:shd w:val="clear" w:color="auto" w:fill="auto"/>
            <w:noWrap/>
            <w:vAlign w:val="center"/>
          </w:tcPr>
          <w:p w:rsidR="00FB4817" w:rsidRPr="0040330C" w:rsidRDefault="00FB4817" w:rsidP="00566706">
            <w:pPr>
              <w:widowControl/>
              <w:jc w:val="center"/>
              <w:rPr>
                <w:rFonts w:ascii="仿宋_GB2312" w:eastAsia="仿宋_GB2312" w:hAnsi="宋体" w:cs="宋体"/>
                <w:b/>
                <w:color w:val="000000"/>
                <w:kern w:val="0"/>
                <w:sz w:val="28"/>
                <w:szCs w:val="28"/>
              </w:rPr>
            </w:pPr>
          </w:p>
        </w:tc>
        <w:tc>
          <w:tcPr>
            <w:tcW w:w="812" w:type="pct"/>
            <w:vMerge/>
            <w:vAlign w:val="center"/>
          </w:tcPr>
          <w:p w:rsidR="00FB4817" w:rsidRPr="0040330C" w:rsidRDefault="00FB4817"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FB4817" w:rsidRPr="0040330C" w:rsidRDefault="00FB4817" w:rsidP="0040330C">
            <w:pPr>
              <w:widowControl/>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基于科研积累举办科普展览或开设科普讲座，取得显著效果和良好社会反响。</w:t>
            </w:r>
          </w:p>
        </w:tc>
        <w:tc>
          <w:tcPr>
            <w:tcW w:w="292" w:type="pct"/>
            <w:tcBorders>
              <w:right w:val="single" w:sz="4" w:space="0" w:color="auto"/>
            </w:tcBorders>
          </w:tcPr>
          <w:p w:rsidR="00FB4817" w:rsidRPr="0040330C" w:rsidRDefault="00FB4817" w:rsidP="0040330C">
            <w:pPr>
              <w:widowControl/>
              <w:spacing w:beforeLines="10" w:before="31"/>
              <w:rPr>
                <w:rFonts w:ascii="仿宋_GB2312" w:eastAsia="仿宋_GB2312" w:hAnsi="仿宋" w:cs="宋体"/>
                <w:color w:val="000000"/>
                <w:kern w:val="0"/>
                <w:sz w:val="28"/>
                <w:szCs w:val="28"/>
              </w:rPr>
            </w:pPr>
          </w:p>
        </w:tc>
      </w:tr>
      <w:tr w:rsidR="00FB4817" w:rsidRPr="0040330C" w:rsidTr="005344CF">
        <w:trPr>
          <w:trHeight w:val="388"/>
        </w:trPr>
        <w:tc>
          <w:tcPr>
            <w:tcW w:w="472" w:type="pct"/>
            <w:vMerge/>
            <w:tcBorders>
              <w:left w:val="single" w:sz="4" w:space="0" w:color="auto"/>
            </w:tcBorders>
            <w:shd w:val="clear" w:color="auto" w:fill="auto"/>
            <w:noWrap/>
            <w:vAlign w:val="center"/>
          </w:tcPr>
          <w:p w:rsidR="00FB4817" w:rsidRPr="0040330C" w:rsidRDefault="00FB4817" w:rsidP="00566706">
            <w:pPr>
              <w:widowControl/>
              <w:jc w:val="center"/>
              <w:rPr>
                <w:rFonts w:ascii="仿宋_GB2312" w:eastAsia="仿宋_GB2312" w:hAnsi="宋体" w:cs="宋体"/>
                <w:b/>
                <w:color w:val="000000"/>
                <w:kern w:val="0"/>
                <w:sz w:val="28"/>
                <w:szCs w:val="28"/>
              </w:rPr>
            </w:pPr>
          </w:p>
        </w:tc>
        <w:tc>
          <w:tcPr>
            <w:tcW w:w="812" w:type="pct"/>
            <w:vMerge w:val="restart"/>
            <w:vAlign w:val="center"/>
          </w:tcPr>
          <w:p w:rsidR="00FB4817" w:rsidRPr="0040330C" w:rsidRDefault="00FB4817" w:rsidP="00566706">
            <w:pPr>
              <w:widowControl/>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试验技能</w:t>
            </w:r>
          </w:p>
        </w:tc>
        <w:tc>
          <w:tcPr>
            <w:tcW w:w="3424" w:type="pct"/>
            <w:tcBorders>
              <w:right w:val="single" w:sz="4" w:space="0" w:color="auto"/>
            </w:tcBorders>
            <w:shd w:val="clear" w:color="auto" w:fill="auto"/>
            <w:vAlign w:val="center"/>
          </w:tcPr>
          <w:p w:rsidR="00FB4817" w:rsidRPr="0040330C" w:rsidRDefault="00FB4817"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钻研仪器设备使用、维护和开发，为研究工作提供技术支撑，得到服务对象认可和好评。</w:t>
            </w:r>
          </w:p>
        </w:tc>
        <w:tc>
          <w:tcPr>
            <w:tcW w:w="292" w:type="pct"/>
            <w:tcBorders>
              <w:right w:val="single" w:sz="4" w:space="0" w:color="auto"/>
            </w:tcBorders>
          </w:tcPr>
          <w:p w:rsidR="00FB4817" w:rsidRPr="0040330C" w:rsidRDefault="00FB4817" w:rsidP="0040330C">
            <w:pPr>
              <w:widowControl/>
              <w:spacing w:beforeLines="10" w:before="31"/>
              <w:rPr>
                <w:rFonts w:ascii="仿宋_GB2312" w:eastAsia="仿宋_GB2312" w:hAnsi="仿宋" w:cs="宋体"/>
                <w:color w:val="000000"/>
                <w:kern w:val="0"/>
                <w:sz w:val="28"/>
                <w:szCs w:val="28"/>
              </w:rPr>
            </w:pPr>
          </w:p>
        </w:tc>
      </w:tr>
      <w:tr w:rsidR="00FB4817" w:rsidRPr="0040330C" w:rsidTr="005344CF">
        <w:trPr>
          <w:trHeight w:val="301"/>
        </w:trPr>
        <w:tc>
          <w:tcPr>
            <w:tcW w:w="472" w:type="pct"/>
            <w:vMerge/>
            <w:tcBorders>
              <w:left w:val="single" w:sz="4" w:space="0" w:color="auto"/>
              <w:bottom w:val="single" w:sz="4" w:space="0" w:color="auto"/>
            </w:tcBorders>
            <w:shd w:val="clear" w:color="auto" w:fill="auto"/>
            <w:noWrap/>
            <w:vAlign w:val="center"/>
          </w:tcPr>
          <w:p w:rsidR="00FB4817" w:rsidRPr="0040330C" w:rsidRDefault="00FB4817" w:rsidP="00566706">
            <w:pPr>
              <w:widowControl/>
              <w:jc w:val="center"/>
              <w:rPr>
                <w:rFonts w:ascii="仿宋_GB2312" w:eastAsia="仿宋_GB2312" w:hAnsi="宋体" w:cs="宋体"/>
                <w:b/>
                <w:color w:val="000000"/>
                <w:kern w:val="0"/>
                <w:sz w:val="28"/>
                <w:szCs w:val="28"/>
              </w:rPr>
            </w:pPr>
          </w:p>
        </w:tc>
        <w:tc>
          <w:tcPr>
            <w:tcW w:w="812" w:type="pct"/>
            <w:vMerge/>
            <w:vAlign w:val="center"/>
          </w:tcPr>
          <w:p w:rsidR="00FB4817" w:rsidRPr="0040330C" w:rsidRDefault="00FB4817"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FB4817" w:rsidRPr="0040330C" w:rsidRDefault="00FB4817"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熟练使用大型、公用仪器设备，面向企事业单位需求，提供高水平专业化社会服务。</w:t>
            </w:r>
          </w:p>
        </w:tc>
        <w:tc>
          <w:tcPr>
            <w:tcW w:w="292" w:type="pct"/>
            <w:tcBorders>
              <w:right w:val="single" w:sz="4" w:space="0" w:color="auto"/>
            </w:tcBorders>
          </w:tcPr>
          <w:p w:rsidR="00FB4817" w:rsidRPr="0040330C" w:rsidRDefault="00FB4817"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388"/>
        </w:trPr>
        <w:tc>
          <w:tcPr>
            <w:tcW w:w="472" w:type="pct"/>
            <w:vMerge w:val="restart"/>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科教结合</w:t>
            </w:r>
          </w:p>
        </w:tc>
        <w:tc>
          <w:tcPr>
            <w:tcW w:w="812" w:type="pct"/>
            <w:vMerge w:val="restart"/>
            <w:vAlign w:val="center"/>
          </w:tcPr>
          <w:p w:rsidR="00566706" w:rsidRPr="0040330C" w:rsidRDefault="00566706" w:rsidP="00566706">
            <w:pPr>
              <w:widowControl/>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服务教学改革</w:t>
            </w: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积极将科研成果转化课堂教学内容和案例，编写特色教案，出版优质教材。</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601"/>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ign w:val="center"/>
          </w:tcPr>
          <w:p w:rsidR="00566706" w:rsidRPr="0040330C" w:rsidRDefault="00566706"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指导</w:t>
            </w:r>
            <w:r w:rsidR="00D755AA" w:rsidRPr="0040330C">
              <w:rPr>
                <w:rFonts w:ascii="仿宋_GB2312" w:eastAsia="仿宋_GB2312" w:hAnsi="仿宋" w:cs="宋体" w:hint="eastAsia"/>
                <w:color w:val="000000"/>
                <w:kern w:val="0"/>
                <w:sz w:val="28"/>
                <w:szCs w:val="28"/>
              </w:rPr>
              <w:t>学生</w:t>
            </w:r>
            <w:r w:rsidRPr="0040330C">
              <w:rPr>
                <w:rFonts w:ascii="仿宋_GB2312" w:eastAsia="仿宋_GB2312" w:hAnsi="仿宋" w:cs="宋体" w:hint="eastAsia"/>
                <w:color w:val="000000"/>
                <w:kern w:val="0"/>
                <w:sz w:val="28"/>
                <w:szCs w:val="28"/>
              </w:rPr>
              <w:t>从事创新性研究工作，获得科学技术成果，发表学术论文或申请发明专利。</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宋体"/>
                <w:color w:val="000000"/>
                <w:kern w:val="0"/>
                <w:sz w:val="28"/>
                <w:szCs w:val="28"/>
              </w:rPr>
            </w:pPr>
          </w:p>
        </w:tc>
      </w:tr>
      <w:tr w:rsidR="00566706" w:rsidRPr="0040330C" w:rsidTr="005344CF">
        <w:trPr>
          <w:trHeight w:val="646"/>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restart"/>
            <w:vAlign w:val="center"/>
          </w:tcPr>
          <w:p w:rsidR="00566706" w:rsidRPr="0040330C" w:rsidRDefault="00566706" w:rsidP="00566706">
            <w:pPr>
              <w:widowControl/>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支撑人才培养</w:t>
            </w: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吸纳</w:t>
            </w:r>
            <w:r w:rsidRPr="0040330C">
              <w:rPr>
                <w:rFonts w:ascii="仿宋_GB2312" w:eastAsia="仿宋_GB2312" w:hAnsi="仿宋" w:cs="宋体" w:hint="eastAsia"/>
                <w:color w:val="000000"/>
                <w:kern w:val="0"/>
                <w:sz w:val="28"/>
                <w:szCs w:val="28"/>
              </w:rPr>
              <w:t>指导</w:t>
            </w:r>
            <w:r w:rsidR="00D755AA" w:rsidRPr="0040330C">
              <w:rPr>
                <w:rFonts w:ascii="仿宋_GB2312" w:eastAsia="仿宋_GB2312" w:hAnsi="仿宋" w:cs="宋体" w:hint="eastAsia"/>
                <w:color w:val="000000"/>
                <w:kern w:val="0"/>
                <w:sz w:val="28"/>
                <w:szCs w:val="28"/>
              </w:rPr>
              <w:t>学生</w:t>
            </w:r>
            <w:r w:rsidRPr="0040330C">
              <w:rPr>
                <w:rFonts w:ascii="仿宋_GB2312" w:eastAsia="仿宋_GB2312" w:hAnsi="仿宋" w:cs="宋体" w:hint="eastAsia"/>
                <w:color w:val="000000"/>
                <w:kern w:val="0"/>
                <w:sz w:val="28"/>
                <w:szCs w:val="28"/>
              </w:rPr>
              <w:t>参与科研或承担科技辅助性工作，接受科学研究训练，培养科学思维和科学精神。</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微软雅黑"/>
                <w:bCs/>
                <w:sz w:val="28"/>
                <w:szCs w:val="28"/>
              </w:rPr>
            </w:pPr>
          </w:p>
        </w:tc>
      </w:tr>
      <w:tr w:rsidR="00566706" w:rsidRPr="0040330C" w:rsidTr="005344CF">
        <w:trPr>
          <w:trHeight w:val="651"/>
        </w:trPr>
        <w:tc>
          <w:tcPr>
            <w:tcW w:w="47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812" w:type="pct"/>
            <w:vMerge/>
            <w:vAlign w:val="center"/>
          </w:tcPr>
          <w:p w:rsidR="00566706" w:rsidRPr="0040330C" w:rsidRDefault="00566706" w:rsidP="00566706">
            <w:pPr>
              <w:widowControl/>
              <w:jc w:val="center"/>
              <w:rPr>
                <w:rFonts w:ascii="仿宋_GB2312" w:eastAsia="仿宋_GB2312" w:hAnsi="宋体" w:cs="宋体"/>
                <w:color w:val="000000"/>
                <w:kern w:val="0"/>
                <w:sz w:val="28"/>
                <w:szCs w:val="28"/>
              </w:rPr>
            </w:pPr>
          </w:p>
        </w:tc>
        <w:tc>
          <w:tcPr>
            <w:tcW w:w="3424" w:type="pct"/>
            <w:tcBorders>
              <w:right w:val="single" w:sz="4" w:space="0" w:color="auto"/>
            </w:tcBorders>
            <w:shd w:val="clear" w:color="auto" w:fill="auto"/>
            <w:vAlign w:val="center"/>
          </w:tcPr>
          <w:p w:rsidR="00566706" w:rsidRPr="0040330C" w:rsidRDefault="00566706" w:rsidP="0040330C">
            <w:pPr>
              <w:spacing w:beforeLines="10" w:before="31"/>
              <w:rPr>
                <w:rFonts w:ascii="仿宋_GB2312" w:eastAsia="仿宋_GB2312" w:hAnsi="仿宋" w:cs="微软雅黑"/>
                <w:bCs/>
                <w:sz w:val="28"/>
                <w:szCs w:val="28"/>
              </w:rPr>
            </w:pPr>
            <w:r w:rsidRPr="0040330C">
              <w:rPr>
                <w:rFonts w:ascii="仿宋_GB2312" w:eastAsia="仿宋_GB2312" w:hAnsi="仿宋" w:cs="宋体" w:hint="eastAsia"/>
                <w:color w:val="000000"/>
                <w:kern w:val="0"/>
                <w:sz w:val="28"/>
                <w:szCs w:val="28"/>
              </w:rPr>
              <w:t>通过参与技术开发技术咨询、社会服务，培养学生的创新创业精神、实践能力和社会责任感。</w:t>
            </w:r>
          </w:p>
        </w:tc>
        <w:tc>
          <w:tcPr>
            <w:tcW w:w="292" w:type="pct"/>
            <w:tcBorders>
              <w:right w:val="single" w:sz="4" w:space="0" w:color="auto"/>
            </w:tcBorders>
          </w:tcPr>
          <w:p w:rsidR="00566706" w:rsidRPr="0040330C" w:rsidRDefault="00566706" w:rsidP="0040330C">
            <w:pPr>
              <w:widowControl/>
              <w:spacing w:beforeLines="10" w:before="31"/>
              <w:rPr>
                <w:rFonts w:ascii="仿宋_GB2312" w:eastAsia="仿宋_GB2312" w:hAnsi="仿宋" w:cs="微软雅黑"/>
                <w:bCs/>
                <w:sz w:val="28"/>
                <w:szCs w:val="28"/>
              </w:rPr>
            </w:pPr>
          </w:p>
        </w:tc>
      </w:tr>
    </w:tbl>
    <w:p w:rsidR="000B1A09" w:rsidRPr="00B207D4" w:rsidRDefault="000B1A09" w:rsidP="000B1A09">
      <w:pPr>
        <w:rPr>
          <w:b/>
          <w:sz w:val="28"/>
          <w:szCs w:val="28"/>
        </w:rPr>
        <w:sectPr w:rsidR="000B1A09" w:rsidRPr="00B207D4" w:rsidSect="00325CE3">
          <w:pgSz w:w="16838" w:h="11906" w:orient="landscape"/>
          <w:pgMar w:top="1418" w:right="1418" w:bottom="1418" w:left="1418" w:header="851" w:footer="992" w:gutter="0"/>
          <w:pgNumType w:fmt="numberInDash"/>
          <w:cols w:space="425"/>
          <w:docGrid w:type="lines" w:linePitch="312"/>
        </w:sectPr>
      </w:pPr>
    </w:p>
    <w:p w:rsidR="006C0879" w:rsidRPr="007945AA" w:rsidRDefault="00244811" w:rsidP="00D72637">
      <w:pPr>
        <w:spacing w:line="560" w:lineRule="exact"/>
        <w:jc w:val="left"/>
        <w:rPr>
          <w:rFonts w:ascii="仿宋_GB2312" w:eastAsia="仿宋_GB2312" w:hAnsi="宋体" w:cs="宋体"/>
          <w:kern w:val="0"/>
          <w:sz w:val="32"/>
          <w:szCs w:val="32"/>
        </w:rPr>
      </w:pPr>
      <w:r w:rsidRPr="007945AA">
        <w:rPr>
          <w:rFonts w:ascii="仿宋_GB2312" w:eastAsia="仿宋_GB2312" w:hAnsi="宋体" w:cs="宋体" w:hint="eastAsia"/>
          <w:kern w:val="0"/>
          <w:sz w:val="32"/>
          <w:szCs w:val="32"/>
        </w:rPr>
        <w:lastRenderedPageBreak/>
        <w:t>附件2</w:t>
      </w:r>
      <w:r w:rsidR="007945AA">
        <w:rPr>
          <w:rFonts w:ascii="仿宋_GB2312" w:eastAsia="仿宋_GB2312" w:hAnsi="宋体" w:cs="宋体" w:hint="eastAsia"/>
          <w:kern w:val="0"/>
          <w:sz w:val="32"/>
          <w:szCs w:val="32"/>
        </w:rPr>
        <w:t>：</w:t>
      </w:r>
    </w:p>
    <w:p w:rsidR="000B1A09" w:rsidRPr="007945AA" w:rsidRDefault="000B1A09" w:rsidP="006C0879">
      <w:pPr>
        <w:spacing w:line="560" w:lineRule="exact"/>
        <w:jc w:val="center"/>
        <w:rPr>
          <w:rFonts w:ascii="方正小标宋简体" w:eastAsia="方正小标宋简体" w:hAnsi="黑体" w:cs="宋体"/>
          <w:kern w:val="0"/>
          <w:sz w:val="32"/>
          <w:szCs w:val="32"/>
        </w:rPr>
      </w:pPr>
      <w:r w:rsidRPr="007945AA">
        <w:rPr>
          <w:rFonts w:ascii="方正小标宋简体" w:eastAsia="方正小标宋简体" w:hAnsi="黑体" w:cs="宋体" w:hint="eastAsia"/>
          <w:kern w:val="0"/>
          <w:sz w:val="32"/>
          <w:szCs w:val="32"/>
        </w:rPr>
        <w:t>创新团队评价要点</w:t>
      </w:r>
    </w:p>
    <w:tbl>
      <w:tblPr>
        <w:tblW w:w="5000" w:type="pct"/>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419"/>
        <w:gridCol w:w="9386"/>
        <w:gridCol w:w="812"/>
      </w:tblGrid>
      <w:tr w:rsidR="00390384" w:rsidRPr="0040330C" w:rsidTr="005344CF">
        <w:trPr>
          <w:trHeight w:val="566"/>
          <w:tblHeader/>
          <w:jc w:val="center"/>
        </w:trPr>
        <w:tc>
          <w:tcPr>
            <w:tcW w:w="522" w:type="pct"/>
            <w:tcBorders>
              <w:left w:val="single" w:sz="4" w:space="0" w:color="auto"/>
            </w:tcBorders>
            <w:shd w:val="clear" w:color="auto" w:fill="auto"/>
            <w:noWrap/>
            <w:vAlign w:val="center"/>
          </w:tcPr>
          <w:p w:rsidR="00390384" w:rsidRPr="007945AA" w:rsidRDefault="00390384" w:rsidP="00566706">
            <w:pPr>
              <w:widowControl/>
              <w:jc w:val="center"/>
              <w:rPr>
                <w:rFonts w:ascii="黑体" w:eastAsia="黑体" w:hAnsi="黑体" w:cs="宋体"/>
                <w:color w:val="000000"/>
                <w:kern w:val="0"/>
                <w:sz w:val="28"/>
                <w:szCs w:val="28"/>
              </w:rPr>
            </w:pPr>
            <w:r w:rsidRPr="007945AA">
              <w:rPr>
                <w:rFonts w:ascii="黑体" w:eastAsia="黑体" w:hAnsi="黑体" w:cs="宋体" w:hint="eastAsia"/>
                <w:color w:val="000000"/>
                <w:kern w:val="0"/>
                <w:sz w:val="28"/>
                <w:szCs w:val="28"/>
              </w:rPr>
              <w:t>一级指标</w:t>
            </w:r>
          </w:p>
        </w:tc>
        <w:tc>
          <w:tcPr>
            <w:tcW w:w="547" w:type="pct"/>
            <w:shd w:val="clear" w:color="auto" w:fill="auto"/>
            <w:noWrap/>
            <w:vAlign w:val="center"/>
          </w:tcPr>
          <w:p w:rsidR="00390384" w:rsidRPr="007945AA" w:rsidRDefault="00390384" w:rsidP="00566706">
            <w:pPr>
              <w:widowControl/>
              <w:jc w:val="center"/>
              <w:rPr>
                <w:rFonts w:ascii="黑体" w:eastAsia="黑体" w:hAnsi="黑体" w:cs="宋体"/>
                <w:color w:val="000000"/>
                <w:kern w:val="0"/>
                <w:sz w:val="28"/>
                <w:szCs w:val="28"/>
              </w:rPr>
            </w:pPr>
            <w:r w:rsidRPr="007945AA">
              <w:rPr>
                <w:rFonts w:ascii="黑体" w:eastAsia="黑体" w:hAnsi="黑体" w:cs="宋体" w:hint="eastAsia"/>
                <w:color w:val="000000"/>
                <w:kern w:val="0"/>
                <w:sz w:val="28"/>
                <w:szCs w:val="28"/>
              </w:rPr>
              <w:t>二级指标</w:t>
            </w:r>
          </w:p>
        </w:tc>
        <w:tc>
          <w:tcPr>
            <w:tcW w:w="3618" w:type="pct"/>
            <w:tcBorders>
              <w:right w:val="single" w:sz="4" w:space="0" w:color="auto"/>
            </w:tcBorders>
            <w:shd w:val="clear" w:color="auto" w:fill="auto"/>
            <w:noWrap/>
            <w:vAlign w:val="center"/>
          </w:tcPr>
          <w:p w:rsidR="00390384" w:rsidRPr="007945AA" w:rsidRDefault="00390384" w:rsidP="00566706">
            <w:pPr>
              <w:widowControl/>
              <w:jc w:val="center"/>
              <w:rPr>
                <w:rFonts w:ascii="黑体" w:eastAsia="黑体" w:hAnsi="黑体" w:cs="宋体"/>
                <w:color w:val="000000"/>
                <w:kern w:val="0"/>
                <w:sz w:val="28"/>
                <w:szCs w:val="28"/>
              </w:rPr>
            </w:pPr>
            <w:r w:rsidRPr="007945AA">
              <w:rPr>
                <w:rFonts w:ascii="黑体" w:eastAsia="黑体" w:hAnsi="黑体" w:cs="宋体" w:hint="eastAsia"/>
                <w:color w:val="000000"/>
                <w:kern w:val="0"/>
                <w:sz w:val="28"/>
                <w:szCs w:val="28"/>
              </w:rPr>
              <w:t>评价要点</w:t>
            </w:r>
          </w:p>
        </w:tc>
        <w:tc>
          <w:tcPr>
            <w:tcW w:w="313" w:type="pct"/>
            <w:tcBorders>
              <w:right w:val="single" w:sz="4" w:space="0" w:color="auto"/>
            </w:tcBorders>
            <w:vAlign w:val="center"/>
          </w:tcPr>
          <w:p w:rsidR="00390384" w:rsidRPr="007945AA" w:rsidRDefault="006A27AB" w:rsidP="006A27AB">
            <w:pPr>
              <w:widowControl/>
              <w:jc w:val="center"/>
              <w:rPr>
                <w:rFonts w:ascii="黑体" w:eastAsia="黑体" w:hAnsi="黑体" w:cs="宋体"/>
                <w:color w:val="000000"/>
                <w:kern w:val="0"/>
                <w:sz w:val="28"/>
                <w:szCs w:val="28"/>
              </w:rPr>
            </w:pPr>
            <w:r w:rsidRPr="007945AA">
              <w:rPr>
                <w:rFonts w:ascii="黑体" w:eastAsia="黑体" w:hAnsi="黑体" w:cs="宋体" w:hint="eastAsia"/>
                <w:color w:val="000000"/>
                <w:kern w:val="0"/>
                <w:sz w:val="28"/>
                <w:szCs w:val="28"/>
              </w:rPr>
              <w:t>备注</w:t>
            </w:r>
          </w:p>
        </w:tc>
      </w:tr>
      <w:tr w:rsidR="00566706" w:rsidRPr="0040330C" w:rsidTr="005344CF">
        <w:trPr>
          <w:trHeight w:val="665"/>
          <w:jc w:val="center"/>
        </w:trPr>
        <w:tc>
          <w:tcPr>
            <w:tcW w:w="522" w:type="pct"/>
            <w:vMerge w:val="restart"/>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创新质量</w:t>
            </w:r>
          </w:p>
        </w:tc>
        <w:tc>
          <w:tcPr>
            <w:tcW w:w="54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重大成果产出</w:t>
            </w: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聚焦国际科技发展前沿，围绕重要科学问题持续深入开展研究，取得重大突破或重要进展，受到国际同行关注。</w:t>
            </w:r>
          </w:p>
        </w:tc>
        <w:tc>
          <w:tcPr>
            <w:tcW w:w="313"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5344CF">
        <w:trPr>
          <w:trHeight w:val="688"/>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围绕经济社会发展规划中的科技问题，自主创新获得重大成果或取得重大突破，具有应用前景和潜在经济社会效益。</w:t>
            </w:r>
          </w:p>
        </w:tc>
        <w:tc>
          <w:tcPr>
            <w:tcW w:w="313" w:type="pct"/>
            <w:tcBorders>
              <w:right w:val="single" w:sz="4" w:space="0" w:color="auto"/>
            </w:tcBorders>
          </w:tcPr>
          <w:p w:rsidR="00566706" w:rsidRPr="0040330C" w:rsidRDefault="00566706" w:rsidP="0040330C">
            <w:pPr>
              <w:widowControl/>
              <w:spacing w:beforeLines="20" w:before="62"/>
              <w:ind w:left="357"/>
              <w:rPr>
                <w:rFonts w:ascii="仿宋_GB2312" w:eastAsia="仿宋_GB2312" w:hAnsi="仿宋" w:cs="宋体"/>
                <w:color w:val="000000"/>
                <w:kern w:val="0"/>
                <w:sz w:val="28"/>
                <w:szCs w:val="28"/>
              </w:rPr>
            </w:pPr>
          </w:p>
        </w:tc>
      </w:tr>
      <w:tr w:rsidR="00566706" w:rsidRPr="0040330C" w:rsidTr="005344CF">
        <w:trPr>
          <w:trHeight w:val="676"/>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针对行业产业关键共性技术开展协同创新和产学研合作，完成重大工程应用或取得系列自主知识产权。</w:t>
            </w:r>
          </w:p>
        </w:tc>
        <w:tc>
          <w:tcPr>
            <w:tcW w:w="313" w:type="pct"/>
            <w:tcBorders>
              <w:right w:val="single" w:sz="4" w:space="0" w:color="auto"/>
            </w:tcBorders>
          </w:tcPr>
          <w:p w:rsidR="00566706" w:rsidRPr="0040330C" w:rsidRDefault="00566706" w:rsidP="0040330C">
            <w:pPr>
              <w:widowControl/>
              <w:spacing w:beforeLines="20" w:before="62"/>
              <w:ind w:left="357"/>
              <w:rPr>
                <w:rFonts w:ascii="仿宋_GB2312" w:eastAsia="仿宋_GB2312" w:hAnsi="仿宋" w:cs="宋体"/>
                <w:color w:val="000000"/>
                <w:kern w:val="0"/>
                <w:sz w:val="28"/>
                <w:szCs w:val="28"/>
              </w:rPr>
            </w:pPr>
          </w:p>
        </w:tc>
      </w:tr>
      <w:tr w:rsidR="00566706" w:rsidRPr="0040330C" w:rsidTr="005344CF">
        <w:trPr>
          <w:trHeight w:val="683"/>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出版高水平学术著作、工具书，编制国家标准或行业标准，自主开发新型仪器设备。</w:t>
            </w:r>
          </w:p>
        </w:tc>
        <w:tc>
          <w:tcPr>
            <w:tcW w:w="313" w:type="pct"/>
            <w:tcBorders>
              <w:right w:val="single" w:sz="4" w:space="0" w:color="auto"/>
            </w:tcBorders>
          </w:tcPr>
          <w:p w:rsidR="00566706" w:rsidRPr="0040330C" w:rsidRDefault="00566706" w:rsidP="0040330C">
            <w:pPr>
              <w:widowControl/>
              <w:spacing w:beforeLines="20" w:before="62"/>
              <w:ind w:left="357"/>
              <w:rPr>
                <w:rFonts w:ascii="仿宋_GB2312" w:eastAsia="仿宋_GB2312" w:hAnsi="仿宋" w:cs="宋体"/>
                <w:color w:val="000000"/>
                <w:kern w:val="0"/>
                <w:sz w:val="28"/>
                <w:szCs w:val="28"/>
              </w:rPr>
            </w:pPr>
          </w:p>
        </w:tc>
      </w:tr>
      <w:tr w:rsidR="00566706" w:rsidRPr="0040330C" w:rsidTr="005344CF">
        <w:trPr>
          <w:trHeight w:val="705"/>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val="restart"/>
            <w:shd w:val="clear" w:color="auto" w:fill="auto"/>
            <w:noWrap/>
            <w:vAlign w:val="center"/>
          </w:tcPr>
          <w:p w:rsidR="00566706" w:rsidRPr="0040330C" w:rsidRDefault="00566706" w:rsidP="00566706">
            <w:pPr>
              <w:jc w:val="center"/>
              <w:rPr>
                <w:rFonts w:ascii="仿宋_GB2312" w:eastAsia="仿宋_GB2312" w:hAnsi="宋体" w:cs="宋体"/>
                <w:b/>
                <w:color w:val="000000"/>
                <w:kern w:val="0"/>
                <w:sz w:val="28"/>
                <w:szCs w:val="28"/>
              </w:rPr>
            </w:pPr>
            <w:r w:rsidRPr="0040330C">
              <w:rPr>
                <w:rFonts w:ascii="仿宋_GB2312" w:eastAsia="仿宋_GB2312" w:hAnsi="宋体" w:cs="宋体" w:hint="eastAsia"/>
                <w:color w:val="000000"/>
                <w:kern w:val="0"/>
                <w:sz w:val="28"/>
                <w:szCs w:val="28"/>
              </w:rPr>
              <w:t>学术声誉</w:t>
            </w: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具有原创性、开创性学术贡献，对本领域、本学科发展起到引领辐射作用，具有国内外学术声誉和广泛学术影响力。</w:t>
            </w:r>
          </w:p>
        </w:tc>
        <w:tc>
          <w:tcPr>
            <w:tcW w:w="313" w:type="pct"/>
            <w:tcBorders>
              <w:right w:val="single" w:sz="4" w:space="0" w:color="auto"/>
            </w:tcBorders>
          </w:tcPr>
          <w:p w:rsidR="00566706" w:rsidRPr="0040330C" w:rsidRDefault="00566706" w:rsidP="0040330C">
            <w:pPr>
              <w:widowControl/>
              <w:spacing w:beforeLines="20" w:before="62"/>
              <w:ind w:left="357"/>
              <w:rPr>
                <w:rFonts w:ascii="仿宋_GB2312" w:eastAsia="仿宋_GB2312" w:hAnsi="仿宋" w:cs="宋体"/>
                <w:color w:val="000000"/>
                <w:kern w:val="0"/>
                <w:sz w:val="28"/>
                <w:szCs w:val="28"/>
              </w:rPr>
            </w:pPr>
          </w:p>
        </w:tc>
      </w:tr>
      <w:tr w:rsidR="00566706" w:rsidRPr="0040330C" w:rsidTr="005344CF">
        <w:trPr>
          <w:trHeight w:val="657"/>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研究工作对产业核心、共性、关键技术进步和行业发展做出过重要贡献或提供有力支撑，在相关产业具有重要地位和影响力。</w:t>
            </w:r>
          </w:p>
        </w:tc>
        <w:tc>
          <w:tcPr>
            <w:tcW w:w="313" w:type="pct"/>
            <w:tcBorders>
              <w:right w:val="single" w:sz="4" w:space="0" w:color="auto"/>
            </w:tcBorders>
          </w:tcPr>
          <w:p w:rsidR="00566706" w:rsidRPr="0040330C" w:rsidRDefault="00566706" w:rsidP="0040330C">
            <w:pPr>
              <w:widowControl/>
              <w:spacing w:beforeLines="20" w:before="62"/>
              <w:ind w:left="357"/>
              <w:rPr>
                <w:rFonts w:ascii="仿宋_GB2312" w:eastAsia="仿宋_GB2312" w:hAnsi="仿宋" w:cs="宋体"/>
                <w:color w:val="000000"/>
                <w:kern w:val="0"/>
                <w:sz w:val="28"/>
                <w:szCs w:val="28"/>
              </w:rPr>
            </w:pPr>
          </w:p>
        </w:tc>
      </w:tr>
      <w:tr w:rsidR="00566706" w:rsidRPr="0040330C" w:rsidTr="005344CF">
        <w:trPr>
          <w:trHeight w:val="400"/>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团队成员在学术组织、学术期刊任职，在重要学术会议作特邀报告。</w:t>
            </w:r>
          </w:p>
        </w:tc>
        <w:tc>
          <w:tcPr>
            <w:tcW w:w="313" w:type="pct"/>
            <w:tcBorders>
              <w:right w:val="single" w:sz="4" w:space="0" w:color="auto"/>
            </w:tcBorders>
          </w:tcPr>
          <w:p w:rsidR="00566706" w:rsidRPr="0040330C" w:rsidRDefault="00566706" w:rsidP="0040330C">
            <w:pPr>
              <w:widowControl/>
              <w:spacing w:beforeLines="20" w:before="62"/>
              <w:ind w:left="357"/>
              <w:rPr>
                <w:rFonts w:ascii="仿宋_GB2312" w:eastAsia="仿宋_GB2312" w:hAnsi="仿宋" w:cs="宋体"/>
                <w:color w:val="000000"/>
                <w:kern w:val="0"/>
                <w:sz w:val="28"/>
                <w:szCs w:val="28"/>
              </w:rPr>
            </w:pPr>
          </w:p>
        </w:tc>
      </w:tr>
      <w:tr w:rsidR="00566706" w:rsidRPr="0040330C" w:rsidTr="005344CF">
        <w:trPr>
          <w:trHeight w:val="351"/>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团队成员在科技计划、规划等重要专家机构、产业技术联盟咨询机构等任职。</w:t>
            </w:r>
          </w:p>
        </w:tc>
        <w:tc>
          <w:tcPr>
            <w:tcW w:w="313" w:type="pct"/>
            <w:tcBorders>
              <w:right w:val="single" w:sz="4" w:space="0" w:color="auto"/>
            </w:tcBorders>
          </w:tcPr>
          <w:p w:rsidR="00566706" w:rsidRPr="0040330C" w:rsidRDefault="00566706" w:rsidP="0040330C">
            <w:pPr>
              <w:widowControl/>
              <w:spacing w:beforeLines="20" w:before="62"/>
              <w:ind w:left="357"/>
              <w:rPr>
                <w:rFonts w:ascii="仿宋_GB2312" w:eastAsia="仿宋_GB2312" w:hAnsi="仿宋" w:cs="宋体"/>
                <w:color w:val="000000"/>
                <w:kern w:val="0"/>
                <w:sz w:val="28"/>
                <w:szCs w:val="28"/>
              </w:rPr>
            </w:pPr>
          </w:p>
        </w:tc>
      </w:tr>
      <w:tr w:rsidR="00566706" w:rsidRPr="0040330C" w:rsidTr="005344CF">
        <w:trPr>
          <w:trHeight w:val="705"/>
          <w:jc w:val="center"/>
        </w:trPr>
        <w:tc>
          <w:tcPr>
            <w:tcW w:w="522" w:type="pct"/>
            <w:vMerge w:val="restart"/>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服务贡献</w:t>
            </w:r>
          </w:p>
        </w:tc>
        <w:tc>
          <w:tcPr>
            <w:tcW w:w="54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成果转化和推广</w:t>
            </w: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持续承担并完成企事业单位委托任务，达到合同约定目标，实现一定经济效益或社会效益，持续获得委托科研经费。</w:t>
            </w:r>
          </w:p>
        </w:tc>
        <w:tc>
          <w:tcPr>
            <w:tcW w:w="313" w:type="pct"/>
            <w:tcBorders>
              <w:right w:val="single" w:sz="4" w:space="0" w:color="auto"/>
            </w:tcBorders>
          </w:tcPr>
          <w:p w:rsidR="00566706" w:rsidRPr="0040330C" w:rsidRDefault="00566706" w:rsidP="0040330C">
            <w:pPr>
              <w:widowControl/>
              <w:spacing w:beforeLines="20" w:before="62"/>
              <w:ind w:left="357"/>
              <w:rPr>
                <w:rFonts w:ascii="仿宋_GB2312" w:eastAsia="仿宋_GB2312" w:hAnsi="仿宋" w:cs="宋体"/>
                <w:color w:val="000000"/>
                <w:kern w:val="0"/>
                <w:sz w:val="28"/>
                <w:szCs w:val="28"/>
              </w:rPr>
            </w:pPr>
          </w:p>
        </w:tc>
      </w:tr>
      <w:tr w:rsidR="00566706" w:rsidRPr="0040330C" w:rsidTr="005344CF">
        <w:trPr>
          <w:trHeight w:val="688"/>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积极从事技术转移、成果转化或产业化，满足市场需求，产生重要的经济效益和社会效益。</w:t>
            </w:r>
          </w:p>
        </w:tc>
        <w:tc>
          <w:tcPr>
            <w:tcW w:w="313" w:type="pct"/>
            <w:tcBorders>
              <w:right w:val="single" w:sz="4" w:space="0" w:color="auto"/>
            </w:tcBorders>
          </w:tcPr>
          <w:p w:rsidR="00566706" w:rsidRPr="0040330C" w:rsidRDefault="00566706" w:rsidP="0040330C">
            <w:pPr>
              <w:widowControl/>
              <w:spacing w:beforeLines="20" w:before="62"/>
              <w:ind w:left="357"/>
              <w:rPr>
                <w:rFonts w:ascii="仿宋_GB2312" w:eastAsia="仿宋_GB2312" w:hAnsi="仿宋" w:cs="宋体"/>
                <w:color w:val="000000"/>
                <w:kern w:val="0"/>
                <w:sz w:val="28"/>
                <w:szCs w:val="28"/>
              </w:rPr>
            </w:pPr>
          </w:p>
        </w:tc>
      </w:tr>
      <w:tr w:rsidR="00566706" w:rsidRPr="0040330C" w:rsidTr="005344CF">
        <w:trPr>
          <w:trHeight w:val="676"/>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长期从事基础科学数据、资料和信息的收集整理，具有权威性、系统性、科学性，提供良好的公共服务或仪器装备资源开放共享。</w:t>
            </w:r>
          </w:p>
        </w:tc>
        <w:tc>
          <w:tcPr>
            <w:tcW w:w="313"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5344CF">
        <w:trPr>
          <w:trHeight w:val="313"/>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val="restart"/>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决策服务</w:t>
            </w: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承担政府或企事业单位委托的重大战略研究任务，完成研究报告，对决策和管理产生积极作用。</w:t>
            </w:r>
          </w:p>
        </w:tc>
        <w:tc>
          <w:tcPr>
            <w:tcW w:w="313"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5344CF">
        <w:trPr>
          <w:trHeight w:val="638"/>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noWrap/>
            <w:vAlign w:val="center"/>
          </w:tcPr>
          <w:p w:rsidR="00566706" w:rsidRPr="0040330C" w:rsidRDefault="00566706" w:rsidP="0040330C">
            <w:pPr>
              <w:widowControl/>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参与重大决策、重大项目论证咨询，以团队名义提出建设性建议获采纳。</w:t>
            </w:r>
          </w:p>
        </w:tc>
        <w:tc>
          <w:tcPr>
            <w:tcW w:w="313"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5344CF">
        <w:trPr>
          <w:trHeight w:val="457"/>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noWrap/>
            <w:vAlign w:val="center"/>
          </w:tcPr>
          <w:p w:rsidR="00566706" w:rsidRPr="0040330C" w:rsidRDefault="00FB4817"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参与国家、区域或行业发展规划研究制定工作。</w:t>
            </w:r>
          </w:p>
        </w:tc>
        <w:tc>
          <w:tcPr>
            <w:tcW w:w="313"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5344CF">
        <w:trPr>
          <w:trHeight w:val="626"/>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科学普及</w:t>
            </w: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基于团队科研工作创作科普作品，向社会公众传播科学知识，弘扬科学精神和创新文化。</w:t>
            </w:r>
          </w:p>
        </w:tc>
        <w:tc>
          <w:tcPr>
            <w:tcW w:w="313"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5344CF">
        <w:trPr>
          <w:trHeight w:val="651"/>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基于团队科研积累举办科普展览，开设科普讲座，取得显著效果和良好社会反响。</w:t>
            </w:r>
          </w:p>
        </w:tc>
        <w:tc>
          <w:tcPr>
            <w:tcW w:w="313"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5344CF">
        <w:trPr>
          <w:trHeight w:val="451"/>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具有基于团队科研发现持续、稳定地开展科普工作的组织制度和激励机制。</w:t>
            </w:r>
          </w:p>
        </w:tc>
        <w:tc>
          <w:tcPr>
            <w:tcW w:w="313"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5344CF">
        <w:trPr>
          <w:trHeight w:val="701"/>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试验技能</w:t>
            </w: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团队有专职技术人员，钻研仪器设备使用、维护和开发，提供技术支撑，得到广泛认可和好评。</w:t>
            </w:r>
          </w:p>
        </w:tc>
        <w:tc>
          <w:tcPr>
            <w:tcW w:w="313"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5344CF">
        <w:trPr>
          <w:trHeight w:val="351"/>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noWrap/>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bookmarkStart w:id="0" w:name="_GoBack"/>
            <w:bookmarkEnd w:id="0"/>
            <w:r w:rsidRPr="0040330C">
              <w:rPr>
                <w:rFonts w:ascii="仿宋_GB2312" w:eastAsia="仿宋_GB2312" w:hAnsi="仿宋" w:cs="宋体" w:hint="eastAsia"/>
                <w:color w:val="000000"/>
                <w:kern w:val="0"/>
                <w:sz w:val="28"/>
                <w:szCs w:val="28"/>
              </w:rPr>
              <w:t>团队开放大型、公用仪器设备，面向社会需求提供高水平专业化服务。</w:t>
            </w:r>
          </w:p>
        </w:tc>
        <w:tc>
          <w:tcPr>
            <w:tcW w:w="313"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5344CF">
        <w:trPr>
          <w:trHeight w:val="400"/>
          <w:jc w:val="center"/>
        </w:trPr>
        <w:tc>
          <w:tcPr>
            <w:tcW w:w="522" w:type="pct"/>
            <w:vMerge w:val="restart"/>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科教结合</w:t>
            </w:r>
          </w:p>
        </w:tc>
        <w:tc>
          <w:tcPr>
            <w:tcW w:w="54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支撑教学</w:t>
            </w:r>
            <w:r w:rsidRPr="0040330C">
              <w:rPr>
                <w:rFonts w:ascii="仿宋_GB2312" w:eastAsia="仿宋_GB2312" w:hAnsi="宋体" w:cs="宋体" w:hint="eastAsia"/>
                <w:color w:val="000000"/>
                <w:kern w:val="0"/>
                <w:sz w:val="28"/>
                <w:szCs w:val="28"/>
              </w:rPr>
              <w:lastRenderedPageBreak/>
              <w:t>改革</w:t>
            </w:r>
          </w:p>
        </w:tc>
        <w:tc>
          <w:tcPr>
            <w:tcW w:w="3618" w:type="pct"/>
            <w:tcBorders>
              <w:right w:val="single" w:sz="4" w:space="0" w:color="auto"/>
            </w:tcBorders>
            <w:shd w:val="clear" w:color="auto" w:fill="auto"/>
            <w:vAlign w:val="center"/>
          </w:tcPr>
          <w:p w:rsidR="00566706" w:rsidRPr="0040330C" w:rsidRDefault="00566706" w:rsidP="0040330C">
            <w:pPr>
              <w:shd w:val="clear" w:color="auto" w:fill="FFFFFF"/>
              <w:spacing w:beforeLines="20" w:before="62"/>
              <w:jc w:val="left"/>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lastRenderedPageBreak/>
              <w:t>积极将团队科研成果转化为教学内容和案例，编写特色教案，出版优质教材。</w:t>
            </w:r>
          </w:p>
        </w:tc>
        <w:tc>
          <w:tcPr>
            <w:tcW w:w="313" w:type="pct"/>
            <w:tcBorders>
              <w:right w:val="single" w:sz="4" w:space="0" w:color="auto"/>
            </w:tcBorders>
          </w:tcPr>
          <w:p w:rsidR="00566706" w:rsidRPr="0040330C" w:rsidRDefault="00566706" w:rsidP="0040330C">
            <w:pPr>
              <w:widowControl/>
              <w:shd w:val="clear" w:color="auto" w:fill="FFFFFF"/>
              <w:spacing w:beforeLines="20" w:before="62"/>
              <w:jc w:val="left"/>
              <w:rPr>
                <w:rFonts w:ascii="仿宋_GB2312" w:eastAsia="仿宋_GB2312" w:hAnsi="仿宋" w:cs="宋体"/>
                <w:color w:val="000000"/>
                <w:kern w:val="0"/>
                <w:sz w:val="28"/>
                <w:szCs w:val="28"/>
              </w:rPr>
            </w:pPr>
          </w:p>
        </w:tc>
      </w:tr>
      <w:tr w:rsidR="00566706" w:rsidRPr="0040330C" w:rsidTr="005344CF">
        <w:trPr>
          <w:trHeight w:val="388"/>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vAlign w:val="center"/>
          </w:tcPr>
          <w:p w:rsidR="00566706" w:rsidRPr="0040330C" w:rsidRDefault="00566706" w:rsidP="0040330C">
            <w:pPr>
              <w:shd w:val="clear" w:color="auto" w:fill="FFFFFF"/>
              <w:spacing w:beforeLines="20" w:before="62"/>
              <w:jc w:val="left"/>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具有推进科教结合、提升人才培养质量的稳定机制和制度安排。</w:t>
            </w:r>
          </w:p>
        </w:tc>
        <w:tc>
          <w:tcPr>
            <w:tcW w:w="313" w:type="pct"/>
            <w:tcBorders>
              <w:right w:val="single" w:sz="4" w:space="0" w:color="auto"/>
            </w:tcBorders>
          </w:tcPr>
          <w:p w:rsidR="00566706" w:rsidRPr="0040330C" w:rsidRDefault="00566706" w:rsidP="0040330C">
            <w:pPr>
              <w:widowControl/>
              <w:shd w:val="clear" w:color="auto" w:fill="FFFFFF"/>
              <w:spacing w:beforeLines="20" w:before="62"/>
              <w:jc w:val="left"/>
              <w:rPr>
                <w:rFonts w:ascii="仿宋_GB2312" w:eastAsia="仿宋_GB2312" w:hAnsi="仿宋" w:cs="宋体"/>
                <w:color w:val="000000"/>
                <w:kern w:val="0"/>
                <w:sz w:val="28"/>
                <w:szCs w:val="28"/>
              </w:rPr>
            </w:pPr>
          </w:p>
        </w:tc>
      </w:tr>
      <w:tr w:rsidR="00566706" w:rsidRPr="0040330C" w:rsidTr="005344CF">
        <w:trPr>
          <w:trHeight w:val="706"/>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支撑人才培养</w:t>
            </w:r>
          </w:p>
        </w:tc>
        <w:tc>
          <w:tcPr>
            <w:tcW w:w="3618" w:type="pct"/>
            <w:tcBorders>
              <w:right w:val="single" w:sz="4" w:space="0" w:color="auto"/>
            </w:tcBorders>
            <w:shd w:val="clear" w:color="auto" w:fill="auto"/>
            <w:vAlign w:val="center"/>
          </w:tcPr>
          <w:p w:rsidR="00566706" w:rsidRPr="0040330C" w:rsidRDefault="00566706" w:rsidP="0040330C">
            <w:pPr>
              <w:shd w:val="clear" w:color="auto" w:fill="FFFFFF"/>
              <w:spacing w:beforeLines="20" w:before="62"/>
              <w:jc w:val="left"/>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吸纳指导</w:t>
            </w:r>
            <w:r w:rsidR="00D755AA" w:rsidRPr="0040330C">
              <w:rPr>
                <w:rFonts w:ascii="仿宋_GB2312" w:eastAsia="仿宋_GB2312" w:hAnsi="仿宋" w:cs="宋体" w:hint="eastAsia"/>
                <w:color w:val="000000"/>
                <w:kern w:val="0"/>
                <w:sz w:val="28"/>
                <w:szCs w:val="28"/>
              </w:rPr>
              <w:t>学生</w:t>
            </w:r>
            <w:r w:rsidRPr="0040330C">
              <w:rPr>
                <w:rFonts w:ascii="仿宋_GB2312" w:eastAsia="仿宋_GB2312" w:hAnsi="仿宋" w:cs="宋体" w:hint="eastAsia"/>
                <w:color w:val="000000"/>
                <w:kern w:val="0"/>
                <w:sz w:val="28"/>
                <w:szCs w:val="28"/>
              </w:rPr>
              <w:t>参与团队科学研究或承担辅助性工作，加强科研训练，培养科学精神。</w:t>
            </w:r>
          </w:p>
        </w:tc>
        <w:tc>
          <w:tcPr>
            <w:tcW w:w="313" w:type="pct"/>
            <w:tcBorders>
              <w:right w:val="single" w:sz="4" w:space="0" w:color="auto"/>
            </w:tcBorders>
          </w:tcPr>
          <w:p w:rsidR="00566706" w:rsidRPr="0040330C" w:rsidRDefault="00566706" w:rsidP="0040330C">
            <w:pPr>
              <w:widowControl/>
              <w:shd w:val="clear" w:color="auto" w:fill="FFFFFF"/>
              <w:spacing w:beforeLines="20" w:before="62"/>
              <w:jc w:val="left"/>
              <w:rPr>
                <w:rFonts w:ascii="仿宋_GB2312" w:eastAsia="仿宋_GB2312" w:hAnsi="仿宋" w:cs="宋体"/>
                <w:color w:val="000000"/>
                <w:kern w:val="0"/>
                <w:sz w:val="28"/>
                <w:szCs w:val="28"/>
              </w:rPr>
            </w:pPr>
          </w:p>
        </w:tc>
      </w:tr>
      <w:tr w:rsidR="00566706" w:rsidRPr="0040330C" w:rsidTr="005344CF">
        <w:trPr>
          <w:trHeight w:val="663"/>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vAlign w:val="center"/>
          </w:tcPr>
          <w:p w:rsidR="00566706" w:rsidRPr="0040330C" w:rsidRDefault="00566706" w:rsidP="0040330C">
            <w:pPr>
              <w:shd w:val="clear" w:color="auto" w:fill="FFFFFF"/>
              <w:spacing w:beforeLines="20" w:before="62"/>
              <w:jc w:val="left"/>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紧密</w:t>
            </w:r>
            <w:r w:rsidRPr="0040330C">
              <w:rPr>
                <w:rFonts w:ascii="仿宋_GB2312" w:eastAsia="仿宋_GB2312" w:hAnsi="仿宋" w:cs="宋体" w:hint="eastAsia"/>
                <w:color w:val="000000"/>
                <w:kern w:val="0"/>
                <w:sz w:val="28"/>
                <w:szCs w:val="28"/>
              </w:rPr>
              <w:t>依托团队科研工作培养</w:t>
            </w:r>
            <w:r w:rsidR="00D755AA" w:rsidRPr="0040330C">
              <w:rPr>
                <w:rFonts w:ascii="仿宋_GB2312" w:eastAsia="仿宋_GB2312" w:hAnsi="仿宋" w:cs="宋体" w:hint="eastAsia"/>
                <w:color w:val="000000"/>
                <w:kern w:val="0"/>
                <w:sz w:val="28"/>
                <w:szCs w:val="28"/>
              </w:rPr>
              <w:t>学生</w:t>
            </w:r>
            <w:r w:rsidRPr="0040330C">
              <w:rPr>
                <w:rFonts w:ascii="仿宋_GB2312" w:eastAsia="仿宋_GB2312" w:hAnsi="仿宋" w:cs="宋体" w:hint="eastAsia"/>
                <w:color w:val="000000"/>
                <w:kern w:val="0"/>
                <w:sz w:val="28"/>
                <w:szCs w:val="28"/>
              </w:rPr>
              <w:t>，指导</w:t>
            </w:r>
            <w:r w:rsidR="00D755AA" w:rsidRPr="0040330C">
              <w:rPr>
                <w:rFonts w:ascii="仿宋_GB2312" w:eastAsia="仿宋_GB2312" w:hAnsi="仿宋" w:cs="宋体" w:hint="eastAsia"/>
                <w:color w:val="000000"/>
                <w:kern w:val="0"/>
                <w:sz w:val="28"/>
                <w:szCs w:val="28"/>
              </w:rPr>
              <w:t>学生</w:t>
            </w:r>
            <w:r w:rsidRPr="0040330C">
              <w:rPr>
                <w:rFonts w:ascii="仿宋_GB2312" w:eastAsia="仿宋_GB2312" w:hAnsi="仿宋" w:cs="宋体" w:hint="eastAsia"/>
                <w:color w:val="000000"/>
                <w:kern w:val="0"/>
                <w:sz w:val="28"/>
                <w:szCs w:val="28"/>
              </w:rPr>
              <w:t>开展前沿性研究工作，注重科研诚信和优良学风的养成。</w:t>
            </w:r>
          </w:p>
        </w:tc>
        <w:tc>
          <w:tcPr>
            <w:tcW w:w="313" w:type="pct"/>
            <w:tcBorders>
              <w:right w:val="single" w:sz="4" w:space="0" w:color="auto"/>
            </w:tcBorders>
          </w:tcPr>
          <w:p w:rsidR="00566706" w:rsidRPr="0040330C" w:rsidRDefault="00566706" w:rsidP="0040330C">
            <w:pPr>
              <w:widowControl/>
              <w:shd w:val="clear" w:color="auto" w:fill="FFFFFF"/>
              <w:spacing w:beforeLines="20" w:before="62"/>
              <w:jc w:val="left"/>
              <w:rPr>
                <w:rFonts w:ascii="仿宋_GB2312" w:eastAsia="仿宋_GB2312" w:hAnsi="仿宋" w:cs="宋体"/>
                <w:color w:val="000000"/>
                <w:kern w:val="0"/>
                <w:sz w:val="28"/>
                <w:szCs w:val="28"/>
              </w:rPr>
            </w:pPr>
          </w:p>
        </w:tc>
      </w:tr>
      <w:tr w:rsidR="00566706" w:rsidRPr="0040330C" w:rsidTr="005344CF">
        <w:trPr>
          <w:trHeight w:val="388"/>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vAlign w:val="center"/>
          </w:tcPr>
          <w:p w:rsidR="00566706" w:rsidRPr="0040330C" w:rsidRDefault="00566706" w:rsidP="0040330C">
            <w:pPr>
              <w:shd w:val="clear" w:color="auto" w:fill="FFFFFF"/>
              <w:spacing w:beforeLines="20" w:before="62"/>
              <w:jc w:val="left"/>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为行业产业培训</w:t>
            </w:r>
            <w:r w:rsidRPr="0040330C">
              <w:rPr>
                <w:rFonts w:ascii="仿宋_GB2312" w:eastAsia="仿宋_GB2312" w:hAnsi="仿宋" w:cs="宋体" w:hint="eastAsia"/>
                <w:color w:val="000000"/>
                <w:kern w:val="0"/>
                <w:sz w:val="28"/>
                <w:szCs w:val="28"/>
              </w:rPr>
              <w:t>技术开发、技术咨询人员，并取得持续显著效果。</w:t>
            </w:r>
          </w:p>
        </w:tc>
        <w:tc>
          <w:tcPr>
            <w:tcW w:w="313" w:type="pct"/>
            <w:tcBorders>
              <w:right w:val="single" w:sz="4" w:space="0" w:color="auto"/>
            </w:tcBorders>
          </w:tcPr>
          <w:p w:rsidR="00566706" w:rsidRPr="0040330C" w:rsidRDefault="00566706" w:rsidP="0040330C">
            <w:pPr>
              <w:widowControl/>
              <w:shd w:val="clear" w:color="auto" w:fill="FFFFFF"/>
              <w:spacing w:beforeLines="20" w:before="62"/>
              <w:jc w:val="left"/>
              <w:rPr>
                <w:rFonts w:ascii="仿宋_GB2312" w:eastAsia="仿宋_GB2312" w:hAnsi="仿宋" w:cs="宋体"/>
                <w:color w:val="000000"/>
                <w:kern w:val="0"/>
                <w:sz w:val="28"/>
                <w:szCs w:val="28"/>
              </w:rPr>
            </w:pPr>
          </w:p>
        </w:tc>
      </w:tr>
      <w:tr w:rsidR="00566706" w:rsidRPr="0040330C" w:rsidTr="005344CF">
        <w:trPr>
          <w:trHeight w:val="726"/>
          <w:jc w:val="center"/>
        </w:trPr>
        <w:tc>
          <w:tcPr>
            <w:tcW w:w="522" w:type="pct"/>
            <w:vMerge w:val="restart"/>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团队机制</w:t>
            </w:r>
          </w:p>
        </w:tc>
        <w:tc>
          <w:tcPr>
            <w:tcW w:w="547" w:type="pct"/>
            <w:vMerge w:val="restart"/>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领军人才</w:t>
            </w:r>
          </w:p>
        </w:tc>
        <w:tc>
          <w:tcPr>
            <w:tcW w:w="3618" w:type="pct"/>
            <w:tcBorders>
              <w:right w:val="single" w:sz="4" w:space="0" w:color="auto"/>
            </w:tcBorders>
            <w:shd w:val="clear" w:color="auto" w:fill="auto"/>
            <w:vAlign w:val="center"/>
          </w:tcPr>
          <w:p w:rsidR="00566706" w:rsidRPr="0040330C" w:rsidRDefault="00566706" w:rsidP="0040330C">
            <w:pPr>
              <w:shd w:val="clear" w:color="auto" w:fill="FFFFFF"/>
              <w:spacing w:beforeLines="20" w:before="62"/>
              <w:jc w:val="left"/>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带头人学术造诣高深、组织能力卓越，对学科前沿和国家需求有敏锐的判断力和把握能力。</w:t>
            </w:r>
          </w:p>
        </w:tc>
        <w:tc>
          <w:tcPr>
            <w:tcW w:w="313" w:type="pct"/>
            <w:tcBorders>
              <w:right w:val="single" w:sz="4" w:space="0" w:color="auto"/>
            </w:tcBorders>
          </w:tcPr>
          <w:p w:rsidR="00566706" w:rsidRPr="0040330C" w:rsidRDefault="00566706" w:rsidP="0040330C">
            <w:pPr>
              <w:widowControl/>
              <w:shd w:val="clear" w:color="auto" w:fill="FFFFFF"/>
              <w:spacing w:beforeLines="20" w:before="62"/>
              <w:jc w:val="left"/>
              <w:rPr>
                <w:rFonts w:ascii="仿宋_GB2312" w:eastAsia="仿宋_GB2312" w:hAnsi="仿宋" w:cs="宋体"/>
                <w:color w:val="000000"/>
                <w:kern w:val="0"/>
                <w:sz w:val="28"/>
                <w:szCs w:val="28"/>
              </w:rPr>
            </w:pPr>
          </w:p>
        </w:tc>
      </w:tr>
      <w:tr w:rsidR="00566706" w:rsidRPr="0040330C" w:rsidTr="005344CF">
        <w:trPr>
          <w:trHeight w:val="425"/>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vAlign w:val="center"/>
          </w:tcPr>
          <w:p w:rsidR="00566706" w:rsidRPr="0040330C" w:rsidRDefault="00566706" w:rsidP="0040330C">
            <w:pPr>
              <w:widowControl/>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团队骨干人才</w:t>
            </w:r>
            <w:r w:rsidRPr="0040330C">
              <w:rPr>
                <w:rFonts w:ascii="仿宋_GB2312" w:eastAsia="仿宋_GB2312" w:hAnsi="仿宋" w:cs="微软雅黑" w:hint="eastAsia"/>
                <w:bCs/>
                <w:sz w:val="28"/>
                <w:szCs w:val="28"/>
              </w:rPr>
              <w:t>是本领域有影响的学者，学术思想活跃，研究成果显著。</w:t>
            </w:r>
          </w:p>
        </w:tc>
        <w:tc>
          <w:tcPr>
            <w:tcW w:w="313" w:type="pct"/>
            <w:tcBorders>
              <w:right w:val="single" w:sz="4" w:space="0" w:color="auto"/>
            </w:tcBorders>
          </w:tcPr>
          <w:p w:rsidR="00566706" w:rsidRPr="0040330C" w:rsidRDefault="00566706" w:rsidP="0040330C">
            <w:pPr>
              <w:widowControl/>
              <w:shd w:val="clear" w:color="auto" w:fill="FFFFFF"/>
              <w:spacing w:beforeLines="20" w:before="62"/>
              <w:jc w:val="left"/>
              <w:rPr>
                <w:rFonts w:ascii="仿宋_GB2312" w:eastAsia="仿宋_GB2312" w:hAnsi="仿宋" w:cs="宋体"/>
                <w:color w:val="000000"/>
                <w:kern w:val="0"/>
                <w:sz w:val="28"/>
                <w:szCs w:val="28"/>
              </w:rPr>
            </w:pPr>
          </w:p>
        </w:tc>
      </w:tr>
      <w:tr w:rsidR="00566706" w:rsidRPr="0040330C" w:rsidTr="005344CF">
        <w:trPr>
          <w:trHeight w:val="310"/>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vAlign w:val="center"/>
          </w:tcPr>
          <w:p w:rsidR="00566706" w:rsidRPr="0040330C" w:rsidRDefault="00FB4817"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团队成员岗位结构、年龄结构合理，青年人才培养与引进机制卓有成效。</w:t>
            </w:r>
          </w:p>
        </w:tc>
        <w:tc>
          <w:tcPr>
            <w:tcW w:w="313" w:type="pct"/>
            <w:tcBorders>
              <w:right w:val="single" w:sz="4" w:space="0" w:color="auto"/>
            </w:tcBorders>
          </w:tcPr>
          <w:p w:rsidR="00566706" w:rsidRPr="0040330C" w:rsidRDefault="00566706" w:rsidP="0040330C">
            <w:pPr>
              <w:widowControl/>
              <w:shd w:val="clear" w:color="auto" w:fill="FFFFFF"/>
              <w:spacing w:beforeLines="20" w:before="62"/>
              <w:jc w:val="left"/>
              <w:rPr>
                <w:rFonts w:ascii="仿宋_GB2312" w:eastAsia="仿宋_GB2312" w:hAnsi="仿宋" w:cs="宋体"/>
                <w:color w:val="000000"/>
                <w:kern w:val="0"/>
                <w:sz w:val="28"/>
                <w:szCs w:val="28"/>
              </w:rPr>
            </w:pPr>
          </w:p>
        </w:tc>
      </w:tr>
      <w:tr w:rsidR="00566706" w:rsidRPr="0040330C" w:rsidTr="005344CF">
        <w:trPr>
          <w:trHeight w:val="463"/>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val="restart"/>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合作机制</w:t>
            </w:r>
          </w:p>
        </w:tc>
        <w:tc>
          <w:tcPr>
            <w:tcW w:w="3618" w:type="pct"/>
            <w:tcBorders>
              <w:right w:val="single" w:sz="4" w:space="0" w:color="auto"/>
            </w:tcBorders>
            <w:shd w:val="clear" w:color="auto" w:fill="auto"/>
            <w:vAlign w:val="center"/>
          </w:tcPr>
          <w:p w:rsidR="00566706" w:rsidRPr="0040330C" w:rsidRDefault="00566706" w:rsidP="0040330C">
            <w:pPr>
              <w:shd w:val="clear" w:color="auto" w:fill="FFFFFF"/>
              <w:spacing w:beforeLines="20" w:before="62"/>
              <w:jc w:val="left"/>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长期合作基础上自然形成</w:t>
            </w:r>
            <w:r w:rsidRPr="0040330C">
              <w:rPr>
                <w:rFonts w:ascii="仿宋_GB2312" w:eastAsia="仿宋_GB2312" w:hAnsi="仿宋" w:cs="宋体" w:hint="eastAsia"/>
                <w:color w:val="000000"/>
                <w:kern w:val="0"/>
                <w:sz w:val="28"/>
                <w:szCs w:val="28"/>
              </w:rPr>
              <w:t>，学术自由和团队目标有机融合，学术氛围浓厚。</w:t>
            </w:r>
          </w:p>
        </w:tc>
        <w:tc>
          <w:tcPr>
            <w:tcW w:w="313" w:type="pct"/>
            <w:tcBorders>
              <w:right w:val="single" w:sz="4" w:space="0" w:color="auto"/>
            </w:tcBorders>
          </w:tcPr>
          <w:p w:rsidR="00566706" w:rsidRPr="0040330C" w:rsidRDefault="00566706" w:rsidP="0040330C">
            <w:pPr>
              <w:widowControl/>
              <w:shd w:val="clear" w:color="auto" w:fill="FFFFFF"/>
              <w:spacing w:beforeLines="20" w:before="62"/>
              <w:jc w:val="left"/>
              <w:rPr>
                <w:rFonts w:ascii="仿宋_GB2312" w:eastAsia="仿宋_GB2312" w:hAnsi="仿宋" w:cs="微软雅黑"/>
                <w:bCs/>
                <w:sz w:val="28"/>
                <w:szCs w:val="28"/>
              </w:rPr>
            </w:pPr>
          </w:p>
        </w:tc>
      </w:tr>
      <w:tr w:rsidR="00566706" w:rsidRPr="0040330C" w:rsidTr="005344CF">
        <w:trPr>
          <w:trHeight w:val="589"/>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vAlign w:val="center"/>
          </w:tcPr>
          <w:p w:rsidR="00566706" w:rsidRPr="0040330C" w:rsidRDefault="00566706" w:rsidP="0040330C">
            <w:pPr>
              <w:shd w:val="clear" w:color="auto" w:fill="FFFFFF"/>
              <w:spacing w:beforeLines="20" w:before="62"/>
              <w:jc w:val="left"/>
              <w:rPr>
                <w:rFonts w:ascii="仿宋_GB2312" w:eastAsia="仿宋_GB2312" w:hAnsi="仿宋" w:cs="微软雅黑"/>
                <w:bCs/>
                <w:sz w:val="28"/>
                <w:szCs w:val="28"/>
              </w:rPr>
            </w:pPr>
            <w:r w:rsidRPr="0040330C">
              <w:rPr>
                <w:rFonts w:ascii="仿宋_GB2312" w:eastAsia="仿宋_GB2312" w:hAnsi="仿宋" w:cs="宋体" w:hint="eastAsia"/>
                <w:color w:val="000000"/>
                <w:kern w:val="0"/>
                <w:sz w:val="28"/>
                <w:szCs w:val="28"/>
              </w:rPr>
              <w:t>仪器开放、资源共享制度完善，广泛开展国内外学术交流，有实质性、可持续的国际合作伙伴。</w:t>
            </w:r>
          </w:p>
        </w:tc>
        <w:tc>
          <w:tcPr>
            <w:tcW w:w="313" w:type="pct"/>
            <w:tcBorders>
              <w:right w:val="single" w:sz="4" w:space="0" w:color="auto"/>
            </w:tcBorders>
          </w:tcPr>
          <w:p w:rsidR="00566706" w:rsidRPr="0040330C" w:rsidRDefault="00566706" w:rsidP="0040330C">
            <w:pPr>
              <w:widowControl/>
              <w:shd w:val="clear" w:color="auto" w:fill="FFFFFF"/>
              <w:spacing w:beforeLines="20" w:before="62"/>
              <w:jc w:val="left"/>
              <w:rPr>
                <w:rFonts w:ascii="仿宋_GB2312" w:eastAsia="仿宋_GB2312" w:hAnsi="仿宋" w:cs="微软雅黑"/>
                <w:bCs/>
                <w:sz w:val="28"/>
                <w:szCs w:val="28"/>
              </w:rPr>
            </w:pPr>
          </w:p>
        </w:tc>
      </w:tr>
      <w:tr w:rsidR="00566706" w:rsidRPr="0040330C" w:rsidTr="005344CF">
        <w:trPr>
          <w:trHeight w:val="705"/>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创新文化</w:t>
            </w:r>
          </w:p>
        </w:tc>
        <w:tc>
          <w:tcPr>
            <w:tcW w:w="361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团队追求卓越，勇于探索，挑战未知，以探究新现象、发现新知识、创造新应用为使命。</w:t>
            </w:r>
          </w:p>
        </w:tc>
        <w:tc>
          <w:tcPr>
            <w:tcW w:w="313"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5344CF">
        <w:trPr>
          <w:trHeight w:val="726"/>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vAlign w:val="center"/>
          </w:tcPr>
          <w:p w:rsidR="00566706" w:rsidRPr="0040330C" w:rsidRDefault="00566706" w:rsidP="0040330C">
            <w:pPr>
              <w:shd w:val="clear" w:color="auto" w:fill="FFFFFF"/>
              <w:spacing w:beforeLines="20" w:before="62"/>
              <w:jc w:val="left"/>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具有质量与贡献导向的内部评价机制，具备宽松民主、潜心研究的学术环境，注重学风建设。</w:t>
            </w:r>
          </w:p>
        </w:tc>
        <w:tc>
          <w:tcPr>
            <w:tcW w:w="313"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5344CF">
        <w:trPr>
          <w:trHeight w:val="633"/>
          <w:jc w:val="center"/>
        </w:trPr>
        <w:tc>
          <w:tcPr>
            <w:tcW w:w="52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54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618" w:type="pct"/>
            <w:tcBorders>
              <w:right w:val="single" w:sz="4" w:space="0" w:color="auto"/>
            </w:tcBorders>
            <w:shd w:val="clear" w:color="auto" w:fill="auto"/>
            <w:vAlign w:val="center"/>
          </w:tcPr>
          <w:p w:rsidR="00566706" w:rsidRPr="0040330C" w:rsidRDefault="00566706" w:rsidP="0040330C">
            <w:pPr>
              <w:shd w:val="clear" w:color="auto" w:fill="FFFFFF"/>
              <w:spacing w:beforeLines="20" w:before="62"/>
              <w:jc w:val="left"/>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开展高水平、实质性的国内外学术交流，积极承办国际性、地区性、全国性学术会议。</w:t>
            </w:r>
          </w:p>
        </w:tc>
        <w:tc>
          <w:tcPr>
            <w:tcW w:w="313"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bl>
    <w:p w:rsidR="000B1A09" w:rsidRDefault="000B1A09" w:rsidP="000B1A09">
      <w:pPr>
        <w:jc w:val="center"/>
        <w:rPr>
          <w:b/>
          <w:sz w:val="28"/>
          <w:szCs w:val="28"/>
        </w:rPr>
      </w:pPr>
    </w:p>
    <w:p w:rsidR="000B1A09" w:rsidRDefault="000B1A09" w:rsidP="000B1A09">
      <w:pPr>
        <w:jc w:val="center"/>
        <w:rPr>
          <w:b/>
          <w:sz w:val="28"/>
          <w:szCs w:val="28"/>
        </w:rPr>
        <w:sectPr w:rsidR="000B1A09" w:rsidSect="00325CE3">
          <w:pgSz w:w="16838" w:h="11906" w:orient="landscape"/>
          <w:pgMar w:top="1588" w:right="1985" w:bottom="1474" w:left="2098" w:header="851" w:footer="992" w:gutter="0"/>
          <w:pgNumType w:fmt="numberInDash"/>
          <w:cols w:space="425"/>
          <w:docGrid w:type="lines" w:linePitch="312"/>
        </w:sectPr>
      </w:pPr>
    </w:p>
    <w:p w:rsidR="006C0879" w:rsidRPr="00325CE3" w:rsidRDefault="0080134E" w:rsidP="00D72637">
      <w:pPr>
        <w:spacing w:line="560" w:lineRule="exact"/>
        <w:jc w:val="left"/>
        <w:rPr>
          <w:rFonts w:ascii="仿宋_GB2312" w:eastAsia="仿宋_GB2312" w:hAnsi="宋体" w:cs="宋体"/>
          <w:kern w:val="0"/>
          <w:sz w:val="32"/>
          <w:szCs w:val="32"/>
        </w:rPr>
      </w:pPr>
      <w:r w:rsidRPr="00325CE3">
        <w:rPr>
          <w:rFonts w:ascii="仿宋_GB2312" w:eastAsia="仿宋_GB2312" w:hAnsi="宋体" w:cs="宋体" w:hint="eastAsia"/>
          <w:kern w:val="0"/>
          <w:sz w:val="32"/>
          <w:szCs w:val="32"/>
        </w:rPr>
        <w:lastRenderedPageBreak/>
        <w:t>附件3</w:t>
      </w:r>
      <w:r w:rsidR="00325CE3">
        <w:rPr>
          <w:rFonts w:ascii="仿宋_GB2312" w:eastAsia="仿宋_GB2312" w:hAnsi="宋体" w:cs="宋体" w:hint="eastAsia"/>
          <w:kern w:val="0"/>
          <w:sz w:val="32"/>
          <w:szCs w:val="32"/>
        </w:rPr>
        <w:t>：</w:t>
      </w:r>
    </w:p>
    <w:p w:rsidR="000B1A09" w:rsidRPr="00325CE3" w:rsidRDefault="000B1A09" w:rsidP="006C0879">
      <w:pPr>
        <w:spacing w:line="560" w:lineRule="exact"/>
        <w:jc w:val="center"/>
        <w:rPr>
          <w:rFonts w:ascii="方正小标宋简体" w:eastAsia="方正小标宋简体" w:hAnsi="黑体" w:cs="宋体"/>
          <w:kern w:val="0"/>
          <w:sz w:val="32"/>
          <w:szCs w:val="32"/>
        </w:rPr>
      </w:pPr>
      <w:r w:rsidRPr="00325CE3">
        <w:rPr>
          <w:rFonts w:ascii="方正小标宋简体" w:eastAsia="方正小标宋简体" w:hAnsi="黑体" w:cs="宋体" w:hint="eastAsia"/>
          <w:kern w:val="0"/>
          <w:sz w:val="32"/>
          <w:szCs w:val="32"/>
        </w:rPr>
        <w:t>科技创新平台（机构、基地）评价要点</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41"/>
        <w:gridCol w:w="1896"/>
        <w:gridCol w:w="8871"/>
        <w:gridCol w:w="863"/>
      </w:tblGrid>
      <w:tr w:rsidR="00390384" w:rsidRPr="0040330C" w:rsidTr="005344CF">
        <w:trPr>
          <w:trHeight w:val="566"/>
          <w:tblHeader/>
          <w:jc w:val="center"/>
        </w:trPr>
        <w:tc>
          <w:tcPr>
            <w:tcW w:w="514" w:type="pct"/>
            <w:tcBorders>
              <w:left w:val="single" w:sz="4" w:space="0" w:color="auto"/>
            </w:tcBorders>
            <w:shd w:val="clear" w:color="auto" w:fill="auto"/>
            <w:noWrap/>
            <w:vAlign w:val="center"/>
          </w:tcPr>
          <w:p w:rsidR="00390384" w:rsidRPr="00325CE3" w:rsidRDefault="00390384" w:rsidP="00566706">
            <w:pPr>
              <w:widowControl/>
              <w:jc w:val="center"/>
              <w:rPr>
                <w:rFonts w:ascii="黑体" w:eastAsia="黑体" w:hAnsi="黑体" w:cs="宋体"/>
                <w:color w:val="000000"/>
                <w:kern w:val="0"/>
                <w:sz w:val="28"/>
                <w:szCs w:val="28"/>
              </w:rPr>
            </w:pPr>
            <w:r w:rsidRPr="00325CE3">
              <w:rPr>
                <w:rFonts w:ascii="黑体" w:eastAsia="黑体" w:hAnsi="黑体" w:cs="宋体" w:hint="eastAsia"/>
                <w:color w:val="000000"/>
                <w:kern w:val="0"/>
                <w:sz w:val="28"/>
                <w:szCs w:val="28"/>
              </w:rPr>
              <w:t>一级指标</w:t>
            </w:r>
          </w:p>
        </w:tc>
        <w:tc>
          <w:tcPr>
            <w:tcW w:w="727" w:type="pct"/>
            <w:shd w:val="clear" w:color="auto" w:fill="auto"/>
            <w:noWrap/>
            <w:vAlign w:val="center"/>
          </w:tcPr>
          <w:p w:rsidR="00390384" w:rsidRPr="00325CE3" w:rsidRDefault="00390384" w:rsidP="00566706">
            <w:pPr>
              <w:widowControl/>
              <w:jc w:val="center"/>
              <w:rPr>
                <w:rFonts w:ascii="黑体" w:eastAsia="黑体" w:hAnsi="黑体" w:cs="宋体"/>
                <w:color w:val="000000"/>
                <w:kern w:val="0"/>
                <w:sz w:val="28"/>
                <w:szCs w:val="28"/>
              </w:rPr>
            </w:pPr>
            <w:r w:rsidRPr="00325CE3">
              <w:rPr>
                <w:rFonts w:ascii="黑体" w:eastAsia="黑体" w:hAnsi="黑体" w:cs="宋体" w:hint="eastAsia"/>
                <w:color w:val="000000"/>
                <w:kern w:val="0"/>
                <w:sz w:val="28"/>
                <w:szCs w:val="28"/>
              </w:rPr>
              <w:t>二级指标</w:t>
            </w:r>
          </w:p>
        </w:tc>
        <w:tc>
          <w:tcPr>
            <w:tcW w:w="3422" w:type="pct"/>
            <w:tcBorders>
              <w:right w:val="single" w:sz="4" w:space="0" w:color="auto"/>
            </w:tcBorders>
            <w:shd w:val="clear" w:color="auto" w:fill="auto"/>
            <w:noWrap/>
            <w:vAlign w:val="center"/>
          </w:tcPr>
          <w:p w:rsidR="00390384" w:rsidRPr="00325CE3" w:rsidRDefault="00390384" w:rsidP="00566706">
            <w:pPr>
              <w:widowControl/>
              <w:jc w:val="center"/>
              <w:rPr>
                <w:rFonts w:ascii="黑体" w:eastAsia="黑体" w:hAnsi="黑体" w:cs="宋体"/>
                <w:color w:val="000000"/>
                <w:kern w:val="0"/>
                <w:sz w:val="28"/>
                <w:szCs w:val="28"/>
              </w:rPr>
            </w:pPr>
            <w:r w:rsidRPr="00325CE3">
              <w:rPr>
                <w:rFonts w:ascii="黑体" w:eastAsia="黑体" w:hAnsi="黑体" w:cs="宋体" w:hint="eastAsia"/>
                <w:color w:val="000000"/>
                <w:kern w:val="0"/>
                <w:sz w:val="28"/>
                <w:szCs w:val="28"/>
              </w:rPr>
              <w:t>评价要点</w:t>
            </w:r>
          </w:p>
        </w:tc>
        <w:tc>
          <w:tcPr>
            <w:tcW w:w="336" w:type="pct"/>
            <w:tcBorders>
              <w:right w:val="single" w:sz="4" w:space="0" w:color="auto"/>
            </w:tcBorders>
            <w:vAlign w:val="center"/>
          </w:tcPr>
          <w:p w:rsidR="00390384" w:rsidRPr="00325CE3" w:rsidRDefault="006A27AB" w:rsidP="006A27AB">
            <w:pPr>
              <w:widowControl/>
              <w:jc w:val="center"/>
              <w:rPr>
                <w:rFonts w:ascii="黑体" w:eastAsia="黑体" w:hAnsi="黑体" w:cs="宋体"/>
                <w:color w:val="000000"/>
                <w:kern w:val="0"/>
                <w:sz w:val="28"/>
                <w:szCs w:val="28"/>
              </w:rPr>
            </w:pPr>
            <w:r w:rsidRPr="00325CE3">
              <w:rPr>
                <w:rFonts w:ascii="黑体" w:eastAsia="黑体" w:hAnsi="黑体" w:cs="宋体" w:hint="eastAsia"/>
                <w:color w:val="000000"/>
                <w:kern w:val="0"/>
                <w:sz w:val="28"/>
                <w:szCs w:val="28"/>
              </w:rPr>
              <w:t>备注</w:t>
            </w:r>
          </w:p>
        </w:tc>
      </w:tr>
      <w:tr w:rsidR="00566706" w:rsidRPr="0040330C" w:rsidTr="00325CE3">
        <w:trPr>
          <w:trHeight w:val="579"/>
          <w:jc w:val="center"/>
        </w:trPr>
        <w:tc>
          <w:tcPr>
            <w:tcW w:w="514" w:type="pct"/>
            <w:vMerge w:val="restart"/>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创新质量</w:t>
            </w:r>
          </w:p>
        </w:tc>
        <w:tc>
          <w:tcPr>
            <w:tcW w:w="72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重大成果产出</w:t>
            </w: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微软雅黑"/>
                <w:bCs/>
                <w:sz w:val="28"/>
                <w:szCs w:val="28"/>
              </w:rPr>
            </w:pPr>
            <w:r w:rsidRPr="0040330C">
              <w:rPr>
                <w:rFonts w:ascii="仿宋_GB2312" w:eastAsia="仿宋_GB2312" w:hAnsi="仿宋" w:cs="宋体" w:hint="eastAsia"/>
                <w:color w:val="000000"/>
                <w:kern w:val="0"/>
                <w:sz w:val="28"/>
                <w:szCs w:val="28"/>
              </w:rPr>
              <w:t>聚焦国际科技发展前沿，有重大原始创新科研成果产生，取得重大突破或重要进展，学术贡献国际公认。</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613"/>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应对国家重大需求，产生重大技术突破，达到了国际先进或领先水平，有效支撑行业转型升级或产业结构调整。</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651"/>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针对行业产业关键共性技术开展协同创新，完成重大工程应用或取得系列自主知识产权，具有潜在经济效益。</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626"/>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出版高水平学术著作、工具书，搜集整理重要科技基础资源，自主开发新型仪器设备。</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363"/>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产出了一批重要的技术标准、规范、规程等，技术服务、辐射效果显著。</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591"/>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val="restart"/>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学术影响力</w:t>
            </w: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宋体" w:cs="宋体"/>
                <w:color w:val="000000"/>
                <w:kern w:val="0"/>
                <w:sz w:val="28"/>
                <w:szCs w:val="28"/>
              </w:rPr>
            </w:pPr>
            <w:r w:rsidRPr="0040330C">
              <w:rPr>
                <w:rFonts w:ascii="仿宋_GB2312" w:eastAsia="仿宋_GB2312" w:hAnsi="仿宋" w:cs="宋体" w:hint="eastAsia"/>
                <w:color w:val="000000"/>
                <w:kern w:val="0"/>
                <w:sz w:val="28"/>
                <w:szCs w:val="28"/>
              </w:rPr>
              <w:t>对所在领域和学科的发展具有示范引领作用，具有重要学术地位和广泛</w:t>
            </w:r>
            <w:r w:rsidRPr="0040330C">
              <w:rPr>
                <w:rFonts w:ascii="仿宋_GB2312" w:eastAsia="仿宋_GB2312" w:hAnsi="仿宋" w:cs="宋体" w:hint="eastAsia"/>
                <w:color w:val="000000"/>
                <w:kern w:val="0"/>
                <w:sz w:val="28"/>
                <w:szCs w:val="28"/>
              </w:rPr>
              <w:lastRenderedPageBreak/>
              <w:t>学术影响力，学术交流频繁，国内外同行普遍认可。</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613"/>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对产业核心共性技术进步和发展具有重要贡献，在相关领域的科技计划中，具有策划、组织、实施等方面的作用和影响力。</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651"/>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平台成员在重要学术组织、期刊任职，在重要学术会议作特邀报告，参与国家科技计划高层专家组织。</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351"/>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平台成员在重要专家机构、产业技术联盟任职。</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564"/>
          <w:jc w:val="center"/>
        </w:trPr>
        <w:tc>
          <w:tcPr>
            <w:tcW w:w="514" w:type="pct"/>
            <w:vMerge w:val="restart"/>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服务贡献</w:t>
            </w:r>
          </w:p>
        </w:tc>
        <w:tc>
          <w:tcPr>
            <w:tcW w:w="72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成果转化和</w:t>
            </w:r>
          </w:p>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推广</w:t>
            </w: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微软雅黑"/>
                <w:bCs/>
                <w:sz w:val="28"/>
                <w:szCs w:val="28"/>
              </w:rPr>
            </w:pPr>
            <w:r w:rsidRPr="0040330C">
              <w:rPr>
                <w:rFonts w:ascii="仿宋_GB2312" w:eastAsia="仿宋_GB2312" w:hAnsi="仿宋" w:cs="宋体" w:hint="eastAsia"/>
                <w:color w:val="000000"/>
                <w:kern w:val="0"/>
                <w:sz w:val="28"/>
                <w:szCs w:val="28"/>
              </w:rPr>
              <w:t>持续承担并完成企事业单位委托任务，达到合同约定目标，实现一定经济效益或社会效益。</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588"/>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积极从事技术转移、成果转化或产业化，满足市场需求，产生重要的经济效益和社会效益。</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739"/>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长期从事基础科学数据、资料和信息的收集整理，具有权威性、系统性、科学性，提供良好的公共服务和仪器装备资源开放共享。</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591"/>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val="restart"/>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决策服务</w:t>
            </w: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宋体" w:cs="宋体"/>
                <w:color w:val="000000"/>
                <w:kern w:val="0"/>
                <w:sz w:val="28"/>
                <w:szCs w:val="28"/>
              </w:rPr>
            </w:pPr>
            <w:r w:rsidRPr="0040330C">
              <w:rPr>
                <w:rFonts w:ascii="仿宋_GB2312" w:eastAsia="仿宋_GB2312" w:hAnsi="仿宋" w:cs="宋体" w:hint="eastAsia"/>
                <w:color w:val="000000"/>
                <w:kern w:val="0"/>
                <w:sz w:val="28"/>
                <w:szCs w:val="28"/>
              </w:rPr>
              <w:t>承担政府或企事业单位委托的重大战略研究任务，完成研究报告，对决策和管理产生积极作用。</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338"/>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参与重大决策、重大项目论证咨询，以平台名义提出建设性建议获采纳。</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338"/>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参与行业规划战略研究制定。</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554"/>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科学普及</w:t>
            </w: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宋体" w:cs="宋体"/>
                <w:color w:val="000000"/>
                <w:kern w:val="0"/>
                <w:sz w:val="28"/>
                <w:szCs w:val="28"/>
              </w:rPr>
            </w:pPr>
            <w:r w:rsidRPr="0040330C">
              <w:rPr>
                <w:rFonts w:ascii="仿宋_GB2312" w:eastAsia="仿宋_GB2312" w:hAnsi="仿宋" w:cs="宋体" w:hint="eastAsia"/>
                <w:color w:val="000000"/>
                <w:kern w:val="0"/>
                <w:sz w:val="28"/>
                <w:szCs w:val="28"/>
              </w:rPr>
              <w:t>基于平台科研工作创作科普作品，向社会公众传播科学知识，弘扬科学精神和创新文化。</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363"/>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基于平台科研积累举办科普展览或开设科普讲座，取得显著效果和良好社会反响。</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351"/>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具有持续、稳定地开展科普工作的良好机制和制度安排。</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579"/>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试验技能</w:t>
            </w: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宋体" w:cs="宋体"/>
                <w:color w:val="000000"/>
                <w:kern w:val="0"/>
                <w:sz w:val="28"/>
                <w:szCs w:val="28"/>
              </w:rPr>
            </w:pPr>
            <w:r w:rsidRPr="0040330C">
              <w:rPr>
                <w:rFonts w:ascii="仿宋_GB2312" w:eastAsia="仿宋_GB2312" w:hAnsi="仿宋" w:cs="宋体" w:hint="eastAsia"/>
                <w:color w:val="000000"/>
                <w:kern w:val="0"/>
                <w:sz w:val="28"/>
                <w:szCs w:val="28"/>
              </w:rPr>
              <w:t>平台有专职技术人员，钻研仪器设备使用、维护和开发，提供技术支撑，得到广泛认可和好评。</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363"/>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平台开放大型、公用仪器设备，面向社会需求提供高水平专业化服务。</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325"/>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具备自行研制、改造仪器设备、发明实验技术手段的能力。</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566"/>
          <w:jc w:val="center"/>
        </w:trPr>
        <w:tc>
          <w:tcPr>
            <w:tcW w:w="514" w:type="pct"/>
            <w:vMerge w:val="restart"/>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科教结合</w:t>
            </w:r>
          </w:p>
        </w:tc>
        <w:tc>
          <w:tcPr>
            <w:tcW w:w="72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支撑学科建设</w:t>
            </w: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通过有组织创新，开辟新的学科方向或拓展原有方向的边界和内涵，支撑学科持续发展。</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微软雅黑"/>
                <w:bCs/>
                <w:sz w:val="28"/>
                <w:szCs w:val="28"/>
              </w:rPr>
            </w:pPr>
          </w:p>
        </w:tc>
      </w:tr>
      <w:tr w:rsidR="00566706" w:rsidRPr="0040330C" w:rsidTr="00325CE3">
        <w:trPr>
          <w:trHeight w:val="400"/>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hd w:val="clear" w:color="auto" w:fill="FFFFFF"/>
              <w:spacing w:beforeLines="5" w:before="15"/>
              <w:jc w:val="left"/>
              <w:rPr>
                <w:rFonts w:ascii="仿宋_GB2312" w:eastAsia="仿宋_GB2312" w:hAnsi="仿宋" w:cs="微软雅黑"/>
                <w:bCs/>
                <w:sz w:val="28"/>
                <w:szCs w:val="28"/>
              </w:rPr>
            </w:pPr>
            <w:r w:rsidRPr="0040330C">
              <w:rPr>
                <w:rFonts w:ascii="仿宋_GB2312" w:eastAsia="仿宋_GB2312" w:hAnsi="仿宋" w:cs="宋体" w:hint="eastAsia"/>
                <w:color w:val="000000"/>
                <w:kern w:val="0"/>
                <w:sz w:val="28"/>
                <w:szCs w:val="28"/>
              </w:rPr>
              <w:t>积极将团队科研成果转化为教学内容和案例，编写特色教案，出版优质教材。</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微软雅黑"/>
                <w:bCs/>
                <w:sz w:val="28"/>
                <w:szCs w:val="28"/>
              </w:rPr>
            </w:pPr>
          </w:p>
        </w:tc>
      </w:tr>
      <w:tr w:rsidR="00566706" w:rsidRPr="0040330C" w:rsidTr="00325CE3">
        <w:trPr>
          <w:trHeight w:val="301"/>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具有推进科教结合、提升人才培养质量的稳定机制和制度安排。</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微软雅黑"/>
                <w:bCs/>
                <w:sz w:val="28"/>
                <w:szCs w:val="28"/>
              </w:rPr>
            </w:pPr>
          </w:p>
        </w:tc>
      </w:tr>
      <w:tr w:rsidR="00566706" w:rsidRPr="0040330C" w:rsidTr="00325CE3">
        <w:trPr>
          <w:trHeight w:val="590"/>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支撑人才培养</w:t>
            </w:r>
          </w:p>
        </w:tc>
        <w:tc>
          <w:tcPr>
            <w:tcW w:w="3422" w:type="pct"/>
            <w:tcBorders>
              <w:right w:val="single" w:sz="4" w:space="0" w:color="auto"/>
            </w:tcBorders>
            <w:shd w:val="clear" w:color="auto" w:fill="auto"/>
            <w:vAlign w:val="center"/>
          </w:tcPr>
          <w:p w:rsidR="00566706" w:rsidRPr="0040330C" w:rsidRDefault="00FB4817" w:rsidP="0040330C">
            <w:pPr>
              <w:spacing w:beforeLines="5" w:before="15"/>
              <w:rPr>
                <w:rFonts w:ascii="仿宋_GB2312" w:eastAsia="仿宋_GB2312" w:hAnsi="宋体" w:cs="宋体"/>
                <w:color w:val="000000"/>
                <w:kern w:val="0"/>
                <w:sz w:val="28"/>
                <w:szCs w:val="28"/>
              </w:rPr>
            </w:pPr>
            <w:r w:rsidRPr="0040330C">
              <w:rPr>
                <w:rFonts w:ascii="仿宋_GB2312" w:eastAsia="仿宋_GB2312" w:hAnsi="仿宋" w:cs="微软雅黑" w:hint="eastAsia"/>
                <w:bCs/>
                <w:sz w:val="28"/>
                <w:szCs w:val="28"/>
              </w:rPr>
              <w:t>向学生开放，吸纳学</w:t>
            </w:r>
            <w:r w:rsidR="00566706" w:rsidRPr="0040330C">
              <w:rPr>
                <w:rFonts w:ascii="仿宋_GB2312" w:eastAsia="仿宋_GB2312" w:hAnsi="仿宋" w:cs="微软雅黑" w:hint="eastAsia"/>
                <w:bCs/>
                <w:sz w:val="28"/>
                <w:szCs w:val="28"/>
              </w:rPr>
              <w:t>生参与科学研究或工程化开发、社会服务工作，培养创新精神、实践能力和社会责任感。</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微软雅黑"/>
                <w:bCs/>
                <w:sz w:val="28"/>
                <w:szCs w:val="28"/>
              </w:rPr>
            </w:pPr>
          </w:p>
        </w:tc>
      </w:tr>
      <w:tr w:rsidR="00566706" w:rsidRPr="0040330C" w:rsidTr="00325CE3">
        <w:trPr>
          <w:trHeight w:val="651"/>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hd w:val="clear" w:color="auto" w:fill="FFFFFF"/>
              <w:spacing w:beforeLines="5" w:before="15"/>
              <w:jc w:val="left"/>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紧密</w:t>
            </w:r>
            <w:r w:rsidRPr="0040330C">
              <w:rPr>
                <w:rFonts w:ascii="仿宋_GB2312" w:eastAsia="仿宋_GB2312" w:hAnsi="仿宋" w:cs="宋体" w:hint="eastAsia"/>
                <w:color w:val="000000"/>
                <w:kern w:val="0"/>
                <w:sz w:val="28"/>
                <w:szCs w:val="28"/>
              </w:rPr>
              <w:t>依托平台科研工作培养</w:t>
            </w:r>
            <w:r w:rsidR="00D755AA" w:rsidRPr="0040330C">
              <w:rPr>
                <w:rFonts w:ascii="仿宋_GB2312" w:eastAsia="仿宋_GB2312" w:hAnsi="仿宋" w:cs="宋体" w:hint="eastAsia"/>
                <w:color w:val="000000"/>
                <w:kern w:val="0"/>
                <w:sz w:val="28"/>
                <w:szCs w:val="28"/>
              </w:rPr>
              <w:t>学生</w:t>
            </w:r>
            <w:r w:rsidRPr="0040330C">
              <w:rPr>
                <w:rFonts w:ascii="仿宋_GB2312" w:eastAsia="仿宋_GB2312" w:hAnsi="仿宋" w:cs="宋体" w:hint="eastAsia"/>
                <w:color w:val="000000"/>
                <w:kern w:val="0"/>
                <w:sz w:val="28"/>
                <w:szCs w:val="28"/>
              </w:rPr>
              <w:t>，指导</w:t>
            </w:r>
            <w:r w:rsidR="00D755AA" w:rsidRPr="0040330C">
              <w:rPr>
                <w:rFonts w:ascii="仿宋_GB2312" w:eastAsia="仿宋_GB2312" w:hAnsi="仿宋" w:cs="宋体" w:hint="eastAsia"/>
                <w:color w:val="000000"/>
                <w:kern w:val="0"/>
                <w:sz w:val="28"/>
                <w:szCs w:val="28"/>
              </w:rPr>
              <w:t>学生</w:t>
            </w:r>
            <w:r w:rsidRPr="0040330C">
              <w:rPr>
                <w:rFonts w:ascii="仿宋_GB2312" w:eastAsia="仿宋_GB2312" w:hAnsi="仿宋" w:cs="宋体" w:hint="eastAsia"/>
                <w:color w:val="000000"/>
                <w:kern w:val="0"/>
                <w:sz w:val="28"/>
                <w:szCs w:val="28"/>
              </w:rPr>
              <w:t>开展前沿性研究工作，注重科研诚信和优良学风养成。</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微软雅黑"/>
                <w:bCs/>
                <w:sz w:val="28"/>
                <w:szCs w:val="28"/>
              </w:rPr>
            </w:pPr>
          </w:p>
        </w:tc>
      </w:tr>
      <w:tr w:rsidR="00566706" w:rsidRPr="0040330C" w:rsidTr="00325CE3">
        <w:trPr>
          <w:trHeight w:val="338"/>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为行业产业培训</w:t>
            </w:r>
            <w:r w:rsidRPr="0040330C">
              <w:rPr>
                <w:rFonts w:ascii="仿宋_GB2312" w:eastAsia="仿宋_GB2312" w:hAnsi="仿宋" w:cs="宋体" w:hint="eastAsia"/>
                <w:color w:val="000000"/>
                <w:kern w:val="0"/>
                <w:sz w:val="28"/>
                <w:szCs w:val="28"/>
              </w:rPr>
              <w:t>技术开发、技术服务和咨询人员，并取得持续显著效果。</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微软雅黑"/>
                <w:bCs/>
                <w:sz w:val="28"/>
                <w:szCs w:val="28"/>
              </w:rPr>
            </w:pPr>
          </w:p>
        </w:tc>
      </w:tr>
      <w:tr w:rsidR="00566706" w:rsidRPr="0040330C" w:rsidTr="00325CE3">
        <w:trPr>
          <w:trHeight w:val="626"/>
          <w:jc w:val="center"/>
        </w:trPr>
        <w:tc>
          <w:tcPr>
            <w:tcW w:w="514" w:type="pct"/>
            <w:vMerge w:val="restart"/>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人才队伍</w:t>
            </w:r>
          </w:p>
        </w:tc>
        <w:tc>
          <w:tcPr>
            <w:tcW w:w="72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领军人才</w:t>
            </w: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平台负责人是本领域高水平学术带头人，具有较强的组织管理能力和宽</w:t>
            </w:r>
            <w:r w:rsidRPr="0040330C">
              <w:rPr>
                <w:rFonts w:ascii="仿宋_GB2312" w:eastAsia="仿宋_GB2312" w:hAnsi="仿宋" w:cs="微软雅黑" w:hint="eastAsia"/>
                <w:bCs/>
                <w:sz w:val="28"/>
                <w:szCs w:val="28"/>
              </w:rPr>
              <w:lastRenderedPageBreak/>
              <w:t>阔的胸怀，有充分的时间在实验室工作，在实验室的建设和发展中起主导作用。</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微软雅黑"/>
                <w:bCs/>
                <w:sz w:val="28"/>
                <w:szCs w:val="28"/>
              </w:rPr>
            </w:pPr>
          </w:p>
        </w:tc>
      </w:tr>
      <w:tr w:rsidR="00566706" w:rsidRPr="0040330C" w:rsidTr="00325CE3">
        <w:trPr>
          <w:trHeight w:val="651"/>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各个研究方向学术带头人是本领域有影响的学者，对本领域的科学现状和发展有深刻理解，学术思想活跃，研究成果显著。</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微软雅黑"/>
                <w:bCs/>
                <w:sz w:val="28"/>
                <w:szCs w:val="28"/>
              </w:rPr>
            </w:pPr>
          </w:p>
        </w:tc>
      </w:tr>
      <w:tr w:rsidR="00566706" w:rsidRPr="0040330C" w:rsidTr="00325CE3">
        <w:trPr>
          <w:trHeight w:val="554"/>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骨干人才</w:t>
            </w: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宋体" w:cs="宋体"/>
                <w:color w:val="000000"/>
                <w:kern w:val="0"/>
                <w:sz w:val="28"/>
                <w:szCs w:val="28"/>
              </w:rPr>
            </w:pPr>
            <w:r w:rsidRPr="0040330C">
              <w:rPr>
                <w:rFonts w:ascii="仿宋_GB2312" w:eastAsia="仿宋_GB2312" w:hAnsi="仿宋" w:cs="宋体" w:hint="eastAsia"/>
                <w:color w:val="000000"/>
                <w:kern w:val="0"/>
                <w:sz w:val="28"/>
                <w:szCs w:val="28"/>
              </w:rPr>
              <w:t>平台骨干人才</w:t>
            </w:r>
            <w:r w:rsidRPr="0040330C">
              <w:rPr>
                <w:rFonts w:ascii="仿宋_GB2312" w:eastAsia="仿宋_GB2312" w:hAnsi="仿宋" w:cs="微软雅黑" w:hint="eastAsia"/>
                <w:bCs/>
                <w:sz w:val="28"/>
                <w:szCs w:val="28"/>
              </w:rPr>
              <w:t>是本领域有影响的学者，学术思想活跃，研究成果显著。40岁以下的研究骨干承担重要科研任务并取得明显研究成果。</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363"/>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聚集和稳定了一批优秀青年人才，具有引进和培养优秀青年人才的政策措施。</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350"/>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保有一定数量的访问学者，积极吸引国内外优秀人才到平台开展博士后研究。</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390384" w:rsidRPr="0040330C" w:rsidTr="00325CE3">
        <w:trPr>
          <w:trHeight w:val="70"/>
          <w:jc w:val="center"/>
        </w:trPr>
        <w:tc>
          <w:tcPr>
            <w:tcW w:w="514" w:type="pct"/>
            <w:vMerge/>
            <w:tcBorders>
              <w:left w:val="single" w:sz="4" w:space="0" w:color="auto"/>
            </w:tcBorders>
            <w:shd w:val="clear" w:color="auto" w:fill="auto"/>
            <w:noWrap/>
            <w:vAlign w:val="center"/>
          </w:tcPr>
          <w:p w:rsidR="00390384" w:rsidRPr="0040330C" w:rsidRDefault="00390384" w:rsidP="00566706">
            <w:pPr>
              <w:widowControl/>
              <w:spacing w:line="400" w:lineRule="exact"/>
              <w:jc w:val="center"/>
              <w:rPr>
                <w:rFonts w:ascii="仿宋_GB2312" w:eastAsia="仿宋_GB2312" w:hAnsi="宋体" w:cs="宋体"/>
                <w:b/>
                <w:color w:val="000000"/>
                <w:kern w:val="0"/>
                <w:sz w:val="28"/>
                <w:szCs w:val="28"/>
              </w:rPr>
            </w:pPr>
          </w:p>
        </w:tc>
        <w:tc>
          <w:tcPr>
            <w:tcW w:w="727" w:type="pct"/>
            <w:shd w:val="clear" w:color="auto" w:fill="auto"/>
            <w:noWrap/>
            <w:vAlign w:val="center"/>
          </w:tcPr>
          <w:p w:rsidR="00390384" w:rsidRPr="0040330C" w:rsidRDefault="00390384"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试验技能人才</w:t>
            </w:r>
          </w:p>
        </w:tc>
        <w:tc>
          <w:tcPr>
            <w:tcW w:w="3422" w:type="pct"/>
            <w:tcBorders>
              <w:right w:val="single" w:sz="4" w:space="0" w:color="auto"/>
            </w:tcBorders>
            <w:shd w:val="clear" w:color="auto" w:fill="auto"/>
            <w:vAlign w:val="center"/>
          </w:tcPr>
          <w:p w:rsidR="00390384" w:rsidRPr="0040330C" w:rsidRDefault="00390384" w:rsidP="0040330C">
            <w:pPr>
              <w:widowControl/>
              <w:spacing w:beforeLines="5" w:before="15"/>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具有专业化的技术实验人才队伍，并为他们提供成长发展的空间。</w:t>
            </w:r>
          </w:p>
        </w:tc>
        <w:tc>
          <w:tcPr>
            <w:tcW w:w="336" w:type="pct"/>
            <w:tcBorders>
              <w:right w:val="single" w:sz="4" w:space="0" w:color="auto"/>
            </w:tcBorders>
          </w:tcPr>
          <w:p w:rsidR="00390384" w:rsidRPr="0040330C" w:rsidRDefault="00390384" w:rsidP="0040330C">
            <w:pPr>
              <w:widowControl/>
              <w:spacing w:beforeLines="5" w:before="15"/>
              <w:rPr>
                <w:rFonts w:ascii="仿宋_GB2312" w:eastAsia="仿宋_GB2312" w:hAnsi="仿宋" w:cs="微软雅黑"/>
                <w:bCs/>
                <w:sz w:val="28"/>
                <w:szCs w:val="28"/>
              </w:rPr>
            </w:pPr>
          </w:p>
        </w:tc>
      </w:tr>
      <w:tr w:rsidR="00566706" w:rsidRPr="0040330C" w:rsidTr="00325CE3">
        <w:trPr>
          <w:trHeight w:val="555"/>
          <w:jc w:val="center"/>
        </w:trPr>
        <w:tc>
          <w:tcPr>
            <w:tcW w:w="514" w:type="pct"/>
            <w:vMerge w:val="restart"/>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管理运行</w:t>
            </w:r>
          </w:p>
        </w:tc>
        <w:tc>
          <w:tcPr>
            <w:tcW w:w="72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机构制度</w:t>
            </w: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学术委员会由国内外同领域高水平专家组成，运行规范，对平台发展方</w:t>
            </w:r>
            <w:r w:rsidRPr="0040330C">
              <w:rPr>
                <w:rFonts w:ascii="仿宋_GB2312" w:eastAsia="仿宋_GB2312" w:hAnsi="仿宋" w:cs="微软雅黑" w:hint="eastAsia"/>
                <w:bCs/>
                <w:sz w:val="28"/>
                <w:szCs w:val="28"/>
              </w:rPr>
              <w:lastRenderedPageBreak/>
              <w:t>向具有实质性引领作用。</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微软雅黑"/>
                <w:bCs/>
                <w:sz w:val="28"/>
                <w:szCs w:val="28"/>
              </w:rPr>
            </w:pPr>
          </w:p>
        </w:tc>
      </w:tr>
      <w:tr w:rsidR="00566706" w:rsidRPr="0040330C" w:rsidTr="00325CE3">
        <w:trPr>
          <w:trHeight w:val="388"/>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平台规章制度健全，执行到位，日常管理科学有序，内部考核评价制度科学合理。</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微软雅黑"/>
                <w:bCs/>
                <w:sz w:val="28"/>
                <w:szCs w:val="28"/>
              </w:rPr>
            </w:pPr>
          </w:p>
        </w:tc>
      </w:tr>
      <w:tr w:rsidR="00566706" w:rsidRPr="0040330C" w:rsidTr="00325CE3">
        <w:trPr>
          <w:trHeight w:val="253"/>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研究资料、仪器设备和科研用房管理规范有序，国内外开放共享机制运行良好。</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微软雅黑"/>
                <w:bCs/>
                <w:sz w:val="28"/>
                <w:szCs w:val="28"/>
              </w:rPr>
            </w:pPr>
          </w:p>
        </w:tc>
      </w:tr>
      <w:tr w:rsidR="00566706" w:rsidRPr="0040330C" w:rsidTr="00325CE3">
        <w:trPr>
          <w:trHeight w:val="614"/>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专职管理或服务人员精干高效。</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微软雅黑"/>
                <w:bCs/>
                <w:sz w:val="28"/>
                <w:szCs w:val="28"/>
              </w:rPr>
            </w:pPr>
          </w:p>
        </w:tc>
      </w:tr>
      <w:tr w:rsidR="00566706" w:rsidRPr="0040330C" w:rsidTr="00325CE3">
        <w:trPr>
          <w:trHeight w:val="565"/>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highlight w:val="green"/>
              </w:rPr>
            </w:pPr>
            <w:r w:rsidRPr="0040330C">
              <w:rPr>
                <w:rFonts w:ascii="仿宋_GB2312" w:eastAsia="仿宋_GB2312" w:hAnsi="宋体" w:cs="宋体" w:hint="eastAsia"/>
                <w:color w:val="000000"/>
                <w:kern w:val="0"/>
                <w:sz w:val="28"/>
                <w:szCs w:val="28"/>
              </w:rPr>
              <w:t>创新文化</w:t>
            </w: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宋体" w:cs="宋体"/>
                <w:color w:val="000000"/>
                <w:kern w:val="0"/>
                <w:sz w:val="28"/>
                <w:szCs w:val="28"/>
              </w:rPr>
            </w:pPr>
            <w:r w:rsidRPr="0040330C">
              <w:rPr>
                <w:rFonts w:ascii="仿宋_GB2312" w:eastAsia="仿宋_GB2312" w:hAnsi="仿宋" w:cs="宋体" w:hint="eastAsia"/>
                <w:color w:val="000000"/>
                <w:kern w:val="0"/>
                <w:sz w:val="28"/>
                <w:szCs w:val="28"/>
              </w:rPr>
              <w:t>平台追求卓越，勇于探索，挑战未知，以探究新现象、发现新知识、创造新应用为使命。</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400"/>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hd w:val="clear" w:color="auto" w:fill="FFFFFF"/>
              <w:spacing w:beforeLines="5" w:before="15"/>
              <w:jc w:val="left"/>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具备宽松民主、潜心研究的学术环境，注重学风建设。</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r w:rsidR="00566706" w:rsidRPr="0040330C" w:rsidTr="00325CE3">
        <w:trPr>
          <w:trHeight w:val="614"/>
          <w:jc w:val="center"/>
        </w:trPr>
        <w:tc>
          <w:tcPr>
            <w:tcW w:w="514"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727"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422" w:type="pct"/>
            <w:tcBorders>
              <w:right w:val="single" w:sz="4" w:space="0" w:color="auto"/>
            </w:tcBorders>
            <w:shd w:val="clear" w:color="auto" w:fill="auto"/>
            <w:vAlign w:val="center"/>
          </w:tcPr>
          <w:p w:rsidR="00566706" w:rsidRPr="0040330C" w:rsidRDefault="00566706" w:rsidP="0040330C">
            <w:pPr>
              <w:spacing w:beforeLines="5" w:before="15"/>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开展高水平、实质性的国内外学术交流，积极承办国际性、地区性、全国性学术会议。</w:t>
            </w:r>
          </w:p>
        </w:tc>
        <w:tc>
          <w:tcPr>
            <w:tcW w:w="336" w:type="pct"/>
            <w:tcBorders>
              <w:right w:val="single" w:sz="4" w:space="0" w:color="auto"/>
            </w:tcBorders>
          </w:tcPr>
          <w:p w:rsidR="00566706" w:rsidRPr="0040330C" w:rsidRDefault="00566706" w:rsidP="0040330C">
            <w:pPr>
              <w:widowControl/>
              <w:spacing w:beforeLines="5" w:before="15"/>
              <w:rPr>
                <w:rFonts w:ascii="仿宋_GB2312" w:eastAsia="仿宋_GB2312" w:hAnsi="仿宋" w:cs="宋体"/>
                <w:color w:val="000000"/>
                <w:kern w:val="0"/>
                <w:sz w:val="28"/>
                <w:szCs w:val="28"/>
              </w:rPr>
            </w:pPr>
          </w:p>
        </w:tc>
      </w:tr>
    </w:tbl>
    <w:p w:rsidR="000B1A09" w:rsidRPr="004E36E1" w:rsidRDefault="000B1A09" w:rsidP="000B1A09">
      <w:pPr>
        <w:rPr>
          <w:b/>
          <w:sz w:val="20"/>
          <w:szCs w:val="28"/>
        </w:rPr>
      </w:pPr>
    </w:p>
    <w:p w:rsidR="000B1A09" w:rsidRPr="004E36E1" w:rsidRDefault="000B1A09" w:rsidP="000B1A09">
      <w:pPr>
        <w:jc w:val="center"/>
        <w:rPr>
          <w:b/>
          <w:sz w:val="20"/>
          <w:szCs w:val="28"/>
        </w:rPr>
        <w:sectPr w:rsidR="000B1A09" w:rsidRPr="004E36E1" w:rsidSect="00325CE3">
          <w:pgSz w:w="16838" w:h="11906" w:orient="landscape"/>
          <w:pgMar w:top="1588" w:right="1985" w:bottom="1474" w:left="2098" w:header="851" w:footer="992" w:gutter="0"/>
          <w:pgNumType w:fmt="numberInDash"/>
          <w:cols w:space="425"/>
          <w:docGrid w:type="lines" w:linePitch="312"/>
        </w:sectPr>
      </w:pPr>
    </w:p>
    <w:p w:rsidR="006C0879" w:rsidRPr="00325CE3" w:rsidRDefault="0080134E" w:rsidP="00D72637">
      <w:pPr>
        <w:spacing w:line="560" w:lineRule="exact"/>
        <w:jc w:val="left"/>
        <w:rPr>
          <w:rFonts w:ascii="仿宋_GB2312" w:eastAsia="仿宋_GB2312" w:hAnsi="宋体" w:cs="宋体"/>
          <w:kern w:val="0"/>
          <w:sz w:val="32"/>
          <w:szCs w:val="32"/>
        </w:rPr>
      </w:pPr>
      <w:r w:rsidRPr="00325CE3">
        <w:rPr>
          <w:rFonts w:ascii="仿宋_GB2312" w:eastAsia="仿宋_GB2312" w:hAnsi="宋体" w:cs="宋体" w:hint="eastAsia"/>
          <w:kern w:val="0"/>
          <w:sz w:val="32"/>
          <w:szCs w:val="32"/>
        </w:rPr>
        <w:lastRenderedPageBreak/>
        <w:t>附件4</w:t>
      </w:r>
      <w:r w:rsidR="00325CE3">
        <w:rPr>
          <w:rFonts w:ascii="仿宋_GB2312" w:eastAsia="仿宋_GB2312" w:hAnsi="宋体" w:cs="宋体" w:hint="eastAsia"/>
          <w:kern w:val="0"/>
          <w:sz w:val="32"/>
          <w:szCs w:val="32"/>
        </w:rPr>
        <w:t>：</w:t>
      </w:r>
    </w:p>
    <w:p w:rsidR="000B1A09" w:rsidRPr="00325CE3" w:rsidRDefault="000B1A09" w:rsidP="006C0879">
      <w:pPr>
        <w:spacing w:line="560" w:lineRule="exact"/>
        <w:jc w:val="center"/>
        <w:rPr>
          <w:rFonts w:ascii="方正小标宋简体" w:eastAsia="方正小标宋简体" w:hAnsi="黑体" w:cs="宋体"/>
          <w:kern w:val="0"/>
          <w:sz w:val="32"/>
          <w:szCs w:val="32"/>
        </w:rPr>
      </w:pPr>
      <w:r w:rsidRPr="00325CE3">
        <w:rPr>
          <w:rFonts w:ascii="方正小标宋简体" w:eastAsia="方正小标宋简体" w:hAnsi="黑体" w:cs="宋体" w:hint="eastAsia"/>
          <w:kern w:val="0"/>
          <w:sz w:val="32"/>
          <w:szCs w:val="32"/>
        </w:rPr>
        <w:t>科技项目评价要点</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42"/>
        <w:gridCol w:w="2457"/>
        <w:gridCol w:w="9634"/>
        <w:gridCol w:w="785"/>
      </w:tblGrid>
      <w:tr w:rsidR="00390384" w:rsidRPr="0040330C" w:rsidTr="005344CF">
        <w:trPr>
          <w:trHeight w:val="591"/>
          <w:tblHeader/>
          <w:jc w:val="center"/>
        </w:trPr>
        <w:tc>
          <w:tcPr>
            <w:tcW w:w="472" w:type="pct"/>
            <w:tcBorders>
              <w:left w:val="single" w:sz="4" w:space="0" w:color="auto"/>
            </w:tcBorders>
            <w:shd w:val="clear" w:color="auto" w:fill="auto"/>
            <w:noWrap/>
            <w:vAlign w:val="center"/>
          </w:tcPr>
          <w:p w:rsidR="00390384" w:rsidRPr="00325CE3" w:rsidRDefault="00390384" w:rsidP="00566706">
            <w:pPr>
              <w:widowControl/>
              <w:jc w:val="center"/>
              <w:rPr>
                <w:rFonts w:ascii="黑体" w:eastAsia="黑体" w:hAnsi="黑体" w:cs="宋体"/>
                <w:kern w:val="0"/>
                <w:sz w:val="28"/>
                <w:szCs w:val="28"/>
              </w:rPr>
            </w:pPr>
            <w:r w:rsidRPr="00325CE3">
              <w:rPr>
                <w:rFonts w:ascii="黑体" w:eastAsia="黑体" w:hAnsi="黑体" w:cs="宋体" w:hint="eastAsia"/>
                <w:kern w:val="0"/>
                <w:sz w:val="28"/>
                <w:szCs w:val="28"/>
              </w:rPr>
              <w:t>一级指标</w:t>
            </w:r>
          </w:p>
        </w:tc>
        <w:tc>
          <w:tcPr>
            <w:tcW w:w="864" w:type="pct"/>
            <w:shd w:val="clear" w:color="auto" w:fill="auto"/>
            <w:noWrap/>
            <w:vAlign w:val="center"/>
          </w:tcPr>
          <w:p w:rsidR="00390384" w:rsidRPr="00325CE3" w:rsidRDefault="00390384" w:rsidP="00566706">
            <w:pPr>
              <w:widowControl/>
              <w:jc w:val="center"/>
              <w:rPr>
                <w:rFonts w:ascii="黑体" w:eastAsia="黑体" w:hAnsi="黑体" w:cs="宋体"/>
                <w:kern w:val="0"/>
                <w:sz w:val="28"/>
                <w:szCs w:val="28"/>
              </w:rPr>
            </w:pPr>
            <w:r w:rsidRPr="00325CE3">
              <w:rPr>
                <w:rFonts w:ascii="黑体" w:eastAsia="黑体" w:hAnsi="黑体" w:cs="宋体" w:hint="eastAsia"/>
                <w:kern w:val="0"/>
                <w:sz w:val="28"/>
                <w:szCs w:val="28"/>
              </w:rPr>
              <w:t>二级指标</w:t>
            </w:r>
          </w:p>
        </w:tc>
        <w:tc>
          <w:tcPr>
            <w:tcW w:w="3388" w:type="pct"/>
            <w:tcBorders>
              <w:right w:val="single" w:sz="4" w:space="0" w:color="auto"/>
            </w:tcBorders>
            <w:shd w:val="clear" w:color="auto" w:fill="auto"/>
            <w:noWrap/>
            <w:vAlign w:val="center"/>
          </w:tcPr>
          <w:p w:rsidR="00390384" w:rsidRPr="00325CE3" w:rsidRDefault="00390384" w:rsidP="00566706">
            <w:pPr>
              <w:widowControl/>
              <w:jc w:val="center"/>
              <w:rPr>
                <w:rFonts w:ascii="黑体" w:eastAsia="黑体" w:hAnsi="黑体" w:cs="宋体"/>
                <w:kern w:val="0"/>
                <w:sz w:val="28"/>
                <w:szCs w:val="28"/>
              </w:rPr>
            </w:pPr>
            <w:r w:rsidRPr="00325CE3">
              <w:rPr>
                <w:rFonts w:ascii="黑体" w:eastAsia="黑体" w:hAnsi="黑体" w:cs="宋体" w:hint="eastAsia"/>
                <w:kern w:val="0"/>
                <w:sz w:val="28"/>
                <w:szCs w:val="28"/>
              </w:rPr>
              <w:t>评价要点</w:t>
            </w:r>
          </w:p>
        </w:tc>
        <w:tc>
          <w:tcPr>
            <w:tcW w:w="276" w:type="pct"/>
            <w:tcBorders>
              <w:right w:val="single" w:sz="4" w:space="0" w:color="auto"/>
            </w:tcBorders>
            <w:vAlign w:val="center"/>
          </w:tcPr>
          <w:p w:rsidR="00390384" w:rsidRPr="00325CE3" w:rsidRDefault="006A27AB" w:rsidP="006A27AB">
            <w:pPr>
              <w:widowControl/>
              <w:jc w:val="center"/>
              <w:rPr>
                <w:rFonts w:ascii="黑体" w:eastAsia="黑体" w:hAnsi="黑体" w:cs="宋体"/>
                <w:kern w:val="0"/>
                <w:sz w:val="28"/>
                <w:szCs w:val="28"/>
              </w:rPr>
            </w:pPr>
            <w:r w:rsidRPr="00325CE3">
              <w:rPr>
                <w:rFonts w:ascii="黑体" w:eastAsia="黑体" w:hAnsi="黑体" w:cs="宋体" w:hint="eastAsia"/>
                <w:color w:val="000000"/>
                <w:kern w:val="0"/>
                <w:sz w:val="28"/>
                <w:szCs w:val="28"/>
              </w:rPr>
              <w:t>备注</w:t>
            </w:r>
          </w:p>
        </w:tc>
      </w:tr>
      <w:tr w:rsidR="00566706" w:rsidRPr="0040330C" w:rsidTr="00325CE3">
        <w:trPr>
          <w:trHeight w:val="413"/>
          <w:jc w:val="center"/>
        </w:trPr>
        <w:tc>
          <w:tcPr>
            <w:tcW w:w="472" w:type="pct"/>
            <w:vMerge w:val="restart"/>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r w:rsidRPr="0040330C">
              <w:rPr>
                <w:rFonts w:ascii="仿宋_GB2312" w:eastAsia="仿宋_GB2312" w:hAnsi="宋体" w:cs="宋体" w:hint="eastAsia"/>
                <w:b/>
                <w:kern w:val="0"/>
                <w:sz w:val="28"/>
                <w:szCs w:val="28"/>
              </w:rPr>
              <w:t>目标意义</w:t>
            </w:r>
          </w:p>
        </w:tc>
        <w:tc>
          <w:tcPr>
            <w:tcW w:w="864" w:type="pct"/>
            <w:vMerge w:val="restart"/>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r w:rsidRPr="0040330C">
              <w:rPr>
                <w:rFonts w:ascii="仿宋_GB2312" w:eastAsia="仿宋_GB2312" w:hAnsi="宋体" w:cs="宋体" w:hint="eastAsia"/>
                <w:kern w:val="0"/>
                <w:sz w:val="28"/>
                <w:szCs w:val="28"/>
              </w:rPr>
              <w:t>科学前沿</w:t>
            </w: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聚焦国际科技发展前沿，具有重大科学意义与较大国际影响力。</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450"/>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符合国家基础研究发展规划或通过同行专家评议或评议结果反映出强烈的非共识。</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288"/>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具有原始创新意义，有望开辟新的研究领域，引领学科发展方向。</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322"/>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val="restart"/>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r w:rsidRPr="0040330C">
              <w:rPr>
                <w:rFonts w:ascii="仿宋_GB2312" w:eastAsia="仿宋_GB2312" w:hAnsi="宋体" w:cs="宋体" w:hint="eastAsia"/>
                <w:kern w:val="0"/>
                <w:sz w:val="28"/>
                <w:szCs w:val="28"/>
              </w:rPr>
              <w:t>战略需求</w:t>
            </w: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宋体" w:cs="宋体"/>
                <w:kern w:val="0"/>
                <w:sz w:val="28"/>
                <w:szCs w:val="28"/>
              </w:rPr>
            </w:pPr>
            <w:r w:rsidRPr="0040330C">
              <w:rPr>
                <w:rFonts w:ascii="仿宋_GB2312" w:eastAsia="仿宋_GB2312" w:hAnsi="仿宋" w:cs="微软雅黑" w:hint="eastAsia"/>
                <w:bCs/>
                <w:sz w:val="28"/>
                <w:szCs w:val="28"/>
              </w:rPr>
              <w:t>服务国家行业产业发展的重点规划。</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413"/>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针对行业产业核心共性技术需求，技术路线清晰，方案明确，系统性强，具有突破的可行性。</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588"/>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val="restart"/>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r w:rsidRPr="0040330C">
              <w:rPr>
                <w:rFonts w:ascii="仿宋_GB2312" w:eastAsia="仿宋_GB2312" w:hAnsi="宋体" w:cs="宋体" w:hint="eastAsia"/>
                <w:kern w:val="0"/>
                <w:sz w:val="28"/>
                <w:szCs w:val="28"/>
              </w:rPr>
              <w:t>基础资源</w:t>
            </w: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宋体" w:cs="宋体"/>
                <w:kern w:val="0"/>
                <w:sz w:val="28"/>
                <w:szCs w:val="28"/>
              </w:rPr>
            </w:pPr>
            <w:r w:rsidRPr="0040330C">
              <w:rPr>
                <w:rFonts w:ascii="仿宋_GB2312" w:eastAsia="仿宋_GB2312" w:hAnsi="仿宋" w:cs="微软雅黑" w:hint="eastAsia"/>
                <w:bCs/>
                <w:sz w:val="28"/>
                <w:szCs w:val="28"/>
              </w:rPr>
              <w:t>聚焦学术发展或社会进步需求，积累、整理</w:t>
            </w:r>
            <w:r w:rsidRPr="0040330C">
              <w:rPr>
                <w:rFonts w:ascii="仿宋_GB2312" w:eastAsia="仿宋_GB2312" w:hAnsi="仿宋" w:cs="宋体" w:hint="eastAsia"/>
                <w:color w:val="000000"/>
                <w:kern w:val="0"/>
                <w:sz w:val="28"/>
                <w:szCs w:val="28"/>
              </w:rPr>
              <w:t>基本科学数据、资料和信息，有望提供专业优质公共服务。</w:t>
            </w:r>
          </w:p>
        </w:tc>
        <w:tc>
          <w:tcPr>
            <w:tcW w:w="276" w:type="pct"/>
            <w:tcBorders>
              <w:right w:val="single" w:sz="4" w:space="0" w:color="auto"/>
            </w:tcBorders>
          </w:tcPr>
          <w:p w:rsidR="00566706" w:rsidRPr="0040330C" w:rsidRDefault="00566706" w:rsidP="0040330C">
            <w:pPr>
              <w:spacing w:beforeLines="20" w:before="62"/>
              <w:rPr>
                <w:rFonts w:ascii="仿宋_GB2312" w:eastAsia="仿宋_GB2312" w:hAnsi="仿宋" w:cs="微软雅黑"/>
                <w:bCs/>
                <w:sz w:val="28"/>
                <w:szCs w:val="28"/>
              </w:rPr>
            </w:pPr>
          </w:p>
        </w:tc>
      </w:tr>
      <w:tr w:rsidR="00566706" w:rsidRPr="0040330C" w:rsidTr="00325CE3">
        <w:trPr>
          <w:trHeight w:val="463"/>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具有重要的开放共享，科学普及和文化传承创新意义。</w:t>
            </w:r>
          </w:p>
        </w:tc>
        <w:tc>
          <w:tcPr>
            <w:tcW w:w="276" w:type="pct"/>
            <w:tcBorders>
              <w:right w:val="single" w:sz="4" w:space="0" w:color="auto"/>
            </w:tcBorders>
          </w:tcPr>
          <w:p w:rsidR="00566706" w:rsidRPr="0040330C" w:rsidRDefault="00566706" w:rsidP="0040330C">
            <w:pPr>
              <w:spacing w:beforeLines="20" w:before="62"/>
              <w:rPr>
                <w:rFonts w:ascii="仿宋_GB2312" w:eastAsia="仿宋_GB2312" w:hAnsi="仿宋" w:cs="微软雅黑"/>
                <w:bCs/>
                <w:sz w:val="28"/>
                <w:szCs w:val="28"/>
              </w:rPr>
            </w:pPr>
          </w:p>
        </w:tc>
      </w:tr>
      <w:tr w:rsidR="00566706" w:rsidRPr="0040330C" w:rsidTr="00325CE3">
        <w:trPr>
          <w:trHeight w:val="70"/>
          <w:jc w:val="center"/>
        </w:trPr>
        <w:tc>
          <w:tcPr>
            <w:tcW w:w="472" w:type="pct"/>
            <w:vMerge w:val="restart"/>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r w:rsidRPr="0040330C">
              <w:rPr>
                <w:rFonts w:ascii="仿宋_GB2312" w:eastAsia="仿宋_GB2312" w:hAnsi="宋体" w:cs="宋体" w:hint="eastAsia"/>
                <w:b/>
                <w:kern w:val="0"/>
                <w:sz w:val="28"/>
                <w:szCs w:val="28"/>
              </w:rPr>
              <w:t>创新质量</w:t>
            </w:r>
          </w:p>
        </w:tc>
        <w:tc>
          <w:tcPr>
            <w:tcW w:w="864" w:type="pct"/>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r w:rsidRPr="0040330C">
              <w:rPr>
                <w:rFonts w:ascii="仿宋_GB2312" w:eastAsia="仿宋_GB2312" w:hAnsi="宋体" w:cs="宋体" w:hint="eastAsia"/>
                <w:kern w:val="0"/>
                <w:sz w:val="28"/>
                <w:szCs w:val="28"/>
              </w:rPr>
              <w:t>重大成果产出</w:t>
            </w: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聚焦重大科技问题和重大战略需求，取得重大突破和重要进展。</w:t>
            </w:r>
          </w:p>
        </w:tc>
        <w:tc>
          <w:tcPr>
            <w:tcW w:w="276" w:type="pct"/>
            <w:tcBorders>
              <w:right w:val="single" w:sz="4" w:space="0" w:color="auto"/>
            </w:tcBorders>
          </w:tcPr>
          <w:p w:rsidR="00566706" w:rsidRPr="0040330C" w:rsidRDefault="00566706" w:rsidP="0040330C">
            <w:pPr>
              <w:spacing w:beforeLines="20" w:before="62"/>
              <w:rPr>
                <w:rFonts w:ascii="仿宋_GB2312" w:eastAsia="仿宋_GB2312" w:hAnsi="仿宋" w:cs="微软雅黑"/>
                <w:bCs/>
                <w:sz w:val="28"/>
                <w:szCs w:val="28"/>
              </w:rPr>
            </w:pPr>
          </w:p>
        </w:tc>
      </w:tr>
      <w:tr w:rsidR="00566706" w:rsidRPr="0040330C" w:rsidTr="00325CE3">
        <w:trPr>
          <w:trHeight w:val="413"/>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val="restart"/>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r w:rsidRPr="0040330C">
              <w:rPr>
                <w:rFonts w:ascii="仿宋_GB2312" w:eastAsia="仿宋_GB2312" w:hAnsi="宋体" w:cs="宋体" w:hint="eastAsia"/>
                <w:kern w:val="0"/>
                <w:sz w:val="28"/>
                <w:szCs w:val="28"/>
              </w:rPr>
              <w:t>代表性成果</w:t>
            </w: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宋体" w:cs="宋体"/>
                <w:kern w:val="0"/>
                <w:sz w:val="28"/>
                <w:szCs w:val="28"/>
              </w:rPr>
            </w:pPr>
            <w:r w:rsidRPr="0040330C">
              <w:rPr>
                <w:rFonts w:ascii="仿宋_GB2312" w:eastAsia="仿宋_GB2312" w:hAnsi="仿宋" w:cs="微软雅黑" w:hint="eastAsia"/>
                <w:bCs/>
                <w:sz w:val="28"/>
                <w:szCs w:val="28"/>
              </w:rPr>
              <w:t>在高水平期刊发表代表性论文。</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363"/>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获授权专利，专利已实施或具有重要的潜在经济价值。</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376"/>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出版高水平著作、工具书、编写国家标准或行业标准等，自主研发仪器设备，创新方法。</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450"/>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val="restart"/>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r w:rsidRPr="0040330C">
              <w:rPr>
                <w:rFonts w:ascii="仿宋_GB2312" w:eastAsia="仿宋_GB2312" w:hAnsi="宋体" w:cs="宋体" w:hint="eastAsia"/>
                <w:kern w:val="0"/>
                <w:sz w:val="28"/>
                <w:szCs w:val="28"/>
              </w:rPr>
              <w:t>学术影响力</w:t>
            </w: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宋体" w:cs="宋体"/>
                <w:kern w:val="0"/>
                <w:sz w:val="28"/>
                <w:szCs w:val="28"/>
              </w:rPr>
            </w:pPr>
            <w:r w:rsidRPr="0040330C">
              <w:rPr>
                <w:rFonts w:ascii="仿宋_GB2312" w:eastAsia="仿宋_GB2312" w:hAnsi="仿宋" w:cs="微软雅黑" w:hint="eastAsia"/>
                <w:bCs/>
                <w:sz w:val="28"/>
                <w:szCs w:val="28"/>
              </w:rPr>
              <w:t>研究发现对未来科学和新兴技术的发展具有基础性、公益性作用。</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288"/>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得到国内外学术界关注，并被国内外同行广泛引用。</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413"/>
          <w:jc w:val="center"/>
        </w:trPr>
        <w:tc>
          <w:tcPr>
            <w:tcW w:w="472" w:type="pct"/>
            <w:vMerge w:val="restart"/>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r w:rsidRPr="0040330C">
              <w:rPr>
                <w:rFonts w:ascii="仿宋_GB2312" w:eastAsia="仿宋_GB2312" w:hAnsi="宋体" w:cs="宋体" w:hint="eastAsia"/>
                <w:b/>
                <w:kern w:val="0"/>
                <w:sz w:val="28"/>
                <w:szCs w:val="28"/>
              </w:rPr>
              <w:t>成果转化</w:t>
            </w:r>
          </w:p>
        </w:tc>
        <w:tc>
          <w:tcPr>
            <w:tcW w:w="864" w:type="pct"/>
            <w:vMerge w:val="restart"/>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r w:rsidRPr="0040330C">
              <w:rPr>
                <w:rFonts w:ascii="仿宋_GB2312" w:eastAsia="仿宋_GB2312" w:hAnsi="宋体" w:cs="宋体" w:hint="eastAsia"/>
                <w:kern w:val="0"/>
                <w:sz w:val="28"/>
                <w:szCs w:val="28"/>
              </w:rPr>
              <w:t>成果产业化和推广</w:t>
            </w: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宋体" w:cs="宋体"/>
                <w:kern w:val="0"/>
                <w:sz w:val="28"/>
                <w:szCs w:val="28"/>
              </w:rPr>
            </w:pPr>
            <w:r w:rsidRPr="0040330C">
              <w:rPr>
                <w:rFonts w:ascii="仿宋_GB2312" w:eastAsia="仿宋_GB2312" w:hAnsi="仿宋" w:cs="微软雅黑" w:hint="eastAsia"/>
                <w:bCs/>
                <w:sz w:val="28"/>
                <w:szCs w:val="28"/>
              </w:rPr>
              <w:t>积极开展技术转移和推广，推动科技成果产业化，支撑行业、产业转型升级，产生实际效果。</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322"/>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主动对接企业研发需求，推动研发成果转化为实际产品。</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425"/>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val="restart"/>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r w:rsidRPr="0040330C">
              <w:rPr>
                <w:rFonts w:ascii="仿宋_GB2312" w:eastAsia="仿宋_GB2312" w:hAnsi="宋体" w:cs="宋体" w:hint="eastAsia"/>
                <w:kern w:val="0"/>
                <w:sz w:val="28"/>
                <w:szCs w:val="28"/>
              </w:rPr>
              <w:t>决策服务</w:t>
            </w:r>
          </w:p>
        </w:tc>
        <w:tc>
          <w:tcPr>
            <w:tcW w:w="3388" w:type="pct"/>
            <w:tcBorders>
              <w:right w:val="single" w:sz="4" w:space="0" w:color="auto"/>
            </w:tcBorders>
            <w:shd w:val="clear" w:color="auto" w:fill="auto"/>
            <w:vAlign w:val="center"/>
          </w:tcPr>
          <w:p w:rsidR="00566706" w:rsidRPr="0040330C" w:rsidRDefault="00566706" w:rsidP="0040330C">
            <w:pPr>
              <w:widowControl/>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研究成果转化为决策咨询报告，为政府科学决策产生重要支撑作用</w:t>
            </w:r>
          </w:p>
          <w:p w:rsidR="00566706" w:rsidRPr="0040330C" w:rsidRDefault="00566706" w:rsidP="0040330C">
            <w:pPr>
              <w:spacing w:beforeLines="20" w:before="62"/>
              <w:rPr>
                <w:rFonts w:ascii="仿宋_GB2312" w:eastAsia="仿宋_GB2312" w:hAnsi="宋体" w:cs="宋体"/>
                <w:kern w:val="0"/>
                <w:sz w:val="28"/>
                <w:szCs w:val="28"/>
              </w:rPr>
            </w:pPr>
            <w:r w:rsidRPr="0040330C">
              <w:rPr>
                <w:rFonts w:ascii="仿宋_GB2312" w:eastAsia="仿宋_GB2312" w:hAnsi="仿宋" w:cs="微软雅黑" w:hint="eastAsia"/>
                <w:bCs/>
                <w:sz w:val="28"/>
                <w:szCs w:val="28"/>
              </w:rPr>
              <w:t>研究成果转化为技术报告和行业产业发展报告，对行业企业发展产生重要影响。</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684"/>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研究成果转化为科学技术发展前沿报告，对科学技术发展趋势预测产生重要影响。</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388"/>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val="restart"/>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r w:rsidRPr="0040330C">
              <w:rPr>
                <w:rFonts w:ascii="仿宋_GB2312" w:eastAsia="仿宋_GB2312" w:hAnsi="宋体" w:cs="宋体" w:hint="eastAsia"/>
                <w:kern w:val="0"/>
                <w:sz w:val="28"/>
                <w:szCs w:val="28"/>
              </w:rPr>
              <w:t>科学普及</w:t>
            </w: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宋体" w:cs="宋体"/>
                <w:kern w:val="0"/>
                <w:sz w:val="28"/>
                <w:szCs w:val="28"/>
              </w:rPr>
            </w:pPr>
            <w:r w:rsidRPr="0040330C">
              <w:rPr>
                <w:rFonts w:ascii="仿宋_GB2312" w:eastAsia="仿宋_GB2312" w:hAnsi="仿宋" w:cs="微软雅黑" w:hint="eastAsia"/>
                <w:bCs/>
                <w:sz w:val="28"/>
                <w:szCs w:val="28"/>
              </w:rPr>
              <w:t>注重创新成果向公众实时传播，扩大成果的社会影响力。</w:t>
            </w:r>
          </w:p>
        </w:tc>
        <w:tc>
          <w:tcPr>
            <w:tcW w:w="276" w:type="pct"/>
            <w:tcBorders>
              <w:right w:val="single" w:sz="4" w:space="0" w:color="auto"/>
            </w:tcBorders>
          </w:tcPr>
          <w:p w:rsidR="00566706" w:rsidRPr="0040330C" w:rsidRDefault="00566706" w:rsidP="0040330C">
            <w:pPr>
              <w:spacing w:beforeLines="20" w:before="62"/>
              <w:rPr>
                <w:rFonts w:ascii="仿宋_GB2312" w:eastAsia="仿宋_GB2312" w:hAnsi="仿宋" w:cs="微软雅黑"/>
                <w:bCs/>
                <w:sz w:val="28"/>
                <w:szCs w:val="28"/>
              </w:rPr>
            </w:pPr>
          </w:p>
        </w:tc>
      </w:tr>
      <w:tr w:rsidR="00566706" w:rsidRPr="0040330C" w:rsidTr="00325CE3">
        <w:trPr>
          <w:trHeight w:val="347"/>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kern w:val="0"/>
                <w:sz w:val="28"/>
                <w:szCs w:val="28"/>
              </w:rPr>
            </w:pP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利用各种渠道将研究发现转化为科普资源，效果显著。</w:t>
            </w:r>
          </w:p>
        </w:tc>
        <w:tc>
          <w:tcPr>
            <w:tcW w:w="276" w:type="pct"/>
            <w:tcBorders>
              <w:right w:val="single" w:sz="4" w:space="0" w:color="auto"/>
            </w:tcBorders>
          </w:tcPr>
          <w:p w:rsidR="00566706" w:rsidRPr="0040330C" w:rsidRDefault="00566706" w:rsidP="0040330C">
            <w:pPr>
              <w:spacing w:beforeLines="20" w:before="62"/>
              <w:rPr>
                <w:rFonts w:ascii="仿宋_GB2312" w:eastAsia="仿宋_GB2312" w:hAnsi="仿宋" w:cs="微软雅黑"/>
                <w:bCs/>
                <w:sz w:val="28"/>
                <w:szCs w:val="28"/>
              </w:rPr>
            </w:pPr>
          </w:p>
        </w:tc>
      </w:tr>
      <w:tr w:rsidR="00566706" w:rsidRPr="0040330C" w:rsidTr="00325CE3">
        <w:trPr>
          <w:trHeight w:val="438"/>
          <w:jc w:val="center"/>
        </w:trPr>
        <w:tc>
          <w:tcPr>
            <w:tcW w:w="472" w:type="pct"/>
            <w:vMerge w:val="restart"/>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kern w:val="0"/>
                <w:sz w:val="28"/>
                <w:szCs w:val="28"/>
              </w:rPr>
            </w:pPr>
            <w:r w:rsidRPr="0040330C">
              <w:rPr>
                <w:rFonts w:ascii="仿宋_GB2312" w:eastAsia="仿宋_GB2312" w:hAnsi="宋体" w:cs="宋体" w:hint="eastAsia"/>
                <w:b/>
                <w:kern w:val="0"/>
                <w:sz w:val="28"/>
                <w:szCs w:val="28"/>
              </w:rPr>
              <w:t>科教结合</w:t>
            </w:r>
          </w:p>
        </w:tc>
        <w:tc>
          <w:tcPr>
            <w:tcW w:w="864"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kern w:val="0"/>
                <w:sz w:val="28"/>
                <w:szCs w:val="28"/>
              </w:rPr>
            </w:pPr>
            <w:r w:rsidRPr="0040330C">
              <w:rPr>
                <w:rFonts w:ascii="仿宋_GB2312" w:eastAsia="仿宋_GB2312" w:hAnsi="宋体" w:cs="宋体" w:hint="eastAsia"/>
                <w:kern w:val="0"/>
                <w:sz w:val="28"/>
                <w:szCs w:val="28"/>
              </w:rPr>
              <w:t>转化教育教学资源</w:t>
            </w: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推动研究成果转化为教学资源，取得标志性效果。</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301"/>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b/>
                <w:kern w:val="0"/>
                <w:sz w:val="28"/>
                <w:szCs w:val="28"/>
              </w:rPr>
            </w:pPr>
          </w:p>
        </w:tc>
        <w:tc>
          <w:tcPr>
            <w:tcW w:w="864"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kern w:val="0"/>
                <w:sz w:val="28"/>
                <w:szCs w:val="28"/>
              </w:rPr>
            </w:pP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依托项目研究成果举办暑期学校或夏令营，效果显著。</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383"/>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kern w:val="0"/>
                <w:sz w:val="28"/>
                <w:szCs w:val="28"/>
              </w:rPr>
            </w:pPr>
            <w:r w:rsidRPr="0040330C">
              <w:rPr>
                <w:rFonts w:ascii="仿宋_GB2312" w:eastAsia="仿宋_GB2312" w:hAnsi="宋体" w:cs="宋体" w:hint="eastAsia"/>
                <w:kern w:val="0"/>
                <w:sz w:val="28"/>
                <w:szCs w:val="28"/>
              </w:rPr>
              <w:t>支撑人才培养</w:t>
            </w:r>
          </w:p>
        </w:tc>
        <w:tc>
          <w:tcPr>
            <w:tcW w:w="3388"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宋体" w:cs="宋体"/>
                <w:kern w:val="0"/>
                <w:sz w:val="28"/>
                <w:szCs w:val="28"/>
              </w:rPr>
            </w:pPr>
            <w:r w:rsidRPr="0040330C">
              <w:rPr>
                <w:rFonts w:ascii="仿宋_GB2312" w:eastAsia="仿宋_GB2312" w:hAnsi="仿宋" w:cs="微软雅黑" w:hint="eastAsia"/>
                <w:bCs/>
                <w:sz w:val="28"/>
                <w:szCs w:val="28"/>
              </w:rPr>
              <w:t>依托项目带动并促进青年教师科研和教学能力发展。</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300"/>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kern w:val="0"/>
                <w:sz w:val="28"/>
                <w:szCs w:val="28"/>
              </w:rPr>
            </w:pPr>
          </w:p>
        </w:tc>
        <w:tc>
          <w:tcPr>
            <w:tcW w:w="3388" w:type="pct"/>
            <w:tcBorders>
              <w:right w:val="single" w:sz="4" w:space="0" w:color="auto"/>
            </w:tcBorders>
            <w:shd w:val="clear" w:color="auto" w:fill="auto"/>
            <w:vAlign w:val="center"/>
          </w:tcPr>
          <w:p w:rsidR="00566706" w:rsidRPr="0040330C" w:rsidRDefault="00D755AA"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吸纳</w:t>
            </w:r>
            <w:r w:rsidR="00566706" w:rsidRPr="0040330C">
              <w:rPr>
                <w:rFonts w:ascii="仿宋_GB2312" w:eastAsia="仿宋_GB2312" w:hAnsi="仿宋" w:cs="微软雅黑" w:hint="eastAsia"/>
                <w:bCs/>
                <w:sz w:val="28"/>
                <w:szCs w:val="28"/>
              </w:rPr>
              <w:t>学生参与研究，支撑创新创业人才培养。</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325CE3">
        <w:trPr>
          <w:trHeight w:val="438"/>
          <w:jc w:val="center"/>
        </w:trPr>
        <w:tc>
          <w:tcPr>
            <w:tcW w:w="472" w:type="pct"/>
            <w:vMerge/>
            <w:tcBorders>
              <w:left w:val="single" w:sz="4" w:space="0" w:color="auto"/>
            </w:tcBorders>
            <w:shd w:val="clear" w:color="auto" w:fill="auto"/>
            <w:noWrap/>
            <w:vAlign w:val="center"/>
          </w:tcPr>
          <w:p w:rsidR="00566706" w:rsidRPr="0040330C" w:rsidRDefault="00566706" w:rsidP="00566706">
            <w:pPr>
              <w:widowControl/>
              <w:spacing w:line="360" w:lineRule="auto"/>
              <w:jc w:val="center"/>
              <w:rPr>
                <w:rFonts w:ascii="仿宋_GB2312" w:eastAsia="仿宋_GB2312" w:hAnsi="宋体" w:cs="宋体"/>
                <w:b/>
                <w:kern w:val="0"/>
                <w:sz w:val="28"/>
                <w:szCs w:val="28"/>
              </w:rPr>
            </w:pPr>
          </w:p>
        </w:tc>
        <w:tc>
          <w:tcPr>
            <w:tcW w:w="864"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kern w:val="0"/>
                <w:sz w:val="28"/>
                <w:szCs w:val="28"/>
              </w:rPr>
            </w:pPr>
          </w:p>
        </w:tc>
        <w:tc>
          <w:tcPr>
            <w:tcW w:w="3388" w:type="pct"/>
            <w:tcBorders>
              <w:right w:val="single" w:sz="4" w:space="0" w:color="auto"/>
            </w:tcBorders>
            <w:shd w:val="clear" w:color="auto" w:fill="auto"/>
            <w:vAlign w:val="center"/>
          </w:tcPr>
          <w:p w:rsidR="00566706" w:rsidRPr="0040330C" w:rsidRDefault="00D755AA"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依托项目开展学</w:t>
            </w:r>
            <w:r w:rsidR="00566706" w:rsidRPr="0040330C">
              <w:rPr>
                <w:rFonts w:ascii="仿宋_GB2312" w:eastAsia="仿宋_GB2312" w:hAnsi="仿宋" w:cs="微软雅黑" w:hint="eastAsia"/>
                <w:bCs/>
                <w:sz w:val="28"/>
                <w:szCs w:val="28"/>
              </w:rPr>
              <w:t>生培养工作，支持学生开展前沿科研研究工作，取得显著成效。</w:t>
            </w:r>
          </w:p>
        </w:tc>
        <w:tc>
          <w:tcPr>
            <w:tcW w:w="276"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bl>
    <w:p w:rsidR="000B1A09" w:rsidRDefault="000B1A09" w:rsidP="000B1A09">
      <w:pPr>
        <w:jc w:val="center"/>
        <w:rPr>
          <w:b/>
          <w:sz w:val="28"/>
          <w:szCs w:val="28"/>
        </w:rPr>
      </w:pPr>
    </w:p>
    <w:p w:rsidR="003314BD" w:rsidRPr="00325CE3" w:rsidRDefault="000B1A09" w:rsidP="006C0879">
      <w:pPr>
        <w:spacing w:line="560" w:lineRule="exact"/>
        <w:jc w:val="left"/>
        <w:rPr>
          <w:rFonts w:ascii="仿宋_GB2312" w:eastAsia="仿宋_GB2312" w:hAnsi="宋体" w:cs="宋体"/>
          <w:kern w:val="0"/>
          <w:sz w:val="32"/>
          <w:szCs w:val="32"/>
        </w:rPr>
      </w:pPr>
      <w:r>
        <w:rPr>
          <w:b/>
          <w:sz w:val="28"/>
          <w:szCs w:val="28"/>
        </w:rPr>
        <w:br w:type="page"/>
      </w:r>
      <w:r w:rsidR="0080134E" w:rsidRPr="00325CE3">
        <w:rPr>
          <w:rFonts w:ascii="仿宋_GB2312" w:eastAsia="仿宋_GB2312" w:hAnsi="宋体" w:cs="宋体" w:hint="eastAsia"/>
          <w:kern w:val="0"/>
          <w:sz w:val="32"/>
          <w:szCs w:val="32"/>
        </w:rPr>
        <w:lastRenderedPageBreak/>
        <w:t>附件5</w:t>
      </w:r>
      <w:r w:rsidR="00325CE3">
        <w:rPr>
          <w:rFonts w:ascii="仿宋_GB2312" w:eastAsia="仿宋_GB2312" w:hAnsi="宋体" w:cs="宋体" w:hint="eastAsia"/>
          <w:kern w:val="0"/>
          <w:sz w:val="32"/>
          <w:szCs w:val="32"/>
        </w:rPr>
        <w:t>：</w:t>
      </w:r>
    </w:p>
    <w:p w:rsidR="000B1A09" w:rsidRPr="00325CE3" w:rsidRDefault="0080134E" w:rsidP="003314BD">
      <w:pPr>
        <w:spacing w:line="560" w:lineRule="exact"/>
        <w:jc w:val="center"/>
        <w:rPr>
          <w:rFonts w:ascii="方正小标宋简体" w:eastAsia="方正小标宋简体" w:hAnsi="黑体" w:cs="宋体"/>
          <w:kern w:val="0"/>
          <w:sz w:val="32"/>
          <w:szCs w:val="32"/>
        </w:rPr>
      </w:pPr>
      <w:r w:rsidRPr="00325CE3">
        <w:rPr>
          <w:rFonts w:ascii="方正小标宋简体" w:eastAsia="方正小标宋简体" w:hAnsi="黑体" w:cs="宋体" w:hint="eastAsia"/>
          <w:kern w:val="0"/>
          <w:sz w:val="32"/>
          <w:szCs w:val="32"/>
        </w:rPr>
        <w:t>专业</w:t>
      </w:r>
      <w:r w:rsidR="000B1A09" w:rsidRPr="00325CE3">
        <w:rPr>
          <w:rFonts w:ascii="方正小标宋简体" w:eastAsia="方正小标宋简体" w:hAnsi="黑体" w:cs="宋体" w:hint="eastAsia"/>
          <w:kern w:val="0"/>
          <w:sz w:val="32"/>
          <w:szCs w:val="32"/>
        </w:rPr>
        <w:t>评估中相关科技指标评价要点</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41"/>
        <w:gridCol w:w="2176"/>
        <w:gridCol w:w="9920"/>
        <w:gridCol w:w="781"/>
      </w:tblGrid>
      <w:tr w:rsidR="00390384" w:rsidRPr="0040330C" w:rsidTr="005344CF">
        <w:trPr>
          <w:trHeight w:val="526"/>
          <w:tblHeader/>
          <w:jc w:val="center"/>
        </w:trPr>
        <w:tc>
          <w:tcPr>
            <w:tcW w:w="419" w:type="pct"/>
            <w:tcBorders>
              <w:left w:val="single" w:sz="4" w:space="0" w:color="auto"/>
            </w:tcBorders>
            <w:shd w:val="clear" w:color="auto" w:fill="auto"/>
            <w:noWrap/>
            <w:vAlign w:val="center"/>
          </w:tcPr>
          <w:p w:rsidR="00390384" w:rsidRPr="00325CE3" w:rsidRDefault="00390384" w:rsidP="00566706">
            <w:pPr>
              <w:widowControl/>
              <w:jc w:val="center"/>
              <w:rPr>
                <w:rFonts w:ascii="黑体" w:eastAsia="黑体" w:hAnsi="黑体" w:cs="宋体"/>
                <w:color w:val="000000"/>
                <w:kern w:val="0"/>
                <w:sz w:val="28"/>
                <w:szCs w:val="28"/>
              </w:rPr>
            </w:pPr>
            <w:r w:rsidRPr="00325CE3">
              <w:rPr>
                <w:rFonts w:ascii="黑体" w:eastAsia="黑体" w:hAnsi="黑体" w:cs="宋体" w:hint="eastAsia"/>
                <w:color w:val="000000"/>
                <w:kern w:val="0"/>
                <w:sz w:val="28"/>
                <w:szCs w:val="28"/>
              </w:rPr>
              <w:t>一级指标</w:t>
            </w:r>
          </w:p>
        </w:tc>
        <w:tc>
          <w:tcPr>
            <w:tcW w:w="673" w:type="pct"/>
            <w:shd w:val="clear" w:color="auto" w:fill="auto"/>
            <w:noWrap/>
            <w:vAlign w:val="center"/>
          </w:tcPr>
          <w:p w:rsidR="00390384" w:rsidRPr="00325CE3" w:rsidRDefault="00390384" w:rsidP="00566706">
            <w:pPr>
              <w:widowControl/>
              <w:jc w:val="center"/>
              <w:rPr>
                <w:rFonts w:ascii="黑体" w:eastAsia="黑体" w:hAnsi="黑体" w:cs="宋体"/>
                <w:color w:val="000000"/>
                <w:kern w:val="0"/>
                <w:sz w:val="28"/>
                <w:szCs w:val="28"/>
              </w:rPr>
            </w:pPr>
            <w:r w:rsidRPr="00325CE3">
              <w:rPr>
                <w:rFonts w:ascii="黑体" w:eastAsia="黑体" w:hAnsi="黑体" w:cs="宋体" w:hint="eastAsia"/>
                <w:color w:val="000000"/>
                <w:kern w:val="0"/>
                <w:sz w:val="28"/>
                <w:szCs w:val="28"/>
              </w:rPr>
              <w:t>二级指标</w:t>
            </w:r>
          </w:p>
        </w:tc>
        <w:tc>
          <w:tcPr>
            <w:tcW w:w="3560" w:type="pct"/>
            <w:tcBorders>
              <w:right w:val="single" w:sz="4" w:space="0" w:color="auto"/>
            </w:tcBorders>
            <w:shd w:val="clear" w:color="auto" w:fill="auto"/>
            <w:noWrap/>
            <w:vAlign w:val="center"/>
          </w:tcPr>
          <w:p w:rsidR="00390384" w:rsidRPr="00325CE3" w:rsidRDefault="00390384" w:rsidP="00566706">
            <w:pPr>
              <w:widowControl/>
              <w:jc w:val="center"/>
              <w:rPr>
                <w:rFonts w:ascii="黑体" w:eastAsia="黑体" w:hAnsi="黑体" w:cs="宋体"/>
                <w:color w:val="000000"/>
                <w:kern w:val="0"/>
                <w:sz w:val="28"/>
                <w:szCs w:val="28"/>
              </w:rPr>
            </w:pPr>
            <w:r w:rsidRPr="00325CE3">
              <w:rPr>
                <w:rFonts w:ascii="黑体" w:eastAsia="黑体" w:hAnsi="黑体" w:cs="宋体" w:hint="eastAsia"/>
                <w:color w:val="000000"/>
                <w:kern w:val="0"/>
                <w:sz w:val="28"/>
                <w:szCs w:val="28"/>
              </w:rPr>
              <w:t>评价要点</w:t>
            </w:r>
          </w:p>
        </w:tc>
        <w:tc>
          <w:tcPr>
            <w:tcW w:w="347" w:type="pct"/>
            <w:tcBorders>
              <w:right w:val="single" w:sz="4" w:space="0" w:color="auto"/>
            </w:tcBorders>
            <w:vAlign w:val="center"/>
          </w:tcPr>
          <w:p w:rsidR="00390384" w:rsidRPr="00325CE3" w:rsidRDefault="006A27AB" w:rsidP="006A27AB">
            <w:pPr>
              <w:widowControl/>
              <w:jc w:val="center"/>
              <w:rPr>
                <w:rFonts w:ascii="黑体" w:eastAsia="黑体" w:hAnsi="黑体" w:cs="宋体"/>
                <w:color w:val="000000"/>
                <w:kern w:val="0"/>
                <w:sz w:val="28"/>
                <w:szCs w:val="28"/>
              </w:rPr>
            </w:pPr>
            <w:r w:rsidRPr="00325CE3">
              <w:rPr>
                <w:rFonts w:ascii="黑体" w:eastAsia="黑体" w:hAnsi="黑体" w:cs="宋体" w:hint="eastAsia"/>
                <w:color w:val="000000"/>
                <w:kern w:val="0"/>
                <w:sz w:val="28"/>
                <w:szCs w:val="28"/>
              </w:rPr>
              <w:t>备注</w:t>
            </w:r>
          </w:p>
        </w:tc>
      </w:tr>
      <w:tr w:rsidR="00566706" w:rsidRPr="0040330C" w:rsidTr="00AD4DF5">
        <w:trPr>
          <w:trHeight w:val="70"/>
          <w:jc w:val="center"/>
        </w:trPr>
        <w:tc>
          <w:tcPr>
            <w:tcW w:w="419" w:type="pct"/>
            <w:vMerge w:val="restart"/>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人才队伍</w:t>
            </w:r>
          </w:p>
        </w:tc>
        <w:tc>
          <w:tcPr>
            <w:tcW w:w="673" w:type="pc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学科带头人</w:t>
            </w: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院士、千人计划入选者、长江学者、国家杰出青年科学基金获得者、行业技术权威等领军人才汇聚。</w:t>
            </w:r>
          </w:p>
        </w:tc>
        <w:tc>
          <w:tcPr>
            <w:tcW w:w="347" w:type="pct"/>
            <w:tcBorders>
              <w:right w:val="single" w:sz="4" w:space="0" w:color="auto"/>
            </w:tcBorders>
          </w:tcPr>
          <w:p w:rsidR="00566706" w:rsidRPr="0040330C" w:rsidRDefault="00566706" w:rsidP="0040330C">
            <w:pPr>
              <w:spacing w:beforeLines="20" w:before="62"/>
              <w:rPr>
                <w:rFonts w:ascii="仿宋_GB2312" w:eastAsia="仿宋_GB2312" w:hAnsi="仿宋" w:cs="微软雅黑"/>
                <w:bCs/>
                <w:sz w:val="28"/>
                <w:szCs w:val="28"/>
              </w:rPr>
            </w:pPr>
          </w:p>
        </w:tc>
      </w:tr>
      <w:tr w:rsidR="00566706" w:rsidRPr="0040330C" w:rsidTr="00AD4DF5">
        <w:trPr>
          <w:trHeight w:val="420"/>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科研教学团队</w:t>
            </w: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国家自然基金委创新群体、教育部创新团队等优秀团队合作高效。</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AD4DF5">
        <w:trPr>
          <w:trHeight w:val="388"/>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团队成员学历/职称、年龄和学科结构合理，访问学者、博士后等流动人才的比例稳定。</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AD4DF5">
        <w:trPr>
          <w:trHeight w:val="351"/>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百千万人才国家级人选、教育部新世纪人才、青千、青拔、国家优青等青年骨干不断涌现。</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AD4DF5">
        <w:trPr>
          <w:trHeight w:val="413"/>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试验技能队伍</w:t>
            </w: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实验技能人员比例合适。</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AD4DF5">
        <w:trPr>
          <w:trHeight w:val="322"/>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试验技能人员专业素质高，具有独立的职业发展空间。</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AD4DF5">
        <w:trPr>
          <w:trHeight w:val="342"/>
          <w:jc w:val="center"/>
        </w:trPr>
        <w:tc>
          <w:tcPr>
            <w:tcW w:w="419" w:type="pct"/>
            <w:vMerge w:val="restart"/>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lastRenderedPageBreak/>
              <w:t>科技产出</w:t>
            </w:r>
          </w:p>
        </w:tc>
        <w:tc>
          <w:tcPr>
            <w:tcW w:w="673"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代表性成果</w:t>
            </w: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围绕科学前沿或重大理论问题，产出重大、标志性成果。</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AD4DF5">
        <w:trPr>
          <w:trHeight w:val="325"/>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围绕国家需求，取得重大突破或做出实质性贡献</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AD4DF5">
        <w:trPr>
          <w:trHeight w:val="388"/>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针对行业产业共性技术问题，</w:t>
            </w:r>
            <w:r w:rsidRPr="0040330C">
              <w:rPr>
                <w:rFonts w:ascii="仿宋_GB2312" w:eastAsia="仿宋_GB2312" w:hAnsi="仿宋" w:cs="宋体" w:hint="eastAsia"/>
                <w:color w:val="000000"/>
                <w:kern w:val="0"/>
                <w:sz w:val="28"/>
                <w:szCs w:val="28"/>
              </w:rPr>
              <w:t>完成重大工程应用或取得系列自主知识产权。</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AD4DF5">
        <w:trPr>
          <w:trHeight w:val="388"/>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宋体" w:hint="eastAsia"/>
                <w:color w:val="000000"/>
                <w:kern w:val="0"/>
                <w:sz w:val="28"/>
                <w:szCs w:val="28"/>
              </w:rPr>
              <w:t>在高水平期刊发表代表性论文并被同行大量引用。</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AD4DF5">
        <w:trPr>
          <w:trHeight w:val="376"/>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出版高水平学术著作、工具书，编制国家标准或行业标准，自主开发新型仪器设备。</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AD4DF5">
        <w:trPr>
          <w:trHeight w:val="381"/>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学术影响力</w:t>
            </w: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对本学科领域发展起到引领作用，具有国内外学术声誉和学术影响力。</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AD4DF5">
        <w:trPr>
          <w:trHeight w:val="333"/>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对产业核心共性技术进步和发展具有重要贡献，在相关产业具有重要地位和影响力。</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AD4DF5">
        <w:trPr>
          <w:trHeight w:val="413"/>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学科成员在重要学术组织、期刊任职，在重要学术会议作特邀报告。</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AD4DF5">
        <w:trPr>
          <w:trHeight w:val="350"/>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学科成员在重要专家机构、产业技术联盟任职。</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AD4DF5">
        <w:trPr>
          <w:trHeight w:val="388"/>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val="restart"/>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成果转化转移</w:t>
            </w: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获授权专利得以实施或具有潜在经济价值。</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AD4DF5">
        <w:trPr>
          <w:trHeight w:val="439"/>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成果转化、技术转移推广、技术服务取得标志性效果，对行业企业、区域发展发挥重要作用。</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AD4DF5">
        <w:trPr>
          <w:trHeight w:val="363"/>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决策服务</w:t>
            </w: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承担政府或企事业单位委托的战略研究任务，完成研究报告，对决策和管理产生积极作用。</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566706" w:rsidRPr="0040330C" w:rsidTr="00AD4DF5">
        <w:trPr>
          <w:trHeight w:val="376"/>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宋体" w:hint="eastAsia"/>
                <w:color w:val="000000"/>
                <w:kern w:val="0"/>
                <w:sz w:val="28"/>
                <w:szCs w:val="28"/>
              </w:rPr>
              <w:t>学科发展与智库建设相结合，参与重大决策、重大项目论证咨询，提出建设性建议获采纳。</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宋体"/>
                <w:color w:val="000000"/>
                <w:kern w:val="0"/>
                <w:sz w:val="28"/>
                <w:szCs w:val="28"/>
              </w:rPr>
            </w:pPr>
          </w:p>
        </w:tc>
      </w:tr>
      <w:tr w:rsidR="00390384" w:rsidRPr="0040330C" w:rsidTr="00AD4DF5">
        <w:trPr>
          <w:trHeight w:val="353"/>
          <w:jc w:val="center"/>
        </w:trPr>
        <w:tc>
          <w:tcPr>
            <w:tcW w:w="419" w:type="pct"/>
            <w:vMerge/>
            <w:tcBorders>
              <w:left w:val="single" w:sz="4" w:space="0" w:color="auto"/>
            </w:tcBorders>
            <w:shd w:val="clear" w:color="auto" w:fill="auto"/>
            <w:noWrap/>
            <w:vAlign w:val="center"/>
          </w:tcPr>
          <w:p w:rsidR="00390384" w:rsidRPr="0040330C" w:rsidRDefault="00390384" w:rsidP="00566706">
            <w:pPr>
              <w:widowControl/>
              <w:spacing w:line="400" w:lineRule="exact"/>
              <w:jc w:val="center"/>
              <w:rPr>
                <w:rFonts w:ascii="仿宋_GB2312" w:eastAsia="仿宋_GB2312" w:hAnsi="宋体" w:cs="宋体"/>
                <w:b/>
                <w:color w:val="000000"/>
                <w:kern w:val="0"/>
                <w:sz w:val="28"/>
                <w:szCs w:val="28"/>
              </w:rPr>
            </w:pPr>
          </w:p>
        </w:tc>
        <w:tc>
          <w:tcPr>
            <w:tcW w:w="673" w:type="pct"/>
            <w:shd w:val="clear" w:color="auto" w:fill="auto"/>
            <w:noWrap/>
            <w:vAlign w:val="center"/>
          </w:tcPr>
          <w:p w:rsidR="00390384" w:rsidRPr="0040330C" w:rsidRDefault="00390384"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科学普及</w:t>
            </w:r>
          </w:p>
        </w:tc>
        <w:tc>
          <w:tcPr>
            <w:tcW w:w="3560" w:type="pct"/>
            <w:tcBorders>
              <w:right w:val="single" w:sz="4" w:space="0" w:color="auto"/>
            </w:tcBorders>
            <w:shd w:val="clear" w:color="auto" w:fill="auto"/>
            <w:vAlign w:val="center"/>
          </w:tcPr>
          <w:p w:rsidR="00390384" w:rsidRPr="0040330C" w:rsidRDefault="00390384"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积极开展科普活动，产生重要社会效益和较大影响。</w:t>
            </w:r>
          </w:p>
        </w:tc>
        <w:tc>
          <w:tcPr>
            <w:tcW w:w="347" w:type="pct"/>
            <w:tcBorders>
              <w:right w:val="single" w:sz="4" w:space="0" w:color="auto"/>
            </w:tcBorders>
          </w:tcPr>
          <w:p w:rsidR="00390384" w:rsidRPr="0040330C" w:rsidRDefault="00390384" w:rsidP="0040330C">
            <w:pPr>
              <w:spacing w:beforeLines="20" w:before="62"/>
              <w:rPr>
                <w:rFonts w:ascii="仿宋_GB2312" w:eastAsia="仿宋_GB2312" w:hAnsi="仿宋" w:cs="微软雅黑"/>
                <w:bCs/>
                <w:sz w:val="28"/>
                <w:szCs w:val="28"/>
              </w:rPr>
            </w:pPr>
          </w:p>
        </w:tc>
      </w:tr>
      <w:tr w:rsidR="00D755AA" w:rsidRPr="0040330C" w:rsidTr="00AD4DF5">
        <w:trPr>
          <w:trHeight w:val="457"/>
          <w:jc w:val="center"/>
        </w:trPr>
        <w:tc>
          <w:tcPr>
            <w:tcW w:w="419" w:type="pct"/>
            <w:vMerge w:val="restart"/>
            <w:tcBorders>
              <w:left w:val="single" w:sz="4" w:space="0" w:color="auto"/>
            </w:tcBorders>
            <w:shd w:val="clear" w:color="auto" w:fill="auto"/>
            <w:noWrap/>
            <w:vAlign w:val="center"/>
          </w:tcPr>
          <w:p w:rsidR="00D755AA" w:rsidRPr="0040330C" w:rsidRDefault="00D755AA" w:rsidP="00566706">
            <w:pPr>
              <w:widowControl/>
              <w:spacing w:line="360" w:lineRule="exact"/>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科教结合</w:t>
            </w:r>
          </w:p>
        </w:tc>
        <w:tc>
          <w:tcPr>
            <w:tcW w:w="673" w:type="pct"/>
            <w:vMerge w:val="restart"/>
            <w:shd w:val="clear" w:color="auto" w:fill="auto"/>
            <w:noWrap/>
            <w:vAlign w:val="center"/>
          </w:tcPr>
          <w:p w:rsidR="00D755AA" w:rsidRPr="0040330C" w:rsidRDefault="00D755AA" w:rsidP="00566706">
            <w:pPr>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支撑教学</w:t>
            </w:r>
          </w:p>
        </w:tc>
        <w:tc>
          <w:tcPr>
            <w:tcW w:w="3560" w:type="pct"/>
            <w:tcBorders>
              <w:right w:val="single" w:sz="4" w:space="0" w:color="auto"/>
            </w:tcBorders>
            <w:shd w:val="clear" w:color="auto" w:fill="auto"/>
            <w:vAlign w:val="center"/>
          </w:tcPr>
          <w:p w:rsidR="00D755AA" w:rsidRPr="0040330C" w:rsidRDefault="00D755AA"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依托科技活动提升人才培养质量，将科研成果转化为精品课程、规划教材及其他教学资源，效果显著。</w:t>
            </w:r>
          </w:p>
        </w:tc>
        <w:tc>
          <w:tcPr>
            <w:tcW w:w="347" w:type="pct"/>
            <w:tcBorders>
              <w:right w:val="single" w:sz="4" w:space="0" w:color="auto"/>
            </w:tcBorders>
          </w:tcPr>
          <w:p w:rsidR="00D755AA" w:rsidRPr="0040330C" w:rsidRDefault="00D755AA" w:rsidP="0040330C">
            <w:pPr>
              <w:spacing w:beforeLines="20" w:before="62"/>
              <w:rPr>
                <w:rFonts w:ascii="仿宋_GB2312" w:eastAsia="仿宋_GB2312" w:hAnsi="仿宋" w:cs="微软雅黑"/>
                <w:bCs/>
                <w:sz w:val="28"/>
                <w:szCs w:val="28"/>
              </w:rPr>
            </w:pPr>
          </w:p>
        </w:tc>
      </w:tr>
      <w:tr w:rsidR="00D755AA" w:rsidRPr="0040330C" w:rsidTr="00AD4DF5">
        <w:trPr>
          <w:trHeight w:val="448"/>
          <w:jc w:val="center"/>
        </w:trPr>
        <w:tc>
          <w:tcPr>
            <w:tcW w:w="419" w:type="pct"/>
            <w:vMerge/>
            <w:tcBorders>
              <w:left w:val="single" w:sz="4" w:space="0" w:color="auto"/>
            </w:tcBorders>
            <w:shd w:val="clear" w:color="auto" w:fill="auto"/>
            <w:noWrap/>
            <w:vAlign w:val="center"/>
          </w:tcPr>
          <w:p w:rsidR="00D755AA" w:rsidRPr="0040330C" w:rsidRDefault="00D755AA"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D755AA" w:rsidRPr="0040330C" w:rsidRDefault="00D755AA" w:rsidP="00566706">
            <w:pPr>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D755AA" w:rsidRPr="0040330C" w:rsidRDefault="00D755AA"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依托科技活动支持学生开展科学研究，获科技竞赛、创新创业奖励，发表高水平</w:t>
            </w:r>
            <w:r w:rsidRPr="0040330C">
              <w:rPr>
                <w:rFonts w:ascii="仿宋_GB2312" w:eastAsia="仿宋_GB2312" w:hAnsi="仿宋" w:cs="微软雅黑" w:hint="eastAsia"/>
                <w:bCs/>
                <w:sz w:val="28"/>
                <w:szCs w:val="28"/>
              </w:rPr>
              <w:lastRenderedPageBreak/>
              <w:t>论文并产生积极影响、获授权专利并具有重要的经济价值。</w:t>
            </w:r>
          </w:p>
        </w:tc>
        <w:tc>
          <w:tcPr>
            <w:tcW w:w="347" w:type="pct"/>
            <w:tcBorders>
              <w:right w:val="single" w:sz="4" w:space="0" w:color="auto"/>
            </w:tcBorders>
          </w:tcPr>
          <w:p w:rsidR="00D755AA" w:rsidRPr="0040330C" w:rsidRDefault="00D755AA" w:rsidP="0040330C">
            <w:pPr>
              <w:spacing w:beforeLines="20" w:before="62"/>
              <w:rPr>
                <w:rFonts w:ascii="仿宋_GB2312" w:eastAsia="仿宋_GB2312" w:hAnsi="仿宋" w:cs="微软雅黑"/>
                <w:bCs/>
                <w:sz w:val="28"/>
                <w:szCs w:val="28"/>
              </w:rPr>
            </w:pPr>
          </w:p>
        </w:tc>
      </w:tr>
      <w:tr w:rsidR="00390384" w:rsidRPr="0040330C" w:rsidTr="00AD4DF5">
        <w:trPr>
          <w:trHeight w:val="455"/>
          <w:jc w:val="center"/>
        </w:trPr>
        <w:tc>
          <w:tcPr>
            <w:tcW w:w="419" w:type="pct"/>
            <w:vMerge/>
            <w:tcBorders>
              <w:left w:val="single" w:sz="4" w:space="0" w:color="auto"/>
            </w:tcBorders>
            <w:shd w:val="clear" w:color="auto" w:fill="auto"/>
            <w:noWrap/>
            <w:vAlign w:val="center"/>
          </w:tcPr>
          <w:p w:rsidR="00390384" w:rsidRPr="0040330C" w:rsidRDefault="00390384" w:rsidP="00566706">
            <w:pPr>
              <w:widowControl/>
              <w:spacing w:line="400" w:lineRule="exact"/>
              <w:jc w:val="center"/>
              <w:rPr>
                <w:rFonts w:ascii="仿宋_GB2312" w:eastAsia="仿宋_GB2312" w:hAnsi="宋体" w:cs="宋体"/>
                <w:b/>
                <w:color w:val="000000"/>
                <w:kern w:val="0"/>
                <w:sz w:val="28"/>
                <w:szCs w:val="28"/>
              </w:rPr>
            </w:pPr>
          </w:p>
        </w:tc>
        <w:tc>
          <w:tcPr>
            <w:tcW w:w="673" w:type="pct"/>
            <w:shd w:val="clear" w:color="auto" w:fill="auto"/>
            <w:noWrap/>
            <w:vAlign w:val="center"/>
          </w:tcPr>
          <w:p w:rsidR="00390384" w:rsidRPr="0040330C" w:rsidRDefault="00390384" w:rsidP="00566706">
            <w:pPr>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支撑教学改革</w:t>
            </w:r>
          </w:p>
        </w:tc>
        <w:tc>
          <w:tcPr>
            <w:tcW w:w="3560" w:type="pct"/>
            <w:tcBorders>
              <w:right w:val="single" w:sz="4" w:space="0" w:color="auto"/>
            </w:tcBorders>
            <w:shd w:val="clear" w:color="auto" w:fill="auto"/>
            <w:vAlign w:val="center"/>
          </w:tcPr>
          <w:p w:rsidR="00390384" w:rsidRPr="0040330C" w:rsidRDefault="00390384"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依托科技平台吸引境外学位留学生数和支持国际交流的学生数不断提高。</w:t>
            </w:r>
          </w:p>
        </w:tc>
        <w:tc>
          <w:tcPr>
            <w:tcW w:w="347" w:type="pct"/>
            <w:tcBorders>
              <w:right w:val="single" w:sz="4" w:space="0" w:color="auto"/>
            </w:tcBorders>
          </w:tcPr>
          <w:p w:rsidR="00390384" w:rsidRPr="0040330C" w:rsidRDefault="00390384" w:rsidP="0040330C">
            <w:pPr>
              <w:spacing w:beforeLines="20" w:before="62"/>
              <w:rPr>
                <w:rFonts w:ascii="仿宋_GB2312" w:eastAsia="仿宋_GB2312" w:hAnsi="仿宋" w:cs="微软雅黑"/>
                <w:bCs/>
                <w:sz w:val="28"/>
                <w:szCs w:val="28"/>
              </w:rPr>
            </w:pPr>
          </w:p>
        </w:tc>
      </w:tr>
      <w:tr w:rsidR="00566706" w:rsidRPr="0040330C" w:rsidTr="00AD4DF5">
        <w:trPr>
          <w:trHeight w:val="70"/>
          <w:jc w:val="center"/>
        </w:trPr>
        <w:tc>
          <w:tcPr>
            <w:tcW w:w="419" w:type="pct"/>
            <w:vMerge w:val="restart"/>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学术声誉</w:t>
            </w:r>
          </w:p>
        </w:tc>
        <w:tc>
          <w:tcPr>
            <w:tcW w:w="673" w:type="pc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学术影响力</w:t>
            </w:r>
          </w:p>
        </w:tc>
        <w:tc>
          <w:tcPr>
            <w:tcW w:w="3560" w:type="pct"/>
            <w:tcBorders>
              <w:right w:val="single" w:sz="4" w:space="0" w:color="auto"/>
            </w:tcBorders>
            <w:shd w:val="clear" w:color="auto" w:fill="auto"/>
            <w:vAlign w:val="center"/>
          </w:tcPr>
          <w:p w:rsidR="00566706" w:rsidRPr="0040330C" w:rsidRDefault="00566706" w:rsidP="0040330C">
            <w:pPr>
              <w:widowControl/>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在本领域国内外同行拥有广泛影响力，得到广泛认可，具有一定辐射引领作用。</w:t>
            </w:r>
          </w:p>
        </w:tc>
        <w:tc>
          <w:tcPr>
            <w:tcW w:w="347" w:type="pct"/>
            <w:tcBorders>
              <w:right w:val="single" w:sz="4" w:space="0" w:color="auto"/>
            </w:tcBorders>
          </w:tcPr>
          <w:p w:rsidR="00566706" w:rsidRPr="0040330C" w:rsidRDefault="00566706" w:rsidP="0040330C">
            <w:pPr>
              <w:widowControl/>
              <w:spacing w:beforeLines="20" w:before="62"/>
              <w:rPr>
                <w:rFonts w:ascii="仿宋_GB2312" w:eastAsia="仿宋_GB2312" w:hAnsi="仿宋" w:cs="微软雅黑"/>
                <w:bCs/>
                <w:sz w:val="28"/>
                <w:szCs w:val="28"/>
              </w:rPr>
            </w:pPr>
          </w:p>
        </w:tc>
      </w:tr>
      <w:tr w:rsidR="00566706" w:rsidRPr="0040330C" w:rsidTr="00AD4DF5">
        <w:trPr>
          <w:trHeight w:val="338"/>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val="restart"/>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创新文化</w:t>
            </w: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宋体"/>
                <w:color w:val="000000"/>
                <w:kern w:val="0"/>
                <w:sz w:val="28"/>
                <w:szCs w:val="28"/>
              </w:rPr>
            </w:pPr>
            <w:r w:rsidRPr="0040330C">
              <w:rPr>
                <w:rFonts w:ascii="仿宋_GB2312" w:eastAsia="仿宋_GB2312" w:hAnsi="仿宋" w:cs="微软雅黑" w:hint="eastAsia"/>
                <w:bCs/>
                <w:sz w:val="28"/>
                <w:szCs w:val="28"/>
              </w:rPr>
              <w:t>创新文化浓郁，交叉学科、新兴学科发展的环境优良。</w:t>
            </w:r>
          </w:p>
        </w:tc>
        <w:tc>
          <w:tcPr>
            <w:tcW w:w="347" w:type="pct"/>
            <w:tcBorders>
              <w:right w:val="single" w:sz="4" w:space="0" w:color="auto"/>
            </w:tcBorders>
          </w:tcPr>
          <w:p w:rsidR="00566706" w:rsidRPr="0040330C" w:rsidRDefault="00566706" w:rsidP="0040330C">
            <w:pPr>
              <w:spacing w:beforeLines="20" w:before="62"/>
              <w:rPr>
                <w:rFonts w:ascii="仿宋_GB2312" w:eastAsia="仿宋_GB2312" w:hAnsi="仿宋" w:cs="微软雅黑"/>
                <w:bCs/>
                <w:sz w:val="28"/>
                <w:szCs w:val="28"/>
              </w:rPr>
            </w:pPr>
          </w:p>
        </w:tc>
      </w:tr>
      <w:tr w:rsidR="00566706" w:rsidRPr="0040330C" w:rsidTr="00AD4DF5">
        <w:trPr>
          <w:trHeight w:val="401"/>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widowControl/>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科研诚信和学风建设举措有力。</w:t>
            </w:r>
          </w:p>
        </w:tc>
        <w:tc>
          <w:tcPr>
            <w:tcW w:w="347" w:type="pct"/>
            <w:tcBorders>
              <w:right w:val="single" w:sz="4" w:space="0" w:color="auto"/>
            </w:tcBorders>
          </w:tcPr>
          <w:p w:rsidR="00566706" w:rsidRPr="0040330C" w:rsidRDefault="00566706" w:rsidP="0040330C">
            <w:pPr>
              <w:spacing w:beforeLines="20" w:before="62"/>
              <w:rPr>
                <w:rFonts w:ascii="仿宋_GB2312" w:eastAsia="仿宋_GB2312" w:hAnsi="仿宋" w:cs="微软雅黑"/>
                <w:bCs/>
                <w:sz w:val="28"/>
                <w:szCs w:val="28"/>
              </w:rPr>
            </w:pPr>
          </w:p>
        </w:tc>
      </w:tr>
      <w:tr w:rsidR="00AF1C0E" w:rsidRPr="0040330C" w:rsidTr="00AD4DF5">
        <w:trPr>
          <w:trHeight w:val="400"/>
          <w:jc w:val="center"/>
        </w:trPr>
        <w:tc>
          <w:tcPr>
            <w:tcW w:w="419" w:type="pct"/>
            <w:vMerge w:val="restart"/>
            <w:tcBorders>
              <w:left w:val="single" w:sz="4" w:space="0" w:color="auto"/>
            </w:tcBorders>
            <w:shd w:val="clear" w:color="auto" w:fill="auto"/>
            <w:noWrap/>
            <w:vAlign w:val="center"/>
          </w:tcPr>
          <w:p w:rsidR="00AF1C0E" w:rsidRPr="0040330C" w:rsidRDefault="00AF1C0E" w:rsidP="00566706">
            <w:pPr>
              <w:widowControl/>
              <w:spacing w:line="400" w:lineRule="exact"/>
              <w:jc w:val="center"/>
              <w:rPr>
                <w:rFonts w:ascii="仿宋_GB2312" w:eastAsia="仿宋_GB2312" w:hAnsi="宋体" w:cs="宋体"/>
                <w:b/>
                <w:color w:val="000000"/>
                <w:kern w:val="0"/>
                <w:sz w:val="28"/>
                <w:szCs w:val="28"/>
              </w:rPr>
            </w:pPr>
            <w:r w:rsidRPr="0040330C">
              <w:rPr>
                <w:rFonts w:ascii="仿宋_GB2312" w:eastAsia="仿宋_GB2312" w:hAnsi="宋体" w:cs="宋体" w:hint="eastAsia"/>
                <w:b/>
                <w:color w:val="000000"/>
                <w:kern w:val="0"/>
                <w:sz w:val="28"/>
                <w:szCs w:val="28"/>
              </w:rPr>
              <w:t>支撑条件</w:t>
            </w:r>
          </w:p>
        </w:tc>
        <w:tc>
          <w:tcPr>
            <w:tcW w:w="673" w:type="pct"/>
            <w:vMerge w:val="restart"/>
            <w:shd w:val="clear" w:color="auto" w:fill="auto"/>
            <w:noWrap/>
            <w:vAlign w:val="center"/>
          </w:tcPr>
          <w:p w:rsidR="00AF1C0E" w:rsidRPr="0040330C" w:rsidRDefault="00AF1C0E" w:rsidP="00566706">
            <w:pPr>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创新平台</w:t>
            </w:r>
          </w:p>
        </w:tc>
        <w:tc>
          <w:tcPr>
            <w:tcW w:w="3560" w:type="pct"/>
            <w:tcBorders>
              <w:right w:val="single" w:sz="4" w:space="0" w:color="auto"/>
            </w:tcBorders>
            <w:shd w:val="clear" w:color="auto" w:fill="auto"/>
            <w:vAlign w:val="center"/>
          </w:tcPr>
          <w:p w:rsidR="00AF1C0E" w:rsidRPr="0040330C" w:rsidRDefault="00AF1C0E"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建有高水平的国家级或省部级重点实验室、工程中心等科研基地。</w:t>
            </w:r>
          </w:p>
        </w:tc>
        <w:tc>
          <w:tcPr>
            <w:tcW w:w="347" w:type="pct"/>
            <w:tcBorders>
              <w:right w:val="single" w:sz="4" w:space="0" w:color="auto"/>
            </w:tcBorders>
          </w:tcPr>
          <w:p w:rsidR="00AF1C0E" w:rsidRPr="0040330C" w:rsidRDefault="00AF1C0E" w:rsidP="0040330C">
            <w:pPr>
              <w:widowControl/>
              <w:spacing w:beforeLines="20" w:before="62"/>
              <w:rPr>
                <w:rFonts w:ascii="仿宋_GB2312" w:eastAsia="仿宋_GB2312" w:hAnsi="仿宋" w:cs="微软雅黑"/>
                <w:bCs/>
                <w:sz w:val="28"/>
                <w:szCs w:val="28"/>
              </w:rPr>
            </w:pPr>
          </w:p>
        </w:tc>
      </w:tr>
      <w:tr w:rsidR="00AF1C0E" w:rsidRPr="0040330C" w:rsidTr="00AD4DF5">
        <w:trPr>
          <w:trHeight w:val="335"/>
          <w:jc w:val="center"/>
        </w:trPr>
        <w:tc>
          <w:tcPr>
            <w:tcW w:w="419" w:type="pct"/>
            <w:vMerge/>
            <w:tcBorders>
              <w:left w:val="single" w:sz="4" w:space="0" w:color="auto"/>
            </w:tcBorders>
            <w:shd w:val="clear" w:color="auto" w:fill="auto"/>
            <w:noWrap/>
            <w:vAlign w:val="center"/>
          </w:tcPr>
          <w:p w:rsidR="00AF1C0E" w:rsidRPr="0040330C" w:rsidRDefault="00AF1C0E"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AF1C0E" w:rsidRPr="0040330C" w:rsidRDefault="00AF1C0E" w:rsidP="00566706">
            <w:pPr>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AF1C0E" w:rsidRPr="0040330C" w:rsidRDefault="00AF1C0E"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立足优势领域，参与协同创新研究中心建设，做出实质性贡献。</w:t>
            </w:r>
          </w:p>
        </w:tc>
        <w:tc>
          <w:tcPr>
            <w:tcW w:w="347" w:type="pct"/>
            <w:tcBorders>
              <w:right w:val="single" w:sz="4" w:space="0" w:color="auto"/>
            </w:tcBorders>
          </w:tcPr>
          <w:p w:rsidR="00AF1C0E" w:rsidRPr="0040330C" w:rsidRDefault="00AF1C0E" w:rsidP="0040330C">
            <w:pPr>
              <w:widowControl/>
              <w:spacing w:beforeLines="20" w:before="62"/>
              <w:rPr>
                <w:rFonts w:ascii="仿宋_GB2312" w:eastAsia="仿宋_GB2312" w:hAnsi="仿宋" w:cs="微软雅黑"/>
                <w:bCs/>
                <w:sz w:val="28"/>
                <w:szCs w:val="28"/>
              </w:rPr>
            </w:pPr>
          </w:p>
        </w:tc>
      </w:tr>
      <w:tr w:rsidR="00566706" w:rsidRPr="0040330C" w:rsidTr="00AD4DF5">
        <w:trPr>
          <w:trHeight w:val="338"/>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val="restart"/>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科研任务</w:t>
            </w: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宋体" w:cs="宋体"/>
                <w:color w:val="000000"/>
                <w:kern w:val="0"/>
                <w:sz w:val="28"/>
                <w:szCs w:val="28"/>
              </w:rPr>
            </w:pPr>
            <w:r w:rsidRPr="0040330C">
              <w:rPr>
                <w:rFonts w:ascii="仿宋_GB2312" w:eastAsia="仿宋_GB2312" w:hAnsi="仿宋" w:cs="微软雅黑" w:hint="eastAsia"/>
                <w:bCs/>
                <w:sz w:val="28"/>
                <w:szCs w:val="28"/>
              </w:rPr>
              <w:t>承担面向重大科技问题和重大战略需求的攻关项目、代表性基金项目。</w:t>
            </w:r>
          </w:p>
        </w:tc>
        <w:tc>
          <w:tcPr>
            <w:tcW w:w="347" w:type="pct"/>
            <w:tcBorders>
              <w:right w:val="single" w:sz="4" w:space="0" w:color="auto"/>
            </w:tcBorders>
          </w:tcPr>
          <w:p w:rsidR="00566706" w:rsidRPr="0040330C" w:rsidRDefault="00566706" w:rsidP="0040330C">
            <w:pPr>
              <w:spacing w:beforeLines="20" w:before="62"/>
              <w:rPr>
                <w:rFonts w:ascii="仿宋_GB2312" w:eastAsia="仿宋_GB2312" w:hAnsi="仿宋" w:cs="微软雅黑"/>
                <w:bCs/>
                <w:sz w:val="28"/>
                <w:szCs w:val="28"/>
              </w:rPr>
            </w:pPr>
          </w:p>
        </w:tc>
      </w:tr>
      <w:tr w:rsidR="00566706" w:rsidRPr="0040330C" w:rsidTr="00AD4DF5">
        <w:trPr>
          <w:trHeight w:val="401"/>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人均科研经费充足，建立了稳定的国内外协同创新机制和高层次国际合作平台。</w:t>
            </w:r>
          </w:p>
        </w:tc>
        <w:tc>
          <w:tcPr>
            <w:tcW w:w="347" w:type="pct"/>
            <w:tcBorders>
              <w:right w:val="single" w:sz="4" w:space="0" w:color="auto"/>
            </w:tcBorders>
          </w:tcPr>
          <w:p w:rsidR="00566706" w:rsidRPr="0040330C" w:rsidRDefault="00566706" w:rsidP="0040330C">
            <w:pPr>
              <w:spacing w:beforeLines="20" w:before="62"/>
              <w:rPr>
                <w:rFonts w:ascii="仿宋_GB2312" w:eastAsia="仿宋_GB2312" w:hAnsi="仿宋" w:cs="微软雅黑"/>
                <w:bCs/>
                <w:sz w:val="28"/>
                <w:szCs w:val="28"/>
              </w:rPr>
            </w:pPr>
          </w:p>
        </w:tc>
      </w:tr>
      <w:tr w:rsidR="00566706" w:rsidRPr="0040330C" w:rsidTr="00AD4DF5">
        <w:trPr>
          <w:trHeight w:val="383"/>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val="restart"/>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r w:rsidRPr="0040330C">
              <w:rPr>
                <w:rFonts w:ascii="仿宋_GB2312" w:eastAsia="仿宋_GB2312" w:hAnsi="宋体" w:cs="宋体" w:hint="eastAsia"/>
                <w:color w:val="000000"/>
                <w:kern w:val="0"/>
                <w:sz w:val="28"/>
                <w:szCs w:val="28"/>
              </w:rPr>
              <w:t>学术交流与合作</w:t>
            </w: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宋体" w:cs="宋体"/>
                <w:color w:val="000000"/>
                <w:kern w:val="0"/>
                <w:sz w:val="28"/>
                <w:szCs w:val="28"/>
              </w:rPr>
            </w:pPr>
            <w:r w:rsidRPr="0040330C">
              <w:rPr>
                <w:rFonts w:ascii="仿宋_GB2312" w:eastAsia="仿宋_GB2312" w:hAnsi="仿宋" w:cs="微软雅黑" w:hint="eastAsia"/>
                <w:bCs/>
                <w:sz w:val="28"/>
                <w:szCs w:val="28"/>
              </w:rPr>
              <w:t>与国际高水平研究机构建立战略合作关系。</w:t>
            </w:r>
          </w:p>
        </w:tc>
        <w:tc>
          <w:tcPr>
            <w:tcW w:w="347" w:type="pct"/>
            <w:tcBorders>
              <w:right w:val="single" w:sz="4" w:space="0" w:color="auto"/>
            </w:tcBorders>
          </w:tcPr>
          <w:p w:rsidR="00566706" w:rsidRPr="0040330C" w:rsidRDefault="00566706" w:rsidP="0040330C">
            <w:pPr>
              <w:spacing w:beforeLines="20" w:before="62"/>
              <w:rPr>
                <w:rFonts w:ascii="仿宋_GB2312" w:eastAsia="仿宋_GB2312" w:hAnsi="仿宋" w:cs="微软雅黑"/>
                <w:bCs/>
                <w:sz w:val="28"/>
                <w:szCs w:val="28"/>
              </w:rPr>
            </w:pPr>
          </w:p>
        </w:tc>
      </w:tr>
      <w:tr w:rsidR="00566706" w:rsidRPr="0040330C" w:rsidTr="00AD4DF5">
        <w:trPr>
          <w:trHeight w:val="400"/>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开展高水平、实质性的国内外科研项目合作和人才联合培养及定期互访制度。</w:t>
            </w:r>
          </w:p>
        </w:tc>
        <w:tc>
          <w:tcPr>
            <w:tcW w:w="347" w:type="pct"/>
            <w:tcBorders>
              <w:right w:val="single" w:sz="4" w:space="0" w:color="auto"/>
            </w:tcBorders>
          </w:tcPr>
          <w:p w:rsidR="00566706" w:rsidRPr="0040330C" w:rsidRDefault="00566706" w:rsidP="0040330C">
            <w:pPr>
              <w:spacing w:beforeLines="20" w:before="62"/>
              <w:rPr>
                <w:rFonts w:ascii="仿宋_GB2312" w:eastAsia="仿宋_GB2312" w:hAnsi="仿宋" w:cs="微软雅黑"/>
                <w:bCs/>
                <w:sz w:val="28"/>
                <w:szCs w:val="28"/>
              </w:rPr>
            </w:pPr>
          </w:p>
        </w:tc>
      </w:tr>
      <w:tr w:rsidR="00566706" w:rsidRPr="0040330C" w:rsidTr="00AD4DF5">
        <w:trPr>
          <w:trHeight w:val="335"/>
          <w:jc w:val="center"/>
        </w:trPr>
        <w:tc>
          <w:tcPr>
            <w:tcW w:w="419" w:type="pct"/>
            <w:vMerge/>
            <w:tcBorders>
              <w:left w:val="single" w:sz="4" w:space="0" w:color="auto"/>
            </w:tcBorders>
            <w:shd w:val="clear" w:color="auto" w:fill="auto"/>
            <w:noWrap/>
            <w:vAlign w:val="center"/>
          </w:tcPr>
          <w:p w:rsidR="00566706" w:rsidRPr="0040330C" w:rsidRDefault="00566706" w:rsidP="00566706">
            <w:pPr>
              <w:widowControl/>
              <w:spacing w:line="400" w:lineRule="exact"/>
              <w:jc w:val="center"/>
              <w:rPr>
                <w:rFonts w:ascii="仿宋_GB2312" w:eastAsia="仿宋_GB2312" w:hAnsi="宋体" w:cs="宋体"/>
                <w:b/>
                <w:color w:val="000000"/>
                <w:kern w:val="0"/>
                <w:sz w:val="28"/>
                <w:szCs w:val="28"/>
              </w:rPr>
            </w:pPr>
          </w:p>
        </w:tc>
        <w:tc>
          <w:tcPr>
            <w:tcW w:w="673" w:type="pct"/>
            <w:vMerge/>
            <w:shd w:val="clear" w:color="auto" w:fill="auto"/>
            <w:noWrap/>
            <w:vAlign w:val="center"/>
          </w:tcPr>
          <w:p w:rsidR="00566706" w:rsidRPr="0040330C" w:rsidRDefault="00566706" w:rsidP="00566706">
            <w:pPr>
              <w:spacing w:line="360" w:lineRule="exact"/>
              <w:jc w:val="center"/>
              <w:rPr>
                <w:rFonts w:ascii="仿宋_GB2312" w:eastAsia="仿宋_GB2312" w:hAnsi="宋体" w:cs="宋体"/>
                <w:color w:val="000000"/>
                <w:kern w:val="0"/>
                <w:sz w:val="28"/>
                <w:szCs w:val="28"/>
              </w:rPr>
            </w:pPr>
          </w:p>
        </w:tc>
        <w:tc>
          <w:tcPr>
            <w:tcW w:w="3560" w:type="pct"/>
            <w:tcBorders>
              <w:right w:val="single" w:sz="4" w:space="0" w:color="auto"/>
            </w:tcBorders>
            <w:shd w:val="clear" w:color="auto" w:fill="auto"/>
            <w:vAlign w:val="center"/>
          </w:tcPr>
          <w:p w:rsidR="00566706" w:rsidRPr="0040330C" w:rsidRDefault="00566706" w:rsidP="0040330C">
            <w:pPr>
              <w:spacing w:beforeLines="20" w:before="62"/>
              <w:rPr>
                <w:rFonts w:ascii="仿宋_GB2312" w:eastAsia="仿宋_GB2312" w:hAnsi="仿宋" w:cs="微软雅黑"/>
                <w:bCs/>
                <w:sz w:val="28"/>
                <w:szCs w:val="28"/>
              </w:rPr>
            </w:pPr>
            <w:r w:rsidRPr="0040330C">
              <w:rPr>
                <w:rFonts w:ascii="仿宋_GB2312" w:eastAsia="仿宋_GB2312" w:hAnsi="仿宋" w:cs="微软雅黑" w:hint="eastAsia"/>
                <w:bCs/>
                <w:sz w:val="28"/>
                <w:szCs w:val="28"/>
              </w:rPr>
              <w:t>积极承办国际性、地区性、全国性学术会议。</w:t>
            </w:r>
          </w:p>
        </w:tc>
        <w:tc>
          <w:tcPr>
            <w:tcW w:w="347" w:type="pct"/>
            <w:tcBorders>
              <w:right w:val="single" w:sz="4" w:space="0" w:color="auto"/>
            </w:tcBorders>
          </w:tcPr>
          <w:p w:rsidR="00566706" w:rsidRPr="0040330C" w:rsidRDefault="00566706" w:rsidP="0040330C">
            <w:pPr>
              <w:spacing w:beforeLines="20" w:before="62"/>
              <w:rPr>
                <w:rFonts w:ascii="仿宋_GB2312" w:eastAsia="仿宋_GB2312" w:hAnsi="仿宋" w:cs="微软雅黑"/>
                <w:bCs/>
                <w:sz w:val="28"/>
                <w:szCs w:val="28"/>
              </w:rPr>
            </w:pPr>
          </w:p>
        </w:tc>
      </w:tr>
    </w:tbl>
    <w:p w:rsidR="00D05A11" w:rsidRDefault="00D05A11" w:rsidP="006C0879">
      <w:pPr>
        <w:pStyle w:val="a3"/>
      </w:pPr>
    </w:p>
    <w:sectPr w:rsidR="00D05A11" w:rsidSect="00325CE3">
      <w:pgSz w:w="16838" w:h="11906" w:orient="landscape"/>
      <w:pgMar w:top="1701" w:right="1418" w:bottom="1701"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93" w:rsidRDefault="00344D93" w:rsidP="00D15FAA">
      <w:r>
        <w:separator/>
      </w:r>
    </w:p>
  </w:endnote>
  <w:endnote w:type="continuationSeparator" w:id="0">
    <w:p w:rsidR="00344D93" w:rsidRDefault="00344D93" w:rsidP="00D1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578243"/>
      <w:docPartObj>
        <w:docPartGallery w:val="Page Numbers (Bottom of Page)"/>
        <w:docPartUnique/>
      </w:docPartObj>
    </w:sdtPr>
    <w:sdtEndPr>
      <w:rPr>
        <w:rFonts w:ascii="宋体" w:eastAsia="宋体" w:hAnsi="宋体"/>
        <w:sz w:val="28"/>
        <w:szCs w:val="28"/>
      </w:rPr>
    </w:sdtEndPr>
    <w:sdtContent>
      <w:p w:rsidR="00325CE3" w:rsidRPr="00325CE3" w:rsidRDefault="00325CE3">
        <w:pPr>
          <w:pStyle w:val="a6"/>
          <w:rPr>
            <w:rFonts w:ascii="宋体" w:eastAsia="宋体" w:hAnsi="宋体"/>
            <w:sz w:val="28"/>
            <w:szCs w:val="28"/>
          </w:rPr>
        </w:pPr>
        <w:r w:rsidRPr="00325CE3">
          <w:rPr>
            <w:rFonts w:ascii="宋体" w:eastAsia="宋体" w:hAnsi="宋体"/>
            <w:sz w:val="28"/>
            <w:szCs w:val="28"/>
          </w:rPr>
          <w:fldChar w:fldCharType="begin"/>
        </w:r>
        <w:r w:rsidRPr="00325CE3">
          <w:rPr>
            <w:rFonts w:ascii="宋体" w:eastAsia="宋体" w:hAnsi="宋体"/>
            <w:sz w:val="28"/>
            <w:szCs w:val="28"/>
          </w:rPr>
          <w:instrText>PAGE   \* MERGEFORMAT</w:instrText>
        </w:r>
        <w:r w:rsidRPr="00325CE3">
          <w:rPr>
            <w:rFonts w:ascii="宋体" w:eastAsia="宋体" w:hAnsi="宋体"/>
            <w:sz w:val="28"/>
            <w:szCs w:val="28"/>
          </w:rPr>
          <w:fldChar w:fldCharType="separate"/>
        </w:r>
        <w:r w:rsidR="005344CF" w:rsidRPr="005344CF">
          <w:rPr>
            <w:rFonts w:ascii="宋体" w:eastAsia="宋体" w:hAnsi="宋体"/>
            <w:noProof/>
            <w:sz w:val="28"/>
            <w:szCs w:val="28"/>
            <w:lang w:val="zh-CN"/>
          </w:rPr>
          <w:t>-</w:t>
        </w:r>
        <w:r w:rsidR="005344CF">
          <w:rPr>
            <w:rFonts w:ascii="宋体" w:eastAsia="宋体" w:hAnsi="宋体"/>
            <w:noProof/>
            <w:sz w:val="28"/>
            <w:szCs w:val="28"/>
          </w:rPr>
          <w:t xml:space="preserve"> 14 -</w:t>
        </w:r>
        <w:r w:rsidRPr="00325CE3">
          <w:rPr>
            <w:rFonts w:ascii="宋体" w:eastAsia="宋体" w:hAnsi="宋体"/>
            <w:sz w:val="28"/>
            <w:szCs w:val="28"/>
          </w:rPr>
          <w:fldChar w:fldCharType="end"/>
        </w:r>
      </w:p>
    </w:sdtContent>
  </w:sdt>
  <w:p w:rsidR="00325CE3" w:rsidRDefault="00325C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713293"/>
      <w:docPartObj>
        <w:docPartGallery w:val="Page Numbers (Bottom of Page)"/>
        <w:docPartUnique/>
      </w:docPartObj>
    </w:sdtPr>
    <w:sdtEndPr>
      <w:rPr>
        <w:rFonts w:ascii="宋体" w:eastAsia="宋体" w:hAnsi="宋体"/>
        <w:sz w:val="28"/>
        <w:szCs w:val="28"/>
      </w:rPr>
    </w:sdtEndPr>
    <w:sdtContent>
      <w:p w:rsidR="00325CE3" w:rsidRPr="00325CE3" w:rsidRDefault="00325CE3">
        <w:pPr>
          <w:pStyle w:val="a6"/>
          <w:jc w:val="right"/>
          <w:rPr>
            <w:rFonts w:ascii="宋体" w:eastAsia="宋体" w:hAnsi="宋体"/>
            <w:sz w:val="28"/>
            <w:szCs w:val="28"/>
          </w:rPr>
        </w:pPr>
        <w:r w:rsidRPr="00325CE3">
          <w:rPr>
            <w:rFonts w:ascii="宋体" w:eastAsia="宋体" w:hAnsi="宋体"/>
            <w:sz w:val="28"/>
            <w:szCs w:val="28"/>
          </w:rPr>
          <w:fldChar w:fldCharType="begin"/>
        </w:r>
        <w:r w:rsidRPr="00325CE3">
          <w:rPr>
            <w:rFonts w:ascii="宋体" w:eastAsia="宋体" w:hAnsi="宋体"/>
            <w:sz w:val="28"/>
            <w:szCs w:val="28"/>
          </w:rPr>
          <w:instrText>PAGE   \* MERGEFORMAT</w:instrText>
        </w:r>
        <w:r w:rsidRPr="00325CE3">
          <w:rPr>
            <w:rFonts w:ascii="宋体" w:eastAsia="宋体" w:hAnsi="宋体"/>
            <w:sz w:val="28"/>
            <w:szCs w:val="28"/>
          </w:rPr>
          <w:fldChar w:fldCharType="separate"/>
        </w:r>
        <w:r w:rsidR="005344CF" w:rsidRPr="005344CF">
          <w:rPr>
            <w:rFonts w:ascii="宋体" w:eastAsia="宋体" w:hAnsi="宋体"/>
            <w:noProof/>
            <w:sz w:val="28"/>
            <w:szCs w:val="28"/>
            <w:lang w:val="zh-CN"/>
          </w:rPr>
          <w:t>-</w:t>
        </w:r>
        <w:r w:rsidR="005344CF">
          <w:rPr>
            <w:rFonts w:ascii="宋体" w:eastAsia="宋体" w:hAnsi="宋体"/>
            <w:noProof/>
            <w:sz w:val="28"/>
            <w:szCs w:val="28"/>
          </w:rPr>
          <w:t xml:space="preserve"> 15 -</w:t>
        </w:r>
        <w:r w:rsidRPr="00325CE3">
          <w:rPr>
            <w:rFonts w:ascii="宋体" w:eastAsia="宋体" w:hAnsi="宋体"/>
            <w:sz w:val="28"/>
            <w:szCs w:val="28"/>
          </w:rPr>
          <w:fldChar w:fldCharType="end"/>
        </w:r>
      </w:p>
    </w:sdtContent>
  </w:sdt>
  <w:p w:rsidR="00325CE3" w:rsidRDefault="00325C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93" w:rsidRDefault="00344D93" w:rsidP="00D15FAA">
      <w:r>
        <w:separator/>
      </w:r>
    </w:p>
  </w:footnote>
  <w:footnote w:type="continuationSeparator" w:id="0">
    <w:p w:rsidR="00344D93" w:rsidRDefault="00344D93" w:rsidP="00D15F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A37FC"/>
    <w:multiLevelType w:val="hybridMultilevel"/>
    <w:tmpl w:val="ADDC4272"/>
    <w:lvl w:ilvl="0" w:tplc="5E66FC0C">
      <w:numFmt w:val="bullet"/>
      <w:lvlText w:val="＊"/>
      <w:lvlJc w:val="left"/>
      <w:pPr>
        <w:tabs>
          <w:tab w:val="num" w:pos="360"/>
        </w:tabs>
        <w:ind w:left="360" w:hanging="360"/>
      </w:pPr>
      <w:rPr>
        <w:rFonts w:ascii="仿宋" w:eastAsia="仿宋" w:hAnsi="仿宋" w:cs="微软雅黑" w:hint="eastAsia"/>
        <w:b/>
        <w:color w:val="auto"/>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1B7F1F6D"/>
    <w:multiLevelType w:val="hybridMultilevel"/>
    <w:tmpl w:val="64E88FE6"/>
    <w:lvl w:ilvl="0" w:tplc="FF0AC574">
      <w:numFmt w:val="bullet"/>
      <w:lvlText w:val="＊"/>
      <w:lvlJc w:val="left"/>
      <w:pPr>
        <w:tabs>
          <w:tab w:val="num" w:pos="360"/>
        </w:tabs>
        <w:ind w:left="360" w:hanging="360"/>
      </w:pPr>
      <w:rPr>
        <w:rFonts w:ascii="仿宋" w:eastAsia="仿宋" w:hAnsi="仿宋" w:cs="微软雅黑" w:hint="eastAsia"/>
        <w:b/>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1C3A16CE"/>
    <w:multiLevelType w:val="hybridMultilevel"/>
    <w:tmpl w:val="DDD48DBA"/>
    <w:lvl w:ilvl="0" w:tplc="C944A86C">
      <w:numFmt w:val="bullet"/>
      <w:lvlText w:val="＊"/>
      <w:lvlJc w:val="left"/>
      <w:pPr>
        <w:tabs>
          <w:tab w:val="num" w:pos="360"/>
        </w:tabs>
        <w:ind w:left="360" w:hanging="360"/>
      </w:pPr>
      <w:rPr>
        <w:rFonts w:ascii="仿宋" w:eastAsia="仿宋" w:hAnsi="仿宋" w:cs="微软雅黑"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1C37323"/>
    <w:multiLevelType w:val="hybridMultilevel"/>
    <w:tmpl w:val="5A24B43C"/>
    <w:lvl w:ilvl="0" w:tplc="E08CFA62">
      <w:numFmt w:val="bullet"/>
      <w:lvlText w:val="＊"/>
      <w:lvlJc w:val="left"/>
      <w:pPr>
        <w:tabs>
          <w:tab w:val="num" w:pos="360"/>
        </w:tabs>
        <w:ind w:left="360" w:hanging="360"/>
      </w:pPr>
      <w:rPr>
        <w:rFonts w:ascii="仿宋" w:eastAsia="仿宋" w:hAnsi="仿宋" w:cs="微软雅黑" w:hint="eastAsia"/>
        <w:lang w:val="en-US"/>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394132AC"/>
    <w:multiLevelType w:val="hybridMultilevel"/>
    <w:tmpl w:val="473C3494"/>
    <w:lvl w:ilvl="0" w:tplc="FF0AC574">
      <w:numFmt w:val="bullet"/>
      <w:lvlText w:val="＊"/>
      <w:lvlJc w:val="left"/>
      <w:pPr>
        <w:tabs>
          <w:tab w:val="num" w:pos="360"/>
        </w:tabs>
        <w:ind w:left="360" w:hanging="360"/>
      </w:pPr>
      <w:rPr>
        <w:rFonts w:ascii="仿宋" w:eastAsia="仿宋" w:hAnsi="仿宋" w:cs="微软雅黑" w:hint="eastAsia"/>
        <w:b/>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575762BF"/>
    <w:multiLevelType w:val="hybridMultilevel"/>
    <w:tmpl w:val="9288DCFA"/>
    <w:lvl w:ilvl="0" w:tplc="F7E004EE">
      <w:numFmt w:val="bullet"/>
      <w:lvlText w:val="＊"/>
      <w:lvlJc w:val="left"/>
      <w:pPr>
        <w:tabs>
          <w:tab w:val="num" w:pos="360"/>
        </w:tabs>
        <w:ind w:left="360" w:hanging="360"/>
      </w:pPr>
      <w:rPr>
        <w:rFonts w:ascii="仿宋" w:eastAsia="仿宋" w:hAnsi="仿宋" w:cs="微软雅黑" w:hint="eastAsia"/>
        <w:b/>
        <w:color w:val="auto"/>
        <w:lang w:val="en-US"/>
      </w:rPr>
    </w:lvl>
    <w:lvl w:ilvl="1" w:tplc="04090001">
      <w:start w:val="1"/>
      <w:numFmt w:val="bullet"/>
      <w:lvlText w:val=""/>
      <w:lvlJc w:val="left"/>
      <w:pPr>
        <w:tabs>
          <w:tab w:val="num" w:pos="840"/>
        </w:tabs>
        <w:ind w:left="840" w:hanging="420"/>
      </w:pPr>
      <w:rPr>
        <w:rFonts w:ascii="Wingdings" w:hAnsi="Wingdings" w:hint="default"/>
        <w:b/>
        <w:color w:val="auto"/>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61BB7DC0"/>
    <w:multiLevelType w:val="hybridMultilevel"/>
    <w:tmpl w:val="87183CBA"/>
    <w:lvl w:ilvl="0" w:tplc="C944A86C">
      <w:numFmt w:val="bullet"/>
      <w:lvlText w:val="＊"/>
      <w:lvlJc w:val="left"/>
      <w:pPr>
        <w:tabs>
          <w:tab w:val="num" w:pos="360"/>
        </w:tabs>
        <w:ind w:left="360" w:hanging="360"/>
      </w:pPr>
      <w:rPr>
        <w:rFonts w:ascii="仿宋" w:eastAsia="仿宋" w:hAnsi="仿宋" w:cs="微软雅黑"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47CD"/>
    <w:rsid w:val="00024754"/>
    <w:rsid w:val="00066B70"/>
    <w:rsid w:val="000724AF"/>
    <w:rsid w:val="000B1A09"/>
    <w:rsid w:val="000D2425"/>
    <w:rsid w:val="000D47CD"/>
    <w:rsid w:val="000D5AFB"/>
    <w:rsid w:val="00244811"/>
    <w:rsid w:val="00325CE3"/>
    <w:rsid w:val="003314BD"/>
    <w:rsid w:val="0033567C"/>
    <w:rsid w:val="00344D93"/>
    <w:rsid w:val="00390384"/>
    <w:rsid w:val="0040330C"/>
    <w:rsid w:val="00446250"/>
    <w:rsid w:val="004E67D3"/>
    <w:rsid w:val="005344CF"/>
    <w:rsid w:val="00566706"/>
    <w:rsid w:val="005675BF"/>
    <w:rsid w:val="00586253"/>
    <w:rsid w:val="005B5442"/>
    <w:rsid w:val="005D3884"/>
    <w:rsid w:val="00625ABC"/>
    <w:rsid w:val="006326C6"/>
    <w:rsid w:val="006A27AB"/>
    <w:rsid w:val="006B33DC"/>
    <w:rsid w:val="006C0879"/>
    <w:rsid w:val="006E0717"/>
    <w:rsid w:val="007945AA"/>
    <w:rsid w:val="0080134E"/>
    <w:rsid w:val="00864F33"/>
    <w:rsid w:val="00903935"/>
    <w:rsid w:val="00907673"/>
    <w:rsid w:val="00954EB0"/>
    <w:rsid w:val="00A510DE"/>
    <w:rsid w:val="00AD4DF5"/>
    <w:rsid w:val="00AD4F1A"/>
    <w:rsid w:val="00AF1C0E"/>
    <w:rsid w:val="00B67B97"/>
    <w:rsid w:val="00C05261"/>
    <w:rsid w:val="00D05A11"/>
    <w:rsid w:val="00D15FAA"/>
    <w:rsid w:val="00D72637"/>
    <w:rsid w:val="00D755AA"/>
    <w:rsid w:val="00DE47A3"/>
    <w:rsid w:val="00E10562"/>
    <w:rsid w:val="00E42654"/>
    <w:rsid w:val="00E465C2"/>
    <w:rsid w:val="00FB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DEAE55-24A0-4CB7-8B5B-DF7167B6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47C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47CD"/>
    <w:rPr>
      <w:b/>
      <w:bCs/>
    </w:rPr>
  </w:style>
  <w:style w:type="paragraph" w:styleId="a5">
    <w:name w:val="header"/>
    <w:basedOn w:val="a"/>
    <w:link w:val="Char"/>
    <w:uiPriority w:val="99"/>
    <w:unhideWhenUsed/>
    <w:rsid w:val="00D15F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15FAA"/>
    <w:rPr>
      <w:sz w:val="18"/>
      <w:szCs w:val="18"/>
    </w:rPr>
  </w:style>
  <w:style w:type="paragraph" w:styleId="a6">
    <w:name w:val="footer"/>
    <w:basedOn w:val="a"/>
    <w:link w:val="Char0"/>
    <w:uiPriority w:val="99"/>
    <w:unhideWhenUsed/>
    <w:rsid w:val="00D15FAA"/>
    <w:pPr>
      <w:tabs>
        <w:tab w:val="center" w:pos="4153"/>
        <w:tab w:val="right" w:pos="8306"/>
      </w:tabs>
      <w:snapToGrid w:val="0"/>
      <w:jc w:val="left"/>
    </w:pPr>
    <w:rPr>
      <w:sz w:val="18"/>
      <w:szCs w:val="18"/>
    </w:rPr>
  </w:style>
  <w:style w:type="character" w:customStyle="1" w:styleId="Char0">
    <w:name w:val="页脚 Char"/>
    <w:basedOn w:val="a0"/>
    <w:link w:val="a6"/>
    <w:uiPriority w:val="99"/>
    <w:rsid w:val="00D15F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1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ike.baidu.com/view/2295609.htm"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91D38-3DA8-4B4D-9BAD-B07A6D1A3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29</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dc:creator>
  <cp:lastModifiedBy>陈振圻</cp:lastModifiedBy>
  <cp:revision>29</cp:revision>
  <cp:lastPrinted>2017-10-25T04:09:00Z</cp:lastPrinted>
  <dcterms:created xsi:type="dcterms:W3CDTF">2017-09-02T01:29:00Z</dcterms:created>
  <dcterms:modified xsi:type="dcterms:W3CDTF">2019-06-27T01:13:00Z</dcterms:modified>
</cp:coreProperties>
</file>