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F4" w:rsidRDefault="00AC01E1">
      <w:pPr>
        <w:snapToGrid w:val="0"/>
        <w:spacing w:line="360" w:lineRule="auto"/>
        <w:jc w:val="center"/>
        <w:rPr>
          <w:rStyle w:val="NormalCharacter"/>
          <w:rFonts w:ascii="仿宋" w:eastAsia="仿宋" w:hAnsi="仿宋"/>
          <w:sz w:val="52"/>
          <w:szCs w:val="52"/>
        </w:rPr>
      </w:pPr>
      <w:r>
        <w:rPr>
          <w:rStyle w:val="NormalCharacter"/>
          <w:rFonts w:ascii="仿宋" w:eastAsia="仿宋" w:hAnsi="仿宋"/>
          <w:sz w:val="52"/>
          <w:szCs w:val="52"/>
        </w:rPr>
        <w:t>汕尾职业技术学院采购</w:t>
      </w:r>
    </w:p>
    <w:p w:rsidR="00305AF4" w:rsidRDefault="00305AF4">
      <w:pPr>
        <w:snapToGrid w:val="0"/>
        <w:spacing w:line="360" w:lineRule="auto"/>
        <w:jc w:val="center"/>
        <w:rPr>
          <w:rStyle w:val="NormalCharacter"/>
          <w:rFonts w:ascii="黑体" w:eastAsia="黑体" w:hAnsi="黑体"/>
          <w:sz w:val="44"/>
          <w:szCs w:val="44"/>
        </w:rPr>
      </w:pPr>
    </w:p>
    <w:p w:rsidR="00305AF4" w:rsidRDefault="00AC01E1">
      <w:pPr>
        <w:snapToGrid w:val="0"/>
        <w:spacing w:line="360" w:lineRule="auto"/>
        <w:jc w:val="center"/>
        <w:rPr>
          <w:rStyle w:val="NormalCharacter"/>
          <w:rFonts w:ascii="黑体" w:eastAsia="黑体" w:hAnsi="黑体"/>
          <w:sz w:val="44"/>
          <w:szCs w:val="44"/>
        </w:rPr>
      </w:pPr>
      <w:r>
        <w:rPr>
          <w:rStyle w:val="NormalCharacter"/>
          <w:rFonts w:ascii="黑体" w:eastAsia="黑体" w:hAnsi="黑体"/>
          <w:sz w:val="44"/>
          <w:szCs w:val="44"/>
        </w:rPr>
        <w:t>竞</w:t>
      </w:r>
    </w:p>
    <w:p w:rsidR="00305AF4" w:rsidRDefault="00AC01E1">
      <w:pPr>
        <w:snapToGrid w:val="0"/>
        <w:spacing w:line="360" w:lineRule="auto"/>
        <w:jc w:val="center"/>
        <w:rPr>
          <w:rStyle w:val="NormalCharacter"/>
          <w:rFonts w:ascii="黑体" w:eastAsia="黑体" w:hAnsi="黑体"/>
          <w:sz w:val="44"/>
          <w:szCs w:val="44"/>
        </w:rPr>
      </w:pPr>
      <w:r>
        <w:rPr>
          <w:rStyle w:val="NormalCharacter"/>
          <w:rFonts w:ascii="黑体" w:eastAsia="黑体" w:hAnsi="黑体"/>
          <w:sz w:val="44"/>
          <w:szCs w:val="44"/>
        </w:rPr>
        <w:t>争</w:t>
      </w:r>
    </w:p>
    <w:p w:rsidR="00305AF4" w:rsidRDefault="00AC01E1">
      <w:pPr>
        <w:snapToGrid w:val="0"/>
        <w:spacing w:line="360" w:lineRule="auto"/>
        <w:jc w:val="center"/>
        <w:rPr>
          <w:rStyle w:val="NormalCharacter"/>
          <w:rFonts w:ascii="黑体" w:eastAsia="黑体" w:hAnsi="黑体"/>
          <w:sz w:val="44"/>
          <w:szCs w:val="44"/>
        </w:rPr>
      </w:pPr>
      <w:r>
        <w:rPr>
          <w:rStyle w:val="NormalCharacter"/>
          <w:rFonts w:ascii="黑体" w:eastAsia="黑体" w:hAnsi="黑体"/>
          <w:sz w:val="44"/>
          <w:szCs w:val="44"/>
        </w:rPr>
        <w:t>性</w:t>
      </w:r>
    </w:p>
    <w:p w:rsidR="00305AF4" w:rsidRDefault="00AC01E1">
      <w:pPr>
        <w:snapToGrid w:val="0"/>
        <w:spacing w:line="360" w:lineRule="auto"/>
        <w:jc w:val="center"/>
        <w:rPr>
          <w:rStyle w:val="NormalCharacter"/>
          <w:rFonts w:ascii="黑体" w:eastAsia="黑体" w:hAnsi="黑体"/>
          <w:sz w:val="44"/>
          <w:szCs w:val="44"/>
        </w:rPr>
      </w:pPr>
      <w:proofErr w:type="gramStart"/>
      <w:r>
        <w:rPr>
          <w:rStyle w:val="NormalCharacter"/>
          <w:rFonts w:ascii="黑体" w:eastAsia="黑体" w:hAnsi="黑体"/>
          <w:sz w:val="44"/>
          <w:szCs w:val="44"/>
        </w:rPr>
        <w:t>磋</w:t>
      </w:r>
      <w:proofErr w:type="gramEnd"/>
    </w:p>
    <w:p w:rsidR="00305AF4" w:rsidRDefault="00AC01E1">
      <w:pPr>
        <w:snapToGrid w:val="0"/>
        <w:spacing w:line="360" w:lineRule="auto"/>
        <w:jc w:val="center"/>
        <w:rPr>
          <w:rStyle w:val="NormalCharacter"/>
          <w:rFonts w:ascii="黑体" w:eastAsia="黑体" w:hAnsi="黑体"/>
          <w:sz w:val="44"/>
          <w:szCs w:val="44"/>
        </w:rPr>
      </w:pPr>
      <w:r>
        <w:rPr>
          <w:rStyle w:val="NormalCharacter"/>
          <w:rFonts w:ascii="黑体" w:eastAsia="黑体" w:hAnsi="黑体"/>
          <w:sz w:val="44"/>
          <w:szCs w:val="44"/>
        </w:rPr>
        <w:t>商</w:t>
      </w:r>
    </w:p>
    <w:p w:rsidR="00305AF4" w:rsidRDefault="00AC01E1">
      <w:pPr>
        <w:snapToGrid w:val="0"/>
        <w:spacing w:line="360" w:lineRule="auto"/>
        <w:jc w:val="center"/>
        <w:rPr>
          <w:rStyle w:val="NormalCharacter"/>
          <w:rFonts w:ascii="黑体" w:eastAsia="黑体" w:hAnsi="黑体"/>
          <w:sz w:val="44"/>
          <w:szCs w:val="44"/>
        </w:rPr>
      </w:pPr>
      <w:r>
        <w:rPr>
          <w:rStyle w:val="NormalCharacter"/>
          <w:rFonts w:ascii="黑体" w:eastAsia="黑体" w:hAnsi="黑体"/>
          <w:sz w:val="44"/>
          <w:szCs w:val="44"/>
        </w:rPr>
        <w:t>文</w:t>
      </w:r>
    </w:p>
    <w:p w:rsidR="00305AF4" w:rsidRDefault="00AC01E1">
      <w:pPr>
        <w:snapToGrid w:val="0"/>
        <w:spacing w:line="360" w:lineRule="auto"/>
        <w:jc w:val="center"/>
        <w:rPr>
          <w:rStyle w:val="NormalCharacter"/>
          <w:rFonts w:ascii="黑体" w:eastAsia="黑体" w:hAnsi="黑体"/>
          <w:sz w:val="44"/>
          <w:szCs w:val="44"/>
        </w:rPr>
      </w:pPr>
      <w:r>
        <w:rPr>
          <w:rStyle w:val="NormalCharacter"/>
          <w:rFonts w:ascii="黑体" w:eastAsia="黑体" w:hAnsi="黑体"/>
          <w:sz w:val="44"/>
          <w:szCs w:val="44"/>
        </w:rPr>
        <w:t>件</w:t>
      </w:r>
    </w:p>
    <w:p w:rsidR="00305AF4" w:rsidRDefault="00AC01E1">
      <w:pPr>
        <w:snapToGrid w:val="0"/>
        <w:spacing w:line="360" w:lineRule="auto"/>
        <w:rPr>
          <w:rStyle w:val="NormalCharacter"/>
          <w:rFonts w:ascii="仿宋" w:eastAsia="仿宋" w:hAnsi="仿宋"/>
        </w:rPr>
      </w:pPr>
      <w:r>
        <w:rPr>
          <w:rStyle w:val="NormalCharacter"/>
          <w:rFonts w:ascii="仿宋" w:eastAsia="仿宋" w:hAnsi="仿宋"/>
        </w:rPr>
        <w:t xml:space="preserve">     </w:t>
      </w:r>
    </w:p>
    <w:p w:rsidR="00305AF4" w:rsidRDefault="00305AF4">
      <w:pPr>
        <w:pStyle w:val="Default"/>
      </w:pPr>
    </w:p>
    <w:p w:rsidR="00305AF4" w:rsidRDefault="00AC01E1">
      <w:pPr>
        <w:snapToGrid w:val="0"/>
        <w:spacing w:line="360" w:lineRule="auto"/>
        <w:ind w:firstLineChars="500" w:firstLine="1405"/>
        <w:rPr>
          <w:rStyle w:val="NormalCharacter"/>
          <w:rFonts w:ascii="仿宋" w:eastAsia="仿宋" w:hAnsi="仿宋"/>
        </w:rPr>
      </w:pPr>
      <w:r>
        <w:rPr>
          <w:rStyle w:val="NormalCharacter"/>
          <w:rFonts w:ascii="仿宋" w:eastAsia="仿宋" w:hAnsi="仿宋"/>
        </w:rPr>
        <w:t>采购项目名称</w:t>
      </w:r>
      <w:r>
        <w:rPr>
          <w:rStyle w:val="NormalCharacter"/>
          <w:rFonts w:ascii="仿宋" w:eastAsia="仿宋" w:hAnsi="仿宋" w:hint="eastAsia"/>
        </w:rPr>
        <w:t>:</w:t>
      </w:r>
      <w:r>
        <w:rPr>
          <w:rStyle w:val="NormalCharacter"/>
          <w:rFonts w:ascii="仿宋" w:eastAsia="仿宋" w:hAnsi="仿宋"/>
        </w:rPr>
        <w:t>汕尾职业技术学院2021年新生体检服务</w:t>
      </w:r>
    </w:p>
    <w:p w:rsidR="00305AF4" w:rsidRDefault="00AC01E1">
      <w:pPr>
        <w:snapToGrid w:val="0"/>
        <w:spacing w:line="360" w:lineRule="auto"/>
        <w:rPr>
          <w:rStyle w:val="NormalCharacter"/>
          <w:rFonts w:ascii="仿宋" w:eastAsia="仿宋" w:hAnsi="仿宋"/>
        </w:rPr>
      </w:pPr>
      <w:r>
        <w:rPr>
          <w:rStyle w:val="NormalCharacter"/>
          <w:rFonts w:ascii="仿宋" w:eastAsia="仿宋" w:hAnsi="仿宋"/>
        </w:rPr>
        <w:t xml:space="preserve">    </w:t>
      </w:r>
    </w:p>
    <w:p w:rsidR="00305AF4" w:rsidRDefault="00AC01E1">
      <w:pPr>
        <w:snapToGrid w:val="0"/>
        <w:spacing w:line="360" w:lineRule="auto"/>
        <w:rPr>
          <w:rStyle w:val="NormalCharacter"/>
          <w:rFonts w:ascii="仿宋" w:eastAsia="仿宋" w:hAnsi="仿宋"/>
        </w:rPr>
      </w:pPr>
      <w:r>
        <w:rPr>
          <w:rStyle w:val="NormalCharacter"/>
          <w:rFonts w:ascii="仿宋" w:eastAsia="仿宋" w:hAnsi="仿宋"/>
        </w:rPr>
        <w:t xml:space="preserve">          采购项目编号:SWZYCG2021-20</w:t>
      </w:r>
    </w:p>
    <w:p w:rsidR="00305AF4" w:rsidRDefault="00AC01E1">
      <w:pPr>
        <w:snapToGrid w:val="0"/>
        <w:spacing w:line="360" w:lineRule="auto"/>
        <w:rPr>
          <w:rStyle w:val="NormalCharacter"/>
          <w:rFonts w:ascii="仿宋" w:eastAsia="仿宋" w:hAnsi="仿宋"/>
        </w:rPr>
      </w:pPr>
      <w:r>
        <w:rPr>
          <w:rStyle w:val="NormalCharacter"/>
          <w:rFonts w:ascii="仿宋" w:eastAsia="仿宋" w:hAnsi="仿宋"/>
        </w:rPr>
        <w:t xml:space="preserve">                       </w:t>
      </w:r>
    </w:p>
    <w:p w:rsidR="00305AF4" w:rsidRDefault="00305AF4">
      <w:pPr>
        <w:snapToGrid w:val="0"/>
        <w:spacing w:line="360" w:lineRule="auto"/>
        <w:rPr>
          <w:rStyle w:val="NormalCharacter"/>
          <w:rFonts w:ascii="仿宋" w:eastAsia="仿宋" w:hAnsi="仿宋"/>
        </w:rPr>
      </w:pPr>
    </w:p>
    <w:p w:rsidR="00305AF4" w:rsidRDefault="00305AF4">
      <w:pPr>
        <w:snapToGrid w:val="0"/>
        <w:spacing w:line="360" w:lineRule="auto"/>
        <w:rPr>
          <w:rStyle w:val="NormalCharacter"/>
          <w:rFonts w:ascii="仿宋" w:eastAsia="仿宋" w:hAnsi="仿宋"/>
        </w:rPr>
      </w:pPr>
    </w:p>
    <w:p w:rsidR="00305AF4" w:rsidRDefault="00305AF4">
      <w:pPr>
        <w:snapToGrid w:val="0"/>
        <w:spacing w:line="360" w:lineRule="auto"/>
        <w:rPr>
          <w:rStyle w:val="NormalCharacter"/>
          <w:rFonts w:ascii="仿宋" w:eastAsia="仿宋" w:hAnsi="仿宋"/>
        </w:rPr>
      </w:pPr>
    </w:p>
    <w:p w:rsidR="00305AF4" w:rsidRDefault="00305AF4">
      <w:pPr>
        <w:snapToGrid w:val="0"/>
        <w:spacing w:line="360" w:lineRule="auto"/>
        <w:rPr>
          <w:rStyle w:val="NormalCharacter"/>
          <w:rFonts w:ascii="仿宋" w:eastAsia="仿宋" w:hAnsi="仿宋"/>
        </w:rPr>
      </w:pPr>
    </w:p>
    <w:p w:rsidR="00305AF4" w:rsidRDefault="00AC01E1">
      <w:pPr>
        <w:snapToGrid w:val="0"/>
        <w:spacing w:line="360" w:lineRule="auto"/>
        <w:ind w:firstLineChars="900" w:firstLine="2530"/>
        <w:rPr>
          <w:rStyle w:val="NormalCharacter"/>
          <w:rFonts w:ascii="仿宋" w:eastAsia="仿宋" w:hAnsi="仿宋"/>
        </w:rPr>
      </w:pPr>
      <w:r>
        <w:rPr>
          <w:rStyle w:val="NormalCharacter"/>
          <w:rFonts w:ascii="仿宋" w:eastAsia="仿宋" w:hAnsi="仿宋"/>
        </w:rPr>
        <w:t xml:space="preserve"> 汕尾职业技术学院后勤管理处</w:t>
      </w:r>
    </w:p>
    <w:p w:rsidR="00305AF4" w:rsidRDefault="00AC01E1">
      <w:pPr>
        <w:snapToGrid w:val="0"/>
        <w:spacing w:line="360" w:lineRule="auto"/>
        <w:rPr>
          <w:rStyle w:val="NormalCharacter"/>
          <w:rFonts w:ascii="仿宋" w:eastAsia="仿宋" w:hAnsi="仿宋"/>
        </w:rPr>
      </w:pPr>
      <w:r>
        <w:rPr>
          <w:rStyle w:val="NormalCharacter"/>
          <w:rFonts w:ascii="仿宋" w:eastAsia="仿宋" w:hAnsi="仿宋"/>
        </w:rPr>
        <w:t xml:space="preserve">                            2021年7月</w:t>
      </w:r>
    </w:p>
    <w:p w:rsidR="00305AF4" w:rsidRDefault="00AC01E1">
      <w:pPr>
        <w:snapToGrid w:val="0"/>
        <w:spacing w:line="360" w:lineRule="auto"/>
        <w:jc w:val="center"/>
        <w:rPr>
          <w:rStyle w:val="NormalCharacter"/>
          <w:rFonts w:ascii="仿宋" w:eastAsia="仿宋" w:hAnsi="仿宋"/>
          <w:sz w:val="44"/>
          <w:szCs w:val="44"/>
        </w:rPr>
      </w:pPr>
      <w:r>
        <w:rPr>
          <w:rStyle w:val="NormalCharacter"/>
          <w:rFonts w:ascii="仿宋" w:eastAsia="仿宋" w:hAnsi="仿宋"/>
          <w:sz w:val="44"/>
          <w:szCs w:val="44"/>
        </w:rPr>
        <w:lastRenderedPageBreak/>
        <w:t>目  录</w:t>
      </w:r>
    </w:p>
    <w:p w:rsidR="00305AF4" w:rsidRDefault="00305AF4">
      <w:pPr>
        <w:snapToGrid w:val="0"/>
        <w:spacing w:line="360" w:lineRule="auto"/>
        <w:rPr>
          <w:rStyle w:val="NormalCharacter"/>
          <w:rFonts w:ascii="仿宋" w:eastAsia="仿宋" w:hAnsi="仿宋"/>
        </w:rPr>
      </w:pPr>
    </w:p>
    <w:p w:rsidR="00305AF4" w:rsidRDefault="00305AF4">
      <w:pPr>
        <w:snapToGrid w:val="0"/>
        <w:spacing w:line="360" w:lineRule="auto"/>
        <w:rPr>
          <w:rStyle w:val="NormalCharacter"/>
          <w:rFonts w:ascii="仿宋" w:eastAsia="仿宋" w:hAnsi="仿宋"/>
        </w:rPr>
      </w:pPr>
    </w:p>
    <w:p w:rsidR="00305AF4" w:rsidRDefault="00305AF4">
      <w:pPr>
        <w:snapToGrid w:val="0"/>
        <w:spacing w:line="360" w:lineRule="auto"/>
        <w:rPr>
          <w:rStyle w:val="NormalCharacter"/>
          <w:rFonts w:ascii="仿宋" w:eastAsia="仿宋" w:hAnsi="仿宋"/>
        </w:rPr>
      </w:pPr>
    </w:p>
    <w:p w:rsidR="00305AF4" w:rsidRDefault="00305AF4">
      <w:pPr>
        <w:snapToGrid w:val="0"/>
        <w:spacing w:line="360" w:lineRule="auto"/>
        <w:rPr>
          <w:rStyle w:val="NormalCharacter"/>
          <w:rFonts w:ascii="仿宋" w:eastAsia="仿宋" w:hAnsi="仿宋"/>
        </w:rPr>
      </w:pPr>
    </w:p>
    <w:p w:rsidR="00305AF4" w:rsidRDefault="00AC01E1">
      <w:pPr>
        <w:snapToGrid w:val="0"/>
        <w:spacing w:line="360" w:lineRule="auto"/>
        <w:rPr>
          <w:rStyle w:val="NormalCharacter"/>
          <w:rFonts w:ascii="仿宋" w:eastAsia="仿宋" w:hAnsi="仿宋"/>
        </w:rPr>
      </w:pPr>
      <w:r>
        <w:rPr>
          <w:rStyle w:val="NormalCharacter"/>
          <w:rFonts w:ascii="仿宋" w:eastAsia="仿宋" w:hAnsi="仿宋"/>
        </w:rPr>
        <w:t>第一部分 磋商邀请函</w:t>
      </w:r>
    </w:p>
    <w:p w:rsidR="00305AF4" w:rsidRDefault="00AC01E1">
      <w:pPr>
        <w:snapToGrid w:val="0"/>
        <w:spacing w:line="360" w:lineRule="auto"/>
        <w:rPr>
          <w:rStyle w:val="NormalCharacter"/>
          <w:rFonts w:ascii="仿宋" w:eastAsia="仿宋" w:hAnsi="仿宋"/>
        </w:rPr>
      </w:pPr>
      <w:r>
        <w:rPr>
          <w:rStyle w:val="NormalCharacter"/>
          <w:rFonts w:ascii="仿宋" w:eastAsia="仿宋" w:hAnsi="仿宋"/>
        </w:rPr>
        <w:t>第二部分 采购项目内容</w:t>
      </w:r>
    </w:p>
    <w:p w:rsidR="00305AF4" w:rsidRDefault="00AC01E1">
      <w:pPr>
        <w:snapToGrid w:val="0"/>
        <w:spacing w:line="360" w:lineRule="auto"/>
        <w:rPr>
          <w:rStyle w:val="NormalCharacter"/>
          <w:rFonts w:ascii="仿宋" w:eastAsia="仿宋" w:hAnsi="仿宋"/>
        </w:rPr>
      </w:pPr>
      <w:r>
        <w:rPr>
          <w:rStyle w:val="NormalCharacter"/>
          <w:rFonts w:ascii="仿宋" w:eastAsia="仿宋" w:hAnsi="仿宋"/>
        </w:rPr>
        <w:t>第三部分 供应商须知</w:t>
      </w:r>
    </w:p>
    <w:p w:rsidR="00305AF4" w:rsidRDefault="00AC01E1">
      <w:pPr>
        <w:snapToGrid w:val="0"/>
        <w:spacing w:line="360" w:lineRule="auto"/>
        <w:rPr>
          <w:rStyle w:val="NormalCharacter"/>
          <w:rFonts w:ascii="仿宋" w:eastAsia="仿宋" w:hAnsi="仿宋"/>
        </w:rPr>
      </w:pPr>
      <w:r>
        <w:rPr>
          <w:rStyle w:val="NormalCharacter"/>
          <w:rFonts w:ascii="仿宋" w:eastAsia="仿宋" w:hAnsi="仿宋"/>
        </w:rPr>
        <w:t>第四部分 磋商、评审、成交</w:t>
      </w:r>
    </w:p>
    <w:p w:rsidR="00305AF4" w:rsidRDefault="00AC01E1">
      <w:pPr>
        <w:snapToGrid w:val="0"/>
        <w:spacing w:line="360" w:lineRule="auto"/>
        <w:rPr>
          <w:rStyle w:val="NormalCharacter"/>
          <w:rFonts w:ascii="仿宋" w:eastAsia="仿宋" w:hAnsi="仿宋"/>
        </w:rPr>
      </w:pPr>
      <w:r>
        <w:rPr>
          <w:rStyle w:val="NormalCharacter"/>
          <w:rFonts w:ascii="仿宋" w:eastAsia="仿宋" w:hAnsi="仿宋"/>
        </w:rPr>
        <w:t>第五部分 合同书格式</w:t>
      </w:r>
    </w:p>
    <w:p w:rsidR="00305AF4" w:rsidRDefault="00AC01E1">
      <w:pPr>
        <w:snapToGrid w:val="0"/>
        <w:spacing w:line="360" w:lineRule="auto"/>
        <w:rPr>
          <w:rStyle w:val="NormalCharacter"/>
          <w:rFonts w:ascii="仿宋" w:eastAsia="仿宋" w:hAnsi="仿宋"/>
        </w:rPr>
        <w:sectPr w:rsidR="00305AF4">
          <w:headerReference w:type="default" r:id="rId9"/>
          <w:footerReference w:type="even" r:id="rId10"/>
          <w:headerReference w:type="first" r:id="rId11"/>
          <w:pgSz w:w="11906" w:h="16838"/>
          <w:pgMar w:top="1134" w:right="1134" w:bottom="1134" w:left="1134" w:header="567" w:footer="567" w:gutter="0"/>
          <w:cols w:space="425"/>
          <w:titlePg/>
          <w:docGrid w:type="lines" w:linePitch="324"/>
        </w:sectPr>
      </w:pPr>
      <w:r>
        <w:rPr>
          <w:rStyle w:val="NormalCharacter"/>
          <w:rFonts w:ascii="仿宋" w:eastAsia="仿宋" w:hAnsi="仿宋"/>
        </w:rPr>
        <w:t>第六部分 响应文件</w:t>
      </w:r>
    </w:p>
    <w:p w:rsidR="00305AF4" w:rsidRDefault="00AC01E1">
      <w:pPr>
        <w:pStyle w:val="Heading1"/>
        <w:rPr>
          <w:rStyle w:val="NormalCharacter"/>
          <w:rFonts w:ascii="Times New Roman" w:hAnsi="Times New Roman"/>
          <w:b/>
          <w:szCs w:val="44"/>
          <w:lang w:val="zh-CN"/>
        </w:rPr>
      </w:pPr>
      <w:r>
        <w:rPr>
          <w:rStyle w:val="NormalCharacter"/>
          <w:rFonts w:ascii="Times New Roman" w:hAnsi="Times New Roman"/>
          <w:b/>
          <w:szCs w:val="44"/>
          <w:lang w:val="zh-CN"/>
        </w:rPr>
        <w:lastRenderedPageBreak/>
        <w:t>第一部分</w:t>
      </w:r>
      <w:r>
        <w:rPr>
          <w:rStyle w:val="NormalCharacter"/>
          <w:rFonts w:ascii="Times New Roman" w:hAnsi="Times New Roman"/>
          <w:b/>
          <w:szCs w:val="44"/>
          <w:lang w:val="zh-CN"/>
        </w:rPr>
        <w:t xml:space="preserve"> </w:t>
      </w:r>
      <w:r>
        <w:rPr>
          <w:rStyle w:val="NormalCharacter"/>
          <w:rFonts w:ascii="Times New Roman" w:hAnsi="Times New Roman"/>
          <w:b/>
          <w:szCs w:val="44"/>
          <w:lang w:val="zh-CN"/>
        </w:rPr>
        <w:t>邀请函</w:t>
      </w:r>
    </w:p>
    <w:p w:rsidR="00305AF4" w:rsidRDefault="00AC01E1">
      <w:pPr>
        <w:spacing w:line="360" w:lineRule="auto"/>
        <w:rPr>
          <w:rStyle w:val="NormalCharacter"/>
          <w:rFonts w:ascii="仿宋" w:eastAsia="仿宋" w:hAnsi="仿宋"/>
          <w:b w:val="0"/>
        </w:rPr>
      </w:pPr>
      <w:r>
        <w:rPr>
          <w:rStyle w:val="NormalCharacter"/>
          <w:rFonts w:ascii="仿宋" w:eastAsia="仿宋" w:hAnsi="仿宋"/>
          <w:b w:val="0"/>
        </w:rPr>
        <w:t>各供应商:</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汕尾职业技术学院后勤管理处受汕尾职业技术学院的委托，对汕尾职业技术学院2021年新生体检项目进行竞争性磋商采购，欢迎符合条件的供应商参加。</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hint="eastAsia"/>
          <w:b w:val="0"/>
        </w:rPr>
        <w:t>一、</w:t>
      </w:r>
      <w:r>
        <w:rPr>
          <w:rStyle w:val="NormalCharacter"/>
          <w:rFonts w:ascii="仿宋" w:eastAsia="仿宋" w:hAnsi="仿宋"/>
          <w:b w:val="0"/>
        </w:rPr>
        <w:t>采购项目编号：SWZYCG2021-20</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二、采购项目名称：汕尾职业技术学院2021年新生体检服务</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三、采购预算：人民币</w:t>
      </w:r>
      <w:proofErr w:type="gramStart"/>
      <w:r>
        <w:rPr>
          <w:rStyle w:val="NormalCharacter"/>
          <w:rFonts w:ascii="仿宋" w:eastAsia="仿宋" w:hAnsi="仿宋"/>
          <w:b w:val="0"/>
        </w:rPr>
        <w:t>贰拾肆万</w:t>
      </w:r>
      <w:proofErr w:type="gramEnd"/>
      <w:r>
        <w:rPr>
          <w:rStyle w:val="NormalCharacter"/>
          <w:rFonts w:ascii="仿宋" w:eastAsia="仿宋" w:hAnsi="仿宋"/>
          <w:b w:val="0"/>
        </w:rPr>
        <w:t>元整（￥240000.00元）</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报价说明：本项目以单价报价，单价≤80元/人次，超过80元/人次为无效报价，按实际体检人数进行结算。</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四、项目数量：1项</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五、项目内容及需求：详见磋商文件第二部分“采购项目内容”</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六、供应商资格条件</w:t>
      </w:r>
    </w:p>
    <w:p w:rsidR="00305AF4" w:rsidRDefault="00AC01E1">
      <w:pPr>
        <w:spacing w:line="300" w:lineRule="auto"/>
        <w:ind w:firstLineChars="200" w:firstLine="560"/>
        <w:rPr>
          <w:rStyle w:val="NormalCharacter"/>
          <w:rFonts w:ascii="仿宋" w:eastAsia="仿宋" w:hAnsi="仿宋"/>
          <w:b w:val="0"/>
          <w:color w:val="000000"/>
        </w:rPr>
      </w:pPr>
      <w:r>
        <w:rPr>
          <w:rStyle w:val="NormalCharacter"/>
          <w:rFonts w:ascii="仿宋" w:eastAsia="仿宋" w:hAnsi="仿宋"/>
          <w:b w:val="0"/>
        </w:rPr>
        <w:t>1、具有独立承担民事责任能力的在中华人民共和国境内注册的法人或其他组织或自然人（具备相关的经营范围）；</w:t>
      </w:r>
    </w:p>
    <w:p w:rsidR="00305AF4" w:rsidRDefault="00AC01E1">
      <w:pPr>
        <w:spacing w:line="360" w:lineRule="auto"/>
        <w:ind w:right="-29" w:firstLineChars="200" w:firstLine="560"/>
        <w:rPr>
          <w:rStyle w:val="NormalCharacter"/>
          <w:rFonts w:ascii="仿宋" w:eastAsia="仿宋" w:hAnsi="仿宋"/>
          <w:b w:val="0"/>
          <w:color w:val="000000"/>
        </w:rPr>
      </w:pPr>
      <w:r>
        <w:rPr>
          <w:rStyle w:val="NormalCharacter"/>
          <w:rFonts w:ascii="仿宋" w:eastAsia="仿宋" w:hAnsi="仿宋"/>
          <w:b w:val="0"/>
          <w:color w:val="000000"/>
        </w:rPr>
        <w:t>2、具有良好的商业信誉和健全的</w:t>
      </w:r>
      <w:r>
        <w:rPr>
          <w:rStyle w:val="a8"/>
          <w:rFonts w:ascii="仿宋" w:eastAsia="仿宋" w:hAnsi="仿宋"/>
          <w:color w:val="000000"/>
          <w:sz w:val="28"/>
          <w:szCs w:val="28"/>
          <w:u w:val="none"/>
        </w:rPr>
        <w:t>财务会计制度</w:t>
      </w:r>
      <w:r>
        <w:rPr>
          <w:rStyle w:val="NormalCharacter"/>
          <w:rFonts w:ascii="仿宋" w:eastAsia="仿宋" w:hAnsi="仿宋"/>
          <w:b w:val="0"/>
          <w:color w:val="000000"/>
        </w:rPr>
        <w:t>（须提供财务状况报告）；</w:t>
      </w:r>
    </w:p>
    <w:p w:rsidR="00305AF4" w:rsidRDefault="00AC01E1">
      <w:pPr>
        <w:spacing w:line="360" w:lineRule="auto"/>
        <w:ind w:right="-29" w:firstLineChars="200" w:firstLine="560"/>
        <w:rPr>
          <w:rStyle w:val="NormalCharacter"/>
          <w:rFonts w:ascii="仿宋" w:eastAsia="仿宋" w:hAnsi="仿宋"/>
          <w:b w:val="0"/>
          <w:color w:val="000000"/>
        </w:rPr>
      </w:pPr>
      <w:r>
        <w:rPr>
          <w:rStyle w:val="NormalCharacter"/>
          <w:rFonts w:ascii="仿宋" w:eastAsia="仿宋" w:hAnsi="仿宋"/>
          <w:b w:val="0"/>
          <w:color w:val="000000"/>
        </w:rPr>
        <w:t>3、具有履行合同所必需的设备和专业技术能力（须提供书面声明）；</w:t>
      </w:r>
    </w:p>
    <w:p w:rsidR="00305AF4" w:rsidRDefault="00AC01E1">
      <w:pPr>
        <w:spacing w:line="360" w:lineRule="auto"/>
        <w:ind w:right="-29" w:firstLineChars="200" w:firstLine="560"/>
        <w:rPr>
          <w:rStyle w:val="NormalCharacter"/>
          <w:rFonts w:ascii="仿宋" w:eastAsia="仿宋" w:hAnsi="仿宋"/>
          <w:b w:val="0"/>
          <w:color w:val="000000"/>
        </w:rPr>
      </w:pPr>
      <w:r>
        <w:rPr>
          <w:rStyle w:val="NormalCharacter"/>
          <w:rFonts w:ascii="仿宋" w:eastAsia="仿宋" w:hAnsi="仿宋"/>
          <w:b w:val="0"/>
          <w:color w:val="000000"/>
        </w:rPr>
        <w:t>4、有依法缴纳税收和</w:t>
      </w:r>
      <w:r>
        <w:rPr>
          <w:rStyle w:val="a8"/>
          <w:rFonts w:ascii="仿宋" w:eastAsia="仿宋" w:hAnsi="仿宋"/>
          <w:color w:val="000000"/>
          <w:sz w:val="28"/>
          <w:szCs w:val="28"/>
          <w:u w:val="none"/>
        </w:rPr>
        <w:t>社会保障资金</w:t>
      </w:r>
      <w:r>
        <w:rPr>
          <w:rStyle w:val="NormalCharacter"/>
          <w:rFonts w:ascii="仿宋" w:eastAsia="仿宋" w:hAnsi="仿宋"/>
          <w:b w:val="0"/>
          <w:color w:val="000000"/>
        </w:rPr>
        <w:t>的良好记录（须提供已发缴纳税收和社会保障资金的相关材料）；</w:t>
      </w:r>
    </w:p>
    <w:p w:rsidR="00E124B8" w:rsidRDefault="00AC01E1" w:rsidP="00E124B8">
      <w:pPr>
        <w:spacing w:line="360" w:lineRule="auto"/>
        <w:ind w:right="-29" w:firstLineChars="200" w:firstLine="560"/>
        <w:rPr>
          <w:rStyle w:val="NormalCharacter"/>
          <w:rFonts w:ascii="仿宋" w:eastAsia="仿宋" w:hAnsi="仿宋"/>
          <w:b w:val="0"/>
          <w:color w:val="000000"/>
        </w:rPr>
      </w:pPr>
      <w:r>
        <w:rPr>
          <w:rStyle w:val="NormalCharacter"/>
          <w:rFonts w:ascii="仿宋" w:eastAsia="仿宋" w:hAnsi="仿宋"/>
          <w:b w:val="0"/>
          <w:color w:val="000000"/>
        </w:rPr>
        <w:t>5参加政府采购活动前三年内，在经营活动中没有重大违法记录（须提供书面声明）；</w:t>
      </w:r>
    </w:p>
    <w:p w:rsidR="00305AF4" w:rsidRDefault="00E124B8" w:rsidP="00E124B8">
      <w:pPr>
        <w:spacing w:line="360" w:lineRule="auto"/>
        <w:ind w:right="-29" w:firstLineChars="200" w:firstLine="560"/>
        <w:rPr>
          <w:rStyle w:val="NormalCharacter"/>
          <w:rFonts w:ascii="仿宋" w:eastAsia="仿宋" w:hAnsi="仿宋"/>
          <w:b w:val="0"/>
          <w:color w:val="000000"/>
        </w:rPr>
      </w:pPr>
      <w:r>
        <w:rPr>
          <w:rStyle w:val="NormalCharacter"/>
          <w:rFonts w:ascii="仿宋" w:eastAsia="仿宋" w:hAnsi="仿宋" w:hint="eastAsia"/>
          <w:b w:val="0"/>
          <w:color w:val="000000"/>
        </w:rPr>
        <w:t>6、</w:t>
      </w:r>
      <w:r w:rsidR="00AC01E1">
        <w:rPr>
          <w:rStyle w:val="NormalCharacter"/>
          <w:rFonts w:ascii="仿宋" w:eastAsia="仿宋" w:hAnsi="仿宋"/>
          <w:b w:val="0"/>
          <w:color w:val="000000"/>
        </w:rPr>
        <w:t>法律、行政法规规定的其他条件（须提供书面声明）；</w:t>
      </w:r>
    </w:p>
    <w:p w:rsidR="00305AF4" w:rsidRDefault="00E124B8" w:rsidP="00E124B8">
      <w:pPr>
        <w:spacing w:line="360" w:lineRule="auto"/>
        <w:ind w:right="-29" w:firstLineChars="200" w:firstLine="560"/>
        <w:rPr>
          <w:rStyle w:val="NormalCharacter"/>
          <w:rFonts w:ascii="仿宋" w:eastAsia="仿宋" w:hAnsi="仿宋"/>
          <w:b w:val="0"/>
        </w:rPr>
      </w:pPr>
      <w:r>
        <w:rPr>
          <w:rStyle w:val="NormalCharacter"/>
          <w:rFonts w:ascii="仿宋" w:eastAsia="仿宋" w:hAnsi="仿宋" w:hint="eastAsia"/>
          <w:b w:val="0"/>
        </w:rPr>
        <w:lastRenderedPageBreak/>
        <w:t>7、</w:t>
      </w:r>
      <w:r w:rsidR="00AC01E1">
        <w:rPr>
          <w:rStyle w:val="NormalCharacter"/>
          <w:rFonts w:ascii="仿宋" w:eastAsia="仿宋" w:hAnsi="仿宋"/>
          <w:b w:val="0"/>
        </w:rPr>
        <w:t>本项目的特定资格要求:供应商必须</w:t>
      </w:r>
      <w:r w:rsidR="00AC01E1">
        <w:rPr>
          <w:rStyle w:val="NormalCharacter"/>
          <w:rFonts w:ascii="仿宋" w:eastAsia="仿宋" w:hAnsi="仿宋"/>
          <w:b w:val="0"/>
          <w:color w:val="000000"/>
        </w:rPr>
        <w:t>是</w:t>
      </w:r>
      <w:r w:rsidR="00AC01E1">
        <w:rPr>
          <w:rStyle w:val="NormalCharacter"/>
          <w:rFonts w:ascii="仿宋" w:eastAsia="仿宋" w:hAnsi="仿宋"/>
          <w:b w:val="0"/>
        </w:rPr>
        <w:t>二级以上医院或具有国家卫生管理部门颁发的《医疗机构执业许可证》的相关体检机构；</w:t>
      </w:r>
    </w:p>
    <w:p w:rsidR="00305AF4" w:rsidRDefault="00AC01E1">
      <w:pPr>
        <w:spacing w:line="460" w:lineRule="exact"/>
        <w:ind w:firstLineChars="200" w:firstLine="560"/>
        <w:rPr>
          <w:rStyle w:val="NormalCharacter"/>
          <w:rFonts w:ascii="仿宋" w:eastAsia="仿宋" w:hAnsi="仿宋"/>
          <w:b w:val="0"/>
        </w:rPr>
      </w:pPr>
      <w:r>
        <w:rPr>
          <w:rStyle w:val="NormalCharacter"/>
          <w:rFonts w:ascii="仿宋" w:eastAsia="仿宋" w:hAnsi="仿宋"/>
          <w:b w:val="0"/>
        </w:rPr>
        <w:t>8、</w:t>
      </w:r>
      <w:r>
        <w:rPr>
          <w:rStyle w:val="NormalCharacter"/>
          <w:rFonts w:ascii="仿宋" w:eastAsia="仿宋" w:hAnsi="仿宋"/>
          <w:b w:val="0"/>
          <w:lang w:val="zh-CN"/>
        </w:rPr>
        <w:t>本项目不接受联合体报价。</w:t>
      </w:r>
    </w:p>
    <w:p w:rsidR="00305AF4" w:rsidRDefault="00AC01E1">
      <w:pPr>
        <w:pStyle w:val="UserStyle6"/>
        <w:ind w:firstLineChars="200" w:firstLine="560"/>
        <w:rPr>
          <w:rStyle w:val="NormalCharacter"/>
          <w:rFonts w:ascii="仿宋" w:eastAsia="仿宋" w:hAnsi="仿宋" w:cs="仿宋"/>
          <w:b w:val="0"/>
          <w:color w:val="000000"/>
        </w:rPr>
      </w:pPr>
      <w:r>
        <w:rPr>
          <w:rStyle w:val="NormalCharacter"/>
          <w:rFonts w:ascii="仿宋" w:eastAsia="仿宋" w:hAnsi="仿宋"/>
          <w:b w:val="0"/>
          <w:color w:val="000000"/>
        </w:rPr>
        <w:t>七、符合资格的供应商应当在2021年</w:t>
      </w:r>
      <w:r w:rsidR="00E124B8">
        <w:rPr>
          <w:rStyle w:val="NormalCharacter"/>
          <w:rFonts w:ascii="仿宋" w:eastAsia="仿宋" w:hAnsi="仿宋" w:hint="eastAsia"/>
          <w:b w:val="0"/>
          <w:color w:val="000000"/>
        </w:rPr>
        <w:t>7</w:t>
      </w:r>
      <w:r>
        <w:rPr>
          <w:rStyle w:val="NormalCharacter"/>
          <w:rFonts w:ascii="仿宋" w:eastAsia="仿宋" w:hAnsi="仿宋"/>
          <w:b w:val="0"/>
          <w:color w:val="000000"/>
        </w:rPr>
        <w:t>月</w:t>
      </w:r>
      <w:r w:rsidR="00E124B8">
        <w:rPr>
          <w:rStyle w:val="NormalCharacter"/>
          <w:rFonts w:ascii="仿宋" w:eastAsia="仿宋" w:hAnsi="仿宋" w:hint="eastAsia"/>
          <w:b w:val="0"/>
          <w:color w:val="000000"/>
        </w:rPr>
        <w:t>15</w:t>
      </w:r>
      <w:r>
        <w:rPr>
          <w:rStyle w:val="NormalCharacter"/>
          <w:rFonts w:ascii="仿宋" w:eastAsia="仿宋" w:hAnsi="仿宋"/>
          <w:b w:val="0"/>
          <w:color w:val="000000"/>
        </w:rPr>
        <w:t>日上午9 时00 分起至2021年</w:t>
      </w:r>
      <w:r w:rsidR="00E124B8">
        <w:rPr>
          <w:rStyle w:val="NormalCharacter"/>
          <w:rFonts w:ascii="仿宋" w:eastAsia="仿宋" w:hAnsi="仿宋" w:hint="eastAsia"/>
          <w:b w:val="0"/>
          <w:color w:val="000000"/>
        </w:rPr>
        <w:t>7</w:t>
      </w:r>
      <w:r>
        <w:rPr>
          <w:rStyle w:val="NormalCharacter"/>
          <w:rFonts w:ascii="仿宋" w:eastAsia="仿宋" w:hAnsi="仿宋"/>
          <w:b w:val="0"/>
          <w:color w:val="000000"/>
        </w:rPr>
        <w:t>月</w:t>
      </w:r>
      <w:r w:rsidR="00E124B8">
        <w:rPr>
          <w:rStyle w:val="NormalCharacter"/>
          <w:rFonts w:ascii="仿宋" w:eastAsia="仿宋" w:hAnsi="仿宋" w:hint="eastAsia"/>
          <w:b w:val="0"/>
          <w:color w:val="000000"/>
        </w:rPr>
        <w:t>21</w:t>
      </w:r>
      <w:r>
        <w:rPr>
          <w:rStyle w:val="NormalCharacter"/>
          <w:rFonts w:ascii="仿宋" w:eastAsia="仿宋" w:hAnsi="仿宋"/>
          <w:b w:val="0"/>
          <w:color w:val="000000"/>
        </w:rPr>
        <w:t>日下午5时30分止（工作时间）到汕尾职业技术学院后勤管理处现场提供以下资料</w:t>
      </w:r>
      <w:r>
        <w:rPr>
          <w:rStyle w:val="NormalCharacter"/>
          <w:rFonts w:ascii="仿宋" w:eastAsia="仿宋" w:hAnsi="仿宋" w:cs="仿宋"/>
          <w:b w:val="0"/>
          <w:color w:val="000000"/>
        </w:rPr>
        <w:t>报名。</w:t>
      </w:r>
    </w:p>
    <w:p w:rsidR="00305AF4" w:rsidRDefault="00AC01E1">
      <w:pPr>
        <w:spacing w:line="300" w:lineRule="auto"/>
        <w:ind w:firstLineChars="200" w:firstLine="560"/>
        <w:rPr>
          <w:rStyle w:val="NormalCharacter"/>
          <w:rFonts w:ascii="仿宋" w:eastAsia="仿宋" w:hAnsi="仿宋"/>
          <w:b w:val="0"/>
          <w:color w:val="000000"/>
        </w:rPr>
      </w:pPr>
      <w:r>
        <w:rPr>
          <w:rStyle w:val="NormalCharacter"/>
          <w:rFonts w:ascii="仿宋" w:eastAsia="仿宋" w:hAnsi="仿宋"/>
          <w:b w:val="0"/>
          <w:color w:val="000000"/>
        </w:rPr>
        <w:t>1、《企业营业执照》、《税务登记证》、《组织机构代码证》正本复印件（加盖公章），如三证合一，请提供《企业营业执照》正本复印件（加盖公章）、医院等级证书、</w:t>
      </w:r>
      <w:r>
        <w:rPr>
          <w:rStyle w:val="NormalCharacter"/>
          <w:rFonts w:ascii="仿宋" w:eastAsia="仿宋" w:hAnsi="仿宋"/>
          <w:b w:val="0"/>
          <w:lang w:val="zh-CN"/>
        </w:rPr>
        <w:t>《医疗机构执业许可证》复印件加盖公章。</w:t>
      </w:r>
    </w:p>
    <w:p w:rsidR="00305AF4" w:rsidRDefault="00AC01E1">
      <w:pPr>
        <w:spacing w:line="300" w:lineRule="auto"/>
        <w:ind w:firstLineChars="200" w:firstLine="560"/>
        <w:rPr>
          <w:rStyle w:val="NormalCharacter"/>
          <w:rFonts w:ascii="仿宋" w:eastAsia="仿宋" w:hAnsi="仿宋"/>
          <w:b w:val="0"/>
          <w:color w:val="000000"/>
        </w:rPr>
      </w:pPr>
      <w:r>
        <w:rPr>
          <w:rStyle w:val="NormalCharacter"/>
          <w:rFonts w:ascii="仿宋" w:eastAsia="仿宋" w:hAnsi="仿宋"/>
          <w:b w:val="0"/>
          <w:color w:val="000000"/>
        </w:rPr>
        <w:t>2、法人代表身份证复印件（加盖公章），如有委托，法人代表身份证复印件（加盖公章），法定代表人授权委托书（加盖公章），被委托人身份证复印件（加盖公章）。</w:t>
      </w:r>
    </w:p>
    <w:p w:rsidR="00305AF4" w:rsidRDefault="00AC01E1">
      <w:pPr>
        <w:spacing w:line="300" w:lineRule="auto"/>
        <w:ind w:firstLineChars="200" w:firstLine="560"/>
        <w:rPr>
          <w:rStyle w:val="NormalCharacter"/>
          <w:rFonts w:ascii="仿宋" w:eastAsia="仿宋" w:hAnsi="仿宋"/>
          <w:b w:val="0"/>
          <w:color w:val="000000"/>
        </w:rPr>
      </w:pPr>
      <w:r>
        <w:rPr>
          <w:rStyle w:val="NormalCharacter"/>
          <w:rFonts w:ascii="仿宋" w:eastAsia="仿宋" w:hAnsi="仿宋"/>
          <w:b w:val="0"/>
          <w:color w:val="000000"/>
        </w:rPr>
        <w:t>八、响应文件递交受理时间：2021年</w:t>
      </w:r>
      <w:r w:rsidR="00E124B8">
        <w:rPr>
          <w:rStyle w:val="NormalCharacter"/>
          <w:rFonts w:ascii="仿宋" w:eastAsia="仿宋" w:hAnsi="仿宋" w:hint="eastAsia"/>
          <w:b w:val="0"/>
          <w:color w:val="000000"/>
        </w:rPr>
        <w:t>7</w:t>
      </w:r>
      <w:r>
        <w:rPr>
          <w:rStyle w:val="NormalCharacter"/>
          <w:rFonts w:ascii="仿宋" w:eastAsia="仿宋" w:hAnsi="仿宋"/>
          <w:b w:val="0"/>
          <w:color w:val="000000"/>
        </w:rPr>
        <w:t>月</w:t>
      </w:r>
      <w:r w:rsidR="00E124B8">
        <w:rPr>
          <w:rStyle w:val="NormalCharacter"/>
          <w:rFonts w:ascii="仿宋" w:eastAsia="仿宋" w:hAnsi="仿宋" w:hint="eastAsia"/>
          <w:b w:val="0"/>
          <w:color w:val="000000"/>
        </w:rPr>
        <w:t>25</w:t>
      </w:r>
      <w:r>
        <w:rPr>
          <w:rStyle w:val="NormalCharacter"/>
          <w:rFonts w:ascii="仿宋" w:eastAsia="仿宋" w:hAnsi="仿宋"/>
          <w:b w:val="0"/>
          <w:color w:val="000000"/>
        </w:rPr>
        <w:t>日下午2 时00分。</w:t>
      </w:r>
    </w:p>
    <w:p w:rsidR="00305AF4" w:rsidRDefault="00AC01E1">
      <w:pPr>
        <w:spacing w:line="300" w:lineRule="auto"/>
        <w:ind w:firstLineChars="200" w:firstLine="560"/>
        <w:rPr>
          <w:rStyle w:val="NormalCharacter"/>
          <w:rFonts w:ascii="仿宋" w:eastAsia="仿宋" w:hAnsi="仿宋"/>
          <w:b w:val="0"/>
          <w:color w:val="000000"/>
        </w:rPr>
      </w:pPr>
      <w:r>
        <w:rPr>
          <w:rStyle w:val="NormalCharacter"/>
          <w:rFonts w:ascii="仿宋" w:eastAsia="仿宋" w:hAnsi="仿宋"/>
          <w:b w:val="0"/>
          <w:color w:val="000000"/>
        </w:rPr>
        <w:t>九、响应文件递交地点：汕尾职业技术学院</w:t>
      </w:r>
      <w:proofErr w:type="gramStart"/>
      <w:r>
        <w:rPr>
          <w:rStyle w:val="NormalCharacter"/>
          <w:rFonts w:ascii="仿宋" w:eastAsia="仿宋" w:hAnsi="仿宋"/>
          <w:b w:val="0"/>
          <w:color w:val="000000"/>
        </w:rPr>
        <w:t>实训楼</w:t>
      </w:r>
      <w:proofErr w:type="gramEnd"/>
      <w:r>
        <w:rPr>
          <w:rStyle w:val="NormalCharacter"/>
          <w:rFonts w:ascii="仿宋" w:eastAsia="仿宋" w:hAnsi="仿宋"/>
          <w:b w:val="0"/>
          <w:color w:val="000000"/>
        </w:rPr>
        <w:t>102评标室。</w:t>
      </w:r>
    </w:p>
    <w:p w:rsidR="00305AF4" w:rsidRDefault="00AC01E1">
      <w:pPr>
        <w:spacing w:line="300" w:lineRule="auto"/>
        <w:ind w:firstLineChars="200" w:firstLine="560"/>
        <w:rPr>
          <w:rStyle w:val="NormalCharacter"/>
          <w:rFonts w:ascii="仿宋" w:eastAsia="仿宋" w:hAnsi="仿宋"/>
          <w:b w:val="0"/>
          <w:color w:val="000000"/>
        </w:rPr>
      </w:pPr>
      <w:r>
        <w:rPr>
          <w:rStyle w:val="NormalCharacter"/>
          <w:rFonts w:ascii="仿宋" w:eastAsia="仿宋" w:hAnsi="仿宋"/>
          <w:b w:val="0"/>
          <w:color w:val="000000"/>
        </w:rPr>
        <w:t>十、响应文件递交截止时间：2021年</w:t>
      </w:r>
      <w:r w:rsidR="00E124B8">
        <w:rPr>
          <w:rStyle w:val="NormalCharacter"/>
          <w:rFonts w:ascii="仿宋" w:eastAsia="仿宋" w:hAnsi="仿宋" w:hint="eastAsia"/>
          <w:b w:val="0"/>
          <w:color w:val="000000"/>
        </w:rPr>
        <w:t>7</w:t>
      </w:r>
      <w:r>
        <w:rPr>
          <w:rStyle w:val="NormalCharacter"/>
          <w:rFonts w:ascii="仿宋" w:eastAsia="仿宋" w:hAnsi="仿宋"/>
          <w:b w:val="0"/>
          <w:color w:val="000000"/>
        </w:rPr>
        <w:t>月</w:t>
      </w:r>
      <w:r w:rsidR="00E124B8">
        <w:rPr>
          <w:rStyle w:val="NormalCharacter"/>
          <w:rFonts w:ascii="仿宋" w:eastAsia="仿宋" w:hAnsi="仿宋" w:hint="eastAsia"/>
          <w:b w:val="0"/>
          <w:color w:val="000000"/>
        </w:rPr>
        <w:t>25</w:t>
      </w:r>
      <w:r>
        <w:rPr>
          <w:rStyle w:val="NormalCharacter"/>
          <w:rFonts w:ascii="仿宋" w:eastAsia="仿宋" w:hAnsi="仿宋"/>
          <w:b w:val="0"/>
          <w:color w:val="000000"/>
        </w:rPr>
        <w:t>日下午 2 时30分至止，逾期将不予受理。</w:t>
      </w:r>
    </w:p>
    <w:p w:rsidR="00305AF4" w:rsidRDefault="00AC01E1">
      <w:pPr>
        <w:spacing w:line="300" w:lineRule="auto"/>
        <w:ind w:firstLineChars="200" w:firstLine="560"/>
        <w:rPr>
          <w:rStyle w:val="NormalCharacter"/>
          <w:rFonts w:ascii="仿宋" w:eastAsia="仿宋" w:hAnsi="仿宋"/>
          <w:b w:val="0"/>
          <w:color w:val="000000"/>
        </w:rPr>
      </w:pPr>
      <w:r>
        <w:rPr>
          <w:rStyle w:val="NormalCharacter"/>
          <w:rFonts w:ascii="仿宋" w:eastAsia="仿宋" w:hAnsi="仿宋"/>
          <w:b w:val="0"/>
          <w:color w:val="000000"/>
        </w:rPr>
        <w:t>十一、谈判（磋商）时间：2021年</w:t>
      </w:r>
      <w:r w:rsidR="00E124B8">
        <w:rPr>
          <w:rStyle w:val="NormalCharacter"/>
          <w:rFonts w:ascii="仿宋" w:eastAsia="仿宋" w:hAnsi="仿宋" w:hint="eastAsia"/>
          <w:b w:val="0"/>
          <w:color w:val="000000"/>
        </w:rPr>
        <w:t>7</w:t>
      </w:r>
      <w:r>
        <w:rPr>
          <w:rStyle w:val="NormalCharacter"/>
          <w:rFonts w:ascii="仿宋" w:eastAsia="仿宋" w:hAnsi="仿宋"/>
          <w:b w:val="0"/>
          <w:color w:val="000000"/>
        </w:rPr>
        <w:t>月</w:t>
      </w:r>
      <w:r w:rsidR="00E124B8">
        <w:rPr>
          <w:rStyle w:val="NormalCharacter"/>
          <w:rFonts w:ascii="仿宋" w:eastAsia="仿宋" w:hAnsi="仿宋" w:hint="eastAsia"/>
          <w:b w:val="0"/>
          <w:color w:val="000000"/>
        </w:rPr>
        <w:t>25</w:t>
      </w:r>
      <w:r>
        <w:rPr>
          <w:rStyle w:val="NormalCharacter"/>
          <w:rFonts w:ascii="仿宋" w:eastAsia="仿宋" w:hAnsi="仿宋"/>
          <w:b w:val="0"/>
          <w:color w:val="000000"/>
        </w:rPr>
        <w:t>日下午 2 时30分</w:t>
      </w:r>
    </w:p>
    <w:p w:rsidR="00305AF4" w:rsidRDefault="00AC01E1">
      <w:pPr>
        <w:spacing w:line="300" w:lineRule="auto"/>
        <w:ind w:firstLineChars="200" w:firstLine="560"/>
        <w:rPr>
          <w:rStyle w:val="NormalCharacter"/>
          <w:rFonts w:ascii="仿宋" w:eastAsia="仿宋" w:hAnsi="仿宋"/>
          <w:b w:val="0"/>
          <w:color w:val="000000"/>
        </w:rPr>
      </w:pPr>
      <w:r>
        <w:rPr>
          <w:rStyle w:val="NormalCharacter"/>
          <w:rFonts w:ascii="仿宋" w:eastAsia="仿宋" w:hAnsi="仿宋"/>
          <w:b w:val="0"/>
          <w:color w:val="000000"/>
        </w:rPr>
        <w:t>十二、联系方式：</w:t>
      </w:r>
    </w:p>
    <w:p w:rsidR="00305AF4" w:rsidRDefault="00AC01E1">
      <w:pPr>
        <w:spacing w:line="300" w:lineRule="auto"/>
        <w:rPr>
          <w:rStyle w:val="NormalCharacter"/>
          <w:rFonts w:ascii="仿宋" w:eastAsia="仿宋" w:hAnsi="仿宋"/>
          <w:b w:val="0"/>
          <w:color w:val="000000"/>
        </w:rPr>
      </w:pPr>
      <w:r>
        <w:rPr>
          <w:rStyle w:val="NormalCharacter"/>
          <w:rFonts w:ascii="仿宋" w:eastAsia="仿宋" w:hAnsi="仿宋"/>
          <w:b w:val="0"/>
          <w:color w:val="000000"/>
        </w:rPr>
        <w:t xml:space="preserve">    联系人：邱老师                 电话：</w:t>
      </w:r>
      <w:r>
        <w:rPr>
          <w:rStyle w:val="NormalCharacter"/>
          <w:rFonts w:ascii="仿宋" w:eastAsia="仿宋" w:hAnsi="仿宋"/>
          <w:b w:val="0"/>
        </w:rPr>
        <w:t>0660-3376648</w:t>
      </w:r>
      <w:r>
        <w:rPr>
          <w:rStyle w:val="NormalCharacter"/>
          <w:rFonts w:ascii="仿宋" w:eastAsia="仿宋" w:hAnsi="仿宋"/>
          <w:b w:val="0"/>
          <w:color w:val="000000"/>
        </w:rPr>
        <w:t xml:space="preserve">   </w:t>
      </w:r>
    </w:p>
    <w:p w:rsidR="00305AF4" w:rsidRDefault="00AC01E1">
      <w:pPr>
        <w:spacing w:line="300" w:lineRule="auto"/>
        <w:ind w:firstLineChars="150" w:firstLine="420"/>
        <w:rPr>
          <w:rStyle w:val="NormalCharacter"/>
          <w:rFonts w:ascii="仿宋" w:eastAsia="仿宋" w:hAnsi="仿宋"/>
          <w:b w:val="0"/>
          <w:color w:val="000000"/>
        </w:rPr>
      </w:pPr>
      <w:r>
        <w:rPr>
          <w:rStyle w:val="NormalCharacter"/>
          <w:rFonts w:ascii="仿宋" w:eastAsia="仿宋" w:hAnsi="仿宋"/>
          <w:b w:val="0"/>
          <w:color w:val="000000"/>
        </w:rPr>
        <w:t xml:space="preserve"> 地址：广东省汕尾市城区文德路</w:t>
      </w:r>
    </w:p>
    <w:p w:rsidR="00305AF4" w:rsidRDefault="00AC01E1">
      <w:pPr>
        <w:spacing w:line="300" w:lineRule="auto"/>
        <w:ind w:right="540" w:firstLineChars="1900" w:firstLine="5320"/>
        <w:rPr>
          <w:rStyle w:val="NormalCharacter"/>
          <w:rFonts w:ascii="仿宋" w:eastAsia="仿宋" w:hAnsi="仿宋"/>
          <w:b w:val="0"/>
          <w:color w:val="000000"/>
        </w:rPr>
      </w:pPr>
      <w:r>
        <w:rPr>
          <w:rStyle w:val="NormalCharacter"/>
          <w:rFonts w:ascii="仿宋" w:eastAsia="仿宋" w:hAnsi="仿宋"/>
          <w:b w:val="0"/>
          <w:color w:val="000000"/>
        </w:rPr>
        <w:t>汕尾职业技术学院后勤管理处</w:t>
      </w:r>
    </w:p>
    <w:p w:rsidR="00305AF4" w:rsidRDefault="00AC01E1">
      <w:pPr>
        <w:spacing w:line="300" w:lineRule="auto"/>
        <w:ind w:right="540" w:firstLineChars="200" w:firstLine="560"/>
        <w:jc w:val="center"/>
        <w:rPr>
          <w:rStyle w:val="NormalCharacter"/>
          <w:rFonts w:ascii="仿宋" w:eastAsia="仿宋" w:hAnsi="仿宋"/>
          <w:b w:val="0"/>
          <w:color w:val="000000"/>
        </w:rPr>
      </w:pPr>
      <w:r>
        <w:rPr>
          <w:rStyle w:val="NormalCharacter"/>
          <w:rFonts w:ascii="仿宋" w:eastAsia="仿宋" w:hAnsi="仿宋"/>
          <w:b w:val="0"/>
          <w:color w:val="000000"/>
        </w:rPr>
        <w:t xml:space="preserve">    </w:t>
      </w:r>
      <w:r w:rsidR="00E124B8">
        <w:rPr>
          <w:rStyle w:val="NormalCharacter"/>
          <w:rFonts w:ascii="仿宋" w:eastAsia="仿宋" w:hAnsi="仿宋"/>
          <w:b w:val="0"/>
          <w:color w:val="000000"/>
        </w:rPr>
        <w:t xml:space="preserve">                              </w:t>
      </w:r>
      <w:r>
        <w:rPr>
          <w:rStyle w:val="NormalCharacter"/>
          <w:rFonts w:ascii="仿宋" w:eastAsia="仿宋" w:hAnsi="仿宋"/>
          <w:b w:val="0"/>
          <w:color w:val="000000"/>
        </w:rPr>
        <w:t>2021年</w:t>
      </w:r>
      <w:r w:rsidR="00E124B8">
        <w:rPr>
          <w:rStyle w:val="NormalCharacter"/>
          <w:rFonts w:ascii="仿宋" w:eastAsia="仿宋" w:hAnsi="仿宋" w:hint="eastAsia"/>
          <w:b w:val="0"/>
          <w:color w:val="000000"/>
        </w:rPr>
        <w:t>7</w:t>
      </w:r>
      <w:r>
        <w:rPr>
          <w:rStyle w:val="NormalCharacter"/>
          <w:rFonts w:ascii="仿宋" w:eastAsia="仿宋" w:hAnsi="仿宋"/>
          <w:b w:val="0"/>
          <w:color w:val="000000"/>
        </w:rPr>
        <w:t>月</w:t>
      </w:r>
      <w:r w:rsidR="00E124B8">
        <w:rPr>
          <w:rStyle w:val="NormalCharacter"/>
          <w:rFonts w:ascii="仿宋" w:eastAsia="仿宋" w:hAnsi="仿宋" w:hint="eastAsia"/>
          <w:b w:val="0"/>
          <w:color w:val="000000"/>
        </w:rPr>
        <w:t>14</w:t>
      </w:r>
      <w:r>
        <w:rPr>
          <w:rStyle w:val="NormalCharacter"/>
          <w:rFonts w:ascii="仿宋" w:eastAsia="仿宋" w:hAnsi="仿宋"/>
          <w:b w:val="0"/>
          <w:color w:val="000000"/>
        </w:rPr>
        <w:t>日</w:t>
      </w:r>
    </w:p>
    <w:p w:rsidR="00305AF4" w:rsidRDefault="00AC01E1" w:rsidP="00E124B8">
      <w:pPr>
        <w:spacing w:line="360" w:lineRule="auto"/>
        <w:ind w:firstLineChars="209" w:firstLine="502"/>
        <w:jc w:val="right"/>
        <w:rPr>
          <w:rStyle w:val="NormalCharacter"/>
          <w:rFonts w:ascii="仿宋" w:eastAsia="仿宋" w:hAnsi="仿宋"/>
          <w:b w:val="0"/>
          <w:sz w:val="24"/>
          <w:szCs w:val="24"/>
        </w:rPr>
      </w:pPr>
      <w:r>
        <w:rPr>
          <w:rStyle w:val="NormalCharacter"/>
          <w:rFonts w:ascii="仿宋" w:eastAsia="仿宋" w:hAnsi="仿宋"/>
          <w:b w:val="0"/>
          <w:sz w:val="24"/>
          <w:szCs w:val="24"/>
        </w:rPr>
        <w:t xml:space="preserve">   </w:t>
      </w:r>
    </w:p>
    <w:p w:rsidR="00305AF4" w:rsidRDefault="00AC01E1">
      <w:pPr>
        <w:spacing w:line="360" w:lineRule="auto"/>
        <w:ind w:firstLineChars="209" w:firstLine="585"/>
        <w:jc w:val="center"/>
        <w:rPr>
          <w:rStyle w:val="NormalCharacter"/>
          <w:rFonts w:cs="Times New Roman"/>
          <w:b w:val="0"/>
        </w:rPr>
      </w:pPr>
      <w:r>
        <w:rPr>
          <w:rStyle w:val="NormalCharacter"/>
          <w:rFonts w:cs="Times New Roman"/>
          <w:b w:val="0"/>
        </w:rPr>
        <w:lastRenderedPageBreak/>
        <w:t>第二部分　采购项目内容</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一、供应商资格要求</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1、具有独立承担民事责任能力的在中华人民共和国境内注册的法人或其他组织或自然人（具备相关的经营范围）；</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2、具有良好的商业信誉和健全的</w:t>
      </w:r>
      <w:r>
        <w:rPr>
          <w:rStyle w:val="NormalCharacter"/>
          <w:rFonts w:ascii="仿宋" w:eastAsia="仿宋" w:hAnsi="仿宋"/>
        </w:rPr>
        <w:t>财务会计制度</w:t>
      </w:r>
      <w:r>
        <w:rPr>
          <w:rStyle w:val="NormalCharacter"/>
          <w:rFonts w:ascii="仿宋" w:eastAsia="仿宋" w:hAnsi="仿宋"/>
          <w:b w:val="0"/>
        </w:rPr>
        <w:t>（须提供财务状况报告）；</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3、具有履行合同所必需的设备和专业技术能力（须提供书面声明）；</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4、有依法缴纳税收和</w:t>
      </w:r>
      <w:r>
        <w:rPr>
          <w:rStyle w:val="NormalCharacter"/>
          <w:rFonts w:ascii="仿宋" w:eastAsia="仿宋" w:hAnsi="仿宋"/>
        </w:rPr>
        <w:t>社会保障资金</w:t>
      </w:r>
      <w:r>
        <w:rPr>
          <w:rStyle w:val="NormalCharacter"/>
          <w:rFonts w:ascii="仿宋" w:eastAsia="仿宋" w:hAnsi="仿宋"/>
          <w:b w:val="0"/>
        </w:rPr>
        <w:t>的良好记录（须提供已缴纳税收和社会保障资金的相关材料）；</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5参加政府采购活动前三年内，在经营活动中没有重大违法记录（须提供书面声明）；</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法律、行政法规规定的其他条件（须提供书面声明）；</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本项目的特定资格要求：供应商必须是二级以上医院或具有国家卫生管理部门颁发的《医疗机构执业许可证》的相关体检机构；</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9、本项目不接受联合体报价。</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hint="eastAsia"/>
          <w:b w:val="0"/>
        </w:rPr>
        <w:t>二、</w:t>
      </w:r>
      <w:r>
        <w:rPr>
          <w:rStyle w:val="NormalCharacter"/>
          <w:rFonts w:ascii="仿宋" w:eastAsia="仿宋" w:hAnsi="仿宋"/>
          <w:b w:val="0"/>
        </w:rPr>
        <w:t>采购项目服务内容及要求</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（1）采购内容：汕尾职业技术学院2021年新生入学体检，体检人数约3000人，具体以实际发生体检人数为准。</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（2）体检套餐。</w:t>
      </w:r>
    </w:p>
    <w:tbl>
      <w:tblPr>
        <w:tblW w:w="9638" w:type="dxa"/>
        <w:jc w:val="center"/>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56"/>
        <w:gridCol w:w="6310"/>
        <w:gridCol w:w="1572"/>
      </w:tblGrid>
      <w:tr w:rsidR="00305AF4">
        <w:trPr>
          <w:trHeight w:val="567"/>
          <w:jc w:val="center"/>
        </w:trPr>
        <w:tc>
          <w:tcPr>
            <w:tcW w:w="1756" w:type="dxa"/>
            <w:tcBorders>
              <w:top w:val="single" w:sz="12" w:space="0" w:color="000000"/>
              <w:left w:val="single" w:sz="12" w:space="0" w:color="000000"/>
              <w:bottom w:val="single" w:sz="4" w:space="0" w:color="000000"/>
              <w:right w:val="single" w:sz="4" w:space="0" w:color="000000"/>
            </w:tcBorders>
            <w:vAlign w:val="center"/>
          </w:tcPr>
          <w:p w:rsidR="00305AF4" w:rsidRDefault="00AC01E1">
            <w:pPr>
              <w:tabs>
                <w:tab w:val="left" w:pos="654"/>
                <w:tab w:val="left" w:pos="1734"/>
                <w:tab w:val="left" w:pos="2814"/>
                <w:tab w:val="left" w:pos="3894"/>
                <w:tab w:val="left" w:pos="5334"/>
                <w:tab w:val="left" w:pos="6414"/>
                <w:tab w:val="left" w:pos="7254"/>
                <w:tab w:val="left" w:pos="8574"/>
                <w:tab w:val="left" w:pos="9654"/>
              </w:tabs>
              <w:spacing w:line="360" w:lineRule="auto"/>
              <w:jc w:val="center"/>
              <w:rPr>
                <w:rStyle w:val="NormalCharacter"/>
                <w:rFonts w:ascii="仿宋" w:eastAsia="仿宋" w:hAnsi="仿宋" w:cs="仿宋"/>
                <w:b w:val="0"/>
                <w:sz w:val="24"/>
                <w:szCs w:val="24"/>
              </w:rPr>
            </w:pPr>
            <w:r>
              <w:rPr>
                <w:rStyle w:val="NormalCharacter"/>
                <w:rFonts w:ascii="仿宋" w:eastAsia="仿宋" w:hAnsi="仿宋" w:cs="仿宋"/>
                <w:b w:val="0"/>
                <w:sz w:val="24"/>
                <w:szCs w:val="24"/>
              </w:rPr>
              <w:t>服务名称</w:t>
            </w:r>
          </w:p>
        </w:tc>
        <w:tc>
          <w:tcPr>
            <w:tcW w:w="6310" w:type="dxa"/>
            <w:tcBorders>
              <w:top w:val="single" w:sz="12" w:space="0" w:color="000000"/>
              <w:left w:val="single" w:sz="4" w:space="0" w:color="000000"/>
              <w:bottom w:val="single" w:sz="4" w:space="0" w:color="000000"/>
              <w:right w:val="single" w:sz="4" w:space="0" w:color="000000"/>
            </w:tcBorders>
            <w:vAlign w:val="center"/>
          </w:tcPr>
          <w:p w:rsidR="00305AF4" w:rsidRDefault="00AC01E1">
            <w:pPr>
              <w:tabs>
                <w:tab w:val="left" w:pos="654"/>
                <w:tab w:val="left" w:pos="1734"/>
                <w:tab w:val="left" w:pos="2814"/>
                <w:tab w:val="left" w:pos="3894"/>
                <w:tab w:val="left" w:pos="5334"/>
                <w:tab w:val="left" w:pos="6414"/>
                <w:tab w:val="left" w:pos="7254"/>
                <w:tab w:val="left" w:pos="8574"/>
                <w:tab w:val="left" w:pos="9654"/>
              </w:tabs>
              <w:spacing w:line="360" w:lineRule="auto"/>
              <w:jc w:val="center"/>
              <w:rPr>
                <w:rStyle w:val="NormalCharacter"/>
                <w:rFonts w:ascii="仿宋" w:eastAsia="仿宋" w:hAnsi="仿宋" w:cs="仿宋"/>
                <w:b w:val="0"/>
                <w:sz w:val="24"/>
                <w:szCs w:val="24"/>
              </w:rPr>
            </w:pPr>
            <w:r>
              <w:rPr>
                <w:rStyle w:val="NormalCharacter"/>
                <w:rFonts w:ascii="仿宋" w:eastAsia="仿宋" w:hAnsi="仿宋" w:cs="仿宋"/>
                <w:b w:val="0"/>
                <w:sz w:val="24"/>
                <w:szCs w:val="24"/>
              </w:rPr>
              <w:t>服务内容</w:t>
            </w:r>
          </w:p>
        </w:tc>
        <w:tc>
          <w:tcPr>
            <w:tcW w:w="1572" w:type="dxa"/>
            <w:tcBorders>
              <w:top w:val="single" w:sz="12" w:space="0" w:color="000000"/>
              <w:left w:val="single" w:sz="4" w:space="0" w:color="000000"/>
              <w:bottom w:val="single" w:sz="4" w:space="0" w:color="000000"/>
              <w:right w:val="single" w:sz="12" w:space="0" w:color="000000"/>
            </w:tcBorders>
            <w:vAlign w:val="center"/>
          </w:tcPr>
          <w:p w:rsidR="00305AF4" w:rsidRDefault="00AC01E1">
            <w:pPr>
              <w:tabs>
                <w:tab w:val="left" w:pos="654"/>
                <w:tab w:val="left" w:pos="1734"/>
                <w:tab w:val="left" w:pos="2814"/>
                <w:tab w:val="left" w:pos="3894"/>
                <w:tab w:val="left" w:pos="5334"/>
                <w:tab w:val="left" w:pos="6414"/>
                <w:tab w:val="left" w:pos="7254"/>
                <w:tab w:val="left" w:pos="8574"/>
                <w:tab w:val="left" w:pos="9654"/>
              </w:tabs>
              <w:spacing w:line="360" w:lineRule="auto"/>
              <w:jc w:val="center"/>
              <w:rPr>
                <w:rStyle w:val="NormalCharacter"/>
                <w:rFonts w:ascii="仿宋" w:eastAsia="仿宋" w:hAnsi="仿宋" w:cs="仿宋"/>
                <w:b w:val="0"/>
                <w:sz w:val="24"/>
                <w:szCs w:val="24"/>
              </w:rPr>
            </w:pPr>
            <w:r>
              <w:rPr>
                <w:rStyle w:val="NormalCharacter"/>
                <w:rFonts w:ascii="仿宋" w:eastAsia="仿宋" w:hAnsi="仿宋" w:cs="仿宋"/>
                <w:b w:val="0"/>
                <w:sz w:val="24"/>
                <w:szCs w:val="24"/>
              </w:rPr>
              <w:t>人数</w:t>
            </w:r>
          </w:p>
        </w:tc>
      </w:tr>
      <w:tr w:rsidR="00305AF4">
        <w:trPr>
          <w:trHeight w:val="567"/>
          <w:jc w:val="center"/>
        </w:trPr>
        <w:tc>
          <w:tcPr>
            <w:tcW w:w="1756" w:type="dxa"/>
            <w:tcBorders>
              <w:top w:val="single" w:sz="4" w:space="0" w:color="000000"/>
              <w:left w:val="single" w:sz="12" w:space="0" w:color="000000"/>
              <w:bottom w:val="single" w:sz="12" w:space="0" w:color="000000"/>
              <w:right w:val="single" w:sz="4" w:space="0" w:color="000000"/>
            </w:tcBorders>
            <w:vAlign w:val="center"/>
          </w:tcPr>
          <w:p w:rsidR="00305AF4" w:rsidRDefault="00AC01E1">
            <w:pPr>
              <w:tabs>
                <w:tab w:val="left" w:pos="654"/>
                <w:tab w:val="left" w:pos="1734"/>
                <w:tab w:val="left" w:pos="2814"/>
                <w:tab w:val="left" w:pos="3894"/>
                <w:tab w:val="left" w:pos="5334"/>
                <w:tab w:val="left" w:pos="6414"/>
                <w:tab w:val="left" w:pos="7254"/>
                <w:tab w:val="left" w:pos="8574"/>
                <w:tab w:val="left" w:pos="9654"/>
              </w:tabs>
              <w:spacing w:line="360" w:lineRule="auto"/>
              <w:jc w:val="center"/>
              <w:rPr>
                <w:rStyle w:val="NormalCharacter"/>
                <w:rFonts w:ascii="仿宋" w:eastAsia="仿宋" w:hAnsi="仿宋"/>
                <w:b w:val="0"/>
                <w:sz w:val="24"/>
                <w:szCs w:val="24"/>
              </w:rPr>
            </w:pPr>
            <w:r>
              <w:rPr>
                <w:rStyle w:val="NormalCharacter"/>
                <w:rFonts w:ascii="仿宋" w:eastAsia="仿宋" w:hAnsi="仿宋"/>
                <w:b w:val="0"/>
                <w:sz w:val="24"/>
                <w:szCs w:val="24"/>
              </w:rPr>
              <w:t>新生体检服务</w:t>
            </w:r>
          </w:p>
        </w:tc>
        <w:tc>
          <w:tcPr>
            <w:tcW w:w="6310" w:type="dxa"/>
            <w:tcBorders>
              <w:top w:val="single" w:sz="4" w:space="0" w:color="000000"/>
              <w:left w:val="single" w:sz="4" w:space="0" w:color="000000"/>
              <w:bottom w:val="single" w:sz="12" w:space="0" w:color="000000"/>
              <w:right w:val="single" w:sz="4" w:space="0" w:color="000000"/>
            </w:tcBorders>
          </w:tcPr>
          <w:p w:rsidR="00305AF4" w:rsidRDefault="00AC01E1">
            <w:pPr>
              <w:tabs>
                <w:tab w:val="left" w:pos="654"/>
                <w:tab w:val="left" w:pos="1734"/>
                <w:tab w:val="left" w:pos="2814"/>
                <w:tab w:val="left" w:pos="3894"/>
                <w:tab w:val="left" w:pos="5334"/>
                <w:tab w:val="left" w:pos="6414"/>
                <w:tab w:val="left" w:pos="7254"/>
                <w:tab w:val="left" w:pos="8574"/>
                <w:tab w:val="left" w:pos="9654"/>
              </w:tabs>
              <w:spacing w:line="360" w:lineRule="auto"/>
              <w:rPr>
                <w:rStyle w:val="NormalCharacter"/>
                <w:rFonts w:ascii="仿宋" w:eastAsia="仿宋" w:hAnsi="仿宋"/>
                <w:b w:val="0"/>
                <w:sz w:val="24"/>
                <w:szCs w:val="24"/>
              </w:rPr>
            </w:pPr>
            <w:r>
              <w:rPr>
                <w:rStyle w:val="NormalCharacter"/>
                <w:rFonts w:ascii="仿宋" w:eastAsia="仿宋" w:hAnsi="仿宋"/>
                <w:b w:val="0"/>
                <w:sz w:val="24"/>
                <w:szCs w:val="24"/>
              </w:rPr>
              <w:t>体检服务必须至少包括如下内容：</w:t>
            </w:r>
          </w:p>
          <w:p w:rsidR="00305AF4" w:rsidRDefault="00AC01E1">
            <w:pPr>
              <w:tabs>
                <w:tab w:val="left" w:pos="654"/>
                <w:tab w:val="left" w:pos="1734"/>
                <w:tab w:val="left" w:pos="2814"/>
                <w:tab w:val="left" w:pos="3894"/>
                <w:tab w:val="left" w:pos="5334"/>
                <w:tab w:val="left" w:pos="6414"/>
                <w:tab w:val="left" w:pos="7254"/>
                <w:tab w:val="left" w:pos="8574"/>
                <w:tab w:val="left" w:pos="9654"/>
              </w:tabs>
              <w:spacing w:line="360" w:lineRule="auto"/>
              <w:rPr>
                <w:rStyle w:val="NormalCharacter"/>
                <w:rFonts w:ascii="仿宋" w:eastAsia="仿宋" w:hAnsi="仿宋"/>
                <w:b w:val="0"/>
                <w:sz w:val="24"/>
                <w:szCs w:val="24"/>
              </w:rPr>
            </w:pPr>
            <w:r>
              <w:rPr>
                <w:rStyle w:val="NormalCharacter"/>
                <w:rFonts w:ascii="仿宋" w:eastAsia="仿宋" w:hAnsi="仿宋"/>
                <w:b w:val="0"/>
                <w:sz w:val="24"/>
                <w:szCs w:val="24"/>
              </w:rPr>
              <w:t>（1）常规检查：内科、外科、身高、体重、血压、脉搏、视力、辨色力</w:t>
            </w:r>
          </w:p>
          <w:p w:rsidR="00305AF4" w:rsidRDefault="00AC01E1">
            <w:pPr>
              <w:tabs>
                <w:tab w:val="left" w:pos="654"/>
                <w:tab w:val="left" w:pos="1734"/>
                <w:tab w:val="left" w:pos="2814"/>
                <w:tab w:val="left" w:pos="3894"/>
                <w:tab w:val="left" w:pos="5334"/>
                <w:tab w:val="left" w:pos="6414"/>
                <w:tab w:val="left" w:pos="7254"/>
                <w:tab w:val="left" w:pos="8574"/>
                <w:tab w:val="left" w:pos="9654"/>
              </w:tabs>
              <w:spacing w:line="360" w:lineRule="auto"/>
              <w:rPr>
                <w:rStyle w:val="NormalCharacter"/>
                <w:rFonts w:ascii="仿宋" w:eastAsia="仿宋" w:hAnsi="仿宋"/>
                <w:b w:val="0"/>
                <w:sz w:val="24"/>
                <w:szCs w:val="24"/>
              </w:rPr>
            </w:pPr>
            <w:r>
              <w:rPr>
                <w:rStyle w:val="NormalCharacter"/>
                <w:rFonts w:ascii="仿宋" w:eastAsia="仿宋" w:hAnsi="仿宋"/>
                <w:b w:val="0"/>
                <w:sz w:val="24"/>
                <w:szCs w:val="24"/>
              </w:rPr>
              <w:t>（2）肺部DR</w:t>
            </w:r>
          </w:p>
          <w:p w:rsidR="00305AF4" w:rsidRDefault="00AC01E1">
            <w:pPr>
              <w:tabs>
                <w:tab w:val="left" w:pos="654"/>
                <w:tab w:val="left" w:pos="1734"/>
                <w:tab w:val="left" w:pos="2814"/>
                <w:tab w:val="left" w:pos="3894"/>
                <w:tab w:val="left" w:pos="5334"/>
                <w:tab w:val="left" w:pos="6414"/>
                <w:tab w:val="left" w:pos="7254"/>
                <w:tab w:val="left" w:pos="8574"/>
                <w:tab w:val="left" w:pos="9654"/>
              </w:tabs>
              <w:spacing w:line="360" w:lineRule="auto"/>
              <w:rPr>
                <w:rStyle w:val="NormalCharacter"/>
                <w:rFonts w:ascii="仿宋" w:eastAsia="仿宋" w:hAnsi="仿宋"/>
                <w:b w:val="0"/>
                <w:sz w:val="24"/>
                <w:szCs w:val="24"/>
              </w:rPr>
            </w:pPr>
            <w:r>
              <w:rPr>
                <w:rStyle w:val="NormalCharacter"/>
                <w:rFonts w:ascii="仿宋" w:eastAsia="仿宋" w:hAnsi="仿宋"/>
                <w:b w:val="0"/>
                <w:sz w:val="24"/>
                <w:szCs w:val="24"/>
              </w:rPr>
              <w:lastRenderedPageBreak/>
              <w:t>（3）验血：谷丙转氨酶、谷草转氨酶</w:t>
            </w:r>
          </w:p>
        </w:tc>
        <w:tc>
          <w:tcPr>
            <w:tcW w:w="1572" w:type="dxa"/>
            <w:tcBorders>
              <w:top w:val="single" w:sz="4" w:space="0" w:color="000000"/>
              <w:left w:val="single" w:sz="4" w:space="0" w:color="000000"/>
              <w:bottom w:val="single" w:sz="12" w:space="0" w:color="000000"/>
              <w:right w:val="single" w:sz="12" w:space="0" w:color="000000"/>
            </w:tcBorders>
            <w:vAlign w:val="center"/>
          </w:tcPr>
          <w:p w:rsidR="00305AF4" w:rsidRDefault="00AC01E1">
            <w:pPr>
              <w:tabs>
                <w:tab w:val="left" w:pos="654"/>
                <w:tab w:val="left" w:pos="1734"/>
                <w:tab w:val="left" w:pos="2814"/>
                <w:tab w:val="left" w:pos="3894"/>
                <w:tab w:val="left" w:pos="5334"/>
                <w:tab w:val="left" w:pos="6414"/>
                <w:tab w:val="left" w:pos="7254"/>
                <w:tab w:val="left" w:pos="8574"/>
                <w:tab w:val="left" w:pos="9654"/>
              </w:tabs>
              <w:spacing w:line="360" w:lineRule="auto"/>
              <w:jc w:val="center"/>
              <w:rPr>
                <w:rStyle w:val="NormalCharacter"/>
                <w:rFonts w:ascii="仿宋" w:eastAsia="仿宋" w:hAnsi="仿宋"/>
                <w:b w:val="0"/>
                <w:sz w:val="24"/>
                <w:szCs w:val="24"/>
              </w:rPr>
            </w:pPr>
            <w:r>
              <w:rPr>
                <w:rStyle w:val="NormalCharacter"/>
                <w:rFonts w:ascii="仿宋" w:eastAsia="仿宋" w:hAnsi="仿宋"/>
                <w:b w:val="0"/>
                <w:sz w:val="24"/>
                <w:szCs w:val="24"/>
              </w:rPr>
              <w:lastRenderedPageBreak/>
              <w:t>约3000人</w:t>
            </w:r>
          </w:p>
        </w:tc>
      </w:tr>
    </w:tbl>
    <w:p w:rsidR="00305AF4" w:rsidRDefault="00305AF4">
      <w:pPr>
        <w:rPr>
          <w:rStyle w:val="NormalCharacter"/>
          <w:rFonts w:ascii="仿宋" w:eastAsia="仿宋" w:hAnsi="仿宋"/>
          <w:b w:val="0"/>
        </w:rPr>
      </w:pPr>
    </w:p>
    <w:p w:rsidR="00305AF4" w:rsidRDefault="00AC01E1">
      <w:pPr>
        <w:ind w:firstLineChars="100" w:firstLine="280"/>
        <w:rPr>
          <w:rStyle w:val="NormalCharacter"/>
          <w:rFonts w:ascii="仿宋" w:eastAsia="仿宋" w:hAnsi="仿宋"/>
          <w:b w:val="0"/>
        </w:rPr>
      </w:pPr>
      <w:r>
        <w:rPr>
          <w:rStyle w:val="NormalCharacter"/>
          <w:rFonts w:ascii="仿宋" w:eastAsia="仿宋" w:hAnsi="仿宋" w:hint="eastAsia"/>
          <w:b w:val="0"/>
        </w:rPr>
        <w:t>（3）</w:t>
      </w:r>
      <w:r>
        <w:rPr>
          <w:rStyle w:val="NormalCharacter"/>
          <w:rFonts w:ascii="仿宋" w:eastAsia="仿宋" w:hAnsi="仿宋"/>
          <w:b w:val="0"/>
        </w:rPr>
        <w:t>服务地点：汕尾职业技术学院A区校内指定地点。</w:t>
      </w:r>
    </w:p>
    <w:p w:rsidR="00305AF4" w:rsidRDefault="00AC01E1">
      <w:pPr>
        <w:ind w:firstLineChars="100" w:firstLine="280"/>
        <w:rPr>
          <w:rStyle w:val="NormalCharacter"/>
          <w:rFonts w:ascii="仿宋" w:eastAsia="仿宋" w:hAnsi="仿宋"/>
          <w:b w:val="0"/>
        </w:rPr>
      </w:pPr>
      <w:r>
        <w:rPr>
          <w:rStyle w:val="NormalCharacter"/>
          <w:rFonts w:ascii="仿宋" w:eastAsia="仿宋" w:hAnsi="仿宋" w:hint="eastAsia"/>
          <w:b w:val="0"/>
        </w:rPr>
        <w:t>（4）</w:t>
      </w:r>
      <w:r>
        <w:rPr>
          <w:rStyle w:val="NormalCharacter"/>
          <w:rFonts w:ascii="仿宋" w:eastAsia="仿宋" w:hAnsi="仿宋"/>
          <w:b w:val="0"/>
        </w:rPr>
        <w:t>资金来源：学生自费</w:t>
      </w:r>
    </w:p>
    <w:p w:rsidR="00305AF4" w:rsidRDefault="00AC01E1">
      <w:pPr>
        <w:ind w:firstLineChars="100" w:firstLine="280"/>
        <w:rPr>
          <w:rStyle w:val="NormalCharacter"/>
          <w:rFonts w:ascii="仿宋" w:eastAsia="仿宋" w:hAnsi="仿宋"/>
          <w:b w:val="0"/>
        </w:rPr>
      </w:pPr>
      <w:r>
        <w:rPr>
          <w:rStyle w:val="NormalCharacter"/>
          <w:rFonts w:ascii="仿宋" w:eastAsia="仿宋" w:hAnsi="仿宋" w:hint="eastAsia"/>
          <w:b w:val="0"/>
        </w:rPr>
        <w:t>（5）</w:t>
      </w:r>
      <w:r>
        <w:rPr>
          <w:rStyle w:val="NormalCharacter"/>
          <w:rFonts w:ascii="仿宋" w:eastAsia="仿宋" w:hAnsi="仿宋"/>
          <w:b w:val="0"/>
        </w:rPr>
        <w:t>报价方式：报价人依据采购人的需求、服务等方面，报出体检套餐的单价，即: 元/人次（精确到小数点后1位）。</w:t>
      </w:r>
    </w:p>
    <w:p w:rsidR="00305AF4" w:rsidRDefault="00AC01E1">
      <w:pPr>
        <w:ind w:firstLineChars="100" w:firstLine="280"/>
        <w:rPr>
          <w:rStyle w:val="NormalCharacter"/>
          <w:rFonts w:ascii="仿宋" w:eastAsia="仿宋" w:hAnsi="仿宋"/>
          <w:b w:val="0"/>
        </w:rPr>
      </w:pPr>
      <w:r>
        <w:rPr>
          <w:rStyle w:val="NormalCharacter"/>
          <w:rFonts w:ascii="仿宋" w:eastAsia="仿宋" w:hAnsi="仿宋" w:hint="eastAsia"/>
          <w:b w:val="0"/>
        </w:rPr>
        <w:t>（6）</w:t>
      </w:r>
      <w:r>
        <w:rPr>
          <w:rStyle w:val="NormalCharacter"/>
          <w:rFonts w:ascii="仿宋" w:eastAsia="仿宋" w:hAnsi="仿宋"/>
          <w:b w:val="0"/>
        </w:rPr>
        <w:t>控制单价：本项目体检服务套餐最高单价为80元/人次，超过此单价的为无效响应。即响应报价≤80元/人次。</w:t>
      </w:r>
    </w:p>
    <w:p w:rsidR="00305AF4" w:rsidRDefault="00AC01E1">
      <w:pPr>
        <w:rPr>
          <w:rStyle w:val="NormalCharacter"/>
          <w:rFonts w:ascii="仿宋" w:eastAsia="仿宋" w:hAnsi="仿宋"/>
          <w:b w:val="0"/>
        </w:rPr>
      </w:pPr>
      <w:r>
        <w:rPr>
          <w:rStyle w:val="NormalCharacter"/>
          <w:rFonts w:ascii="仿宋" w:eastAsia="仿宋" w:hAnsi="仿宋"/>
          <w:b w:val="0"/>
        </w:rPr>
        <w:t>合同履行期限：9月12日至9月30日，拟安排</w:t>
      </w:r>
      <w:r>
        <w:rPr>
          <w:rStyle w:val="NormalCharacter"/>
          <w:rFonts w:ascii="仿宋" w:eastAsia="仿宋" w:hAnsi="仿宋" w:hint="eastAsia"/>
          <w:b w:val="0"/>
        </w:rPr>
        <w:t>2</w:t>
      </w:r>
      <w:r>
        <w:rPr>
          <w:rStyle w:val="NormalCharacter"/>
          <w:rFonts w:ascii="仿宋" w:eastAsia="仿宋" w:hAnsi="仿宋"/>
          <w:b w:val="0"/>
        </w:rPr>
        <w:t xml:space="preserve">天时间体检。具体时间和实际人数根据学校实际情况统一安排，及时调整。 </w:t>
      </w:r>
    </w:p>
    <w:p w:rsidR="00305AF4" w:rsidRDefault="00AC01E1">
      <w:pPr>
        <w:ind w:firstLineChars="200" w:firstLine="560"/>
        <w:rPr>
          <w:rStyle w:val="NormalCharacter"/>
          <w:rFonts w:ascii="仿宋" w:eastAsia="仿宋" w:hAnsi="仿宋" w:cs="仿宋"/>
          <w:b w:val="0"/>
        </w:rPr>
      </w:pPr>
      <w:r>
        <w:rPr>
          <w:rStyle w:val="NormalCharacter"/>
          <w:rFonts w:ascii="仿宋" w:eastAsia="仿宋" w:hAnsi="仿宋" w:cs="仿宋"/>
          <w:b w:val="0"/>
        </w:rPr>
        <w:t xml:space="preserve">三、 服务要求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 xml:space="preserve">1. 中标人应认真遵守职业道德和行业规范，认真做好服务工作，保证体检现场工作和资料汇总按时完成。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 xml:space="preserve">2. 中标人不能将体检业务转包给其他单位。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3. 集中体检天数为（正常工作日）</w:t>
      </w:r>
      <w:r>
        <w:rPr>
          <w:rStyle w:val="NormalCharacter"/>
          <w:rFonts w:ascii="仿宋" w:eastAsia="仿宋" w:hAnsi="仿宋" w:hint="eastAsia"/>
          <w:b w:val="0"/>
        </w:rPr>
        <w:t>2</w:t>
      </w:r>
      <w:r>
        <w:rPr>
          <w:rStyle w:val="NormalCharacter"/>
          <w:rFonts w:ascii="仿宋" w:eastAsia="仿宋" w:hAnsi="仿宋"/>
          <w:b w:val="0"/>
        </w:rPr>
        <w:t xml:space="preserve">天。在未完成采购单位人员体检时间段内，不得安排非采购单位人员进行体检。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4. 投标时，投标人应填写主检医务人员姓名、性别、年龄、职称、现工作单位（退休人员需注明退休前单位），并</w:t>
      </w:r>
      <w:proofErr w:type="gramStart"/>
      <w:r>
        <w:rPr>
          <w:rStyle w:val="NormalCharacter"/>
          <w:rFonts w:ascii="仿宋" w:eastAsia="仿宋" w:hAnsi="仿宋"/>
          <w:b w:val="0"/>
        </w:rPr>
        <w:t>附单位</w:t>
      </w:r>
      <w:proofErr w:type="gramEnd"/>
      <w:r>
        <w:rPr>
          <w:rStyle w:val="NormalCharacter"/>
          <w:rFonts w:ascii="仿宋" w:eastAsia="仿宋" w:hAnsi="仿宋"/>
          <w:b w:val="0"/>
        </w:rPr>
        <w:t xml:space="preserve">工作证及执业证书复印件；主检医生应为中级职称以上人员，其中高级职称不低于40%。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 xml:space="preserve">5. 投标人有20名（含20名）以上专业技术人员（需提供专业技术资格证及医师执业证复印件）。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lastRenderedPageBreak/>
        <w:t xml:space="preserve">6. 中标人须对所有参加体检人员健康情况进行评价，编写学生个人的体检总评报告，由体检中心加盖公章，内容包括参检人员的基本信息、检查结果、诊断及建议。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集中体检完毕后的15个</w:t>
      </w:r>
      <w:proofErr w:type="gramStart"/>
      <w:r>
        <w:rPr>
          <w:rStyle w:val="NormalCharacter"/>
          <w:rFonts w:ascii="仿宋" w:eastAsia="仿宋" w:hAnsi="仿宋"/>
          <w:b w:val="0"/>
        </w:rPr>
        <w:t>日历天</w:t>
      </w:r>
      <w:proofErr w:type="gramEnd"/>
      <w:r>
        <w:rPr>
          <w:rStyle w:val="NormalCharacter"/>
          <w:rFonts w:ascii="仿宋" w:eastAsia="仿宋" w:hAnsi="仿宋"/>
          <w:b w:val="0"/>
        </w:rPr>
        <w:t xml:space="preserve">内将该时间段内体检人员体检结果以纸质形式按学院、部门整理提交给采购人。体检结束后30日内，以Excel 电子表格和Word 电子文档形式刻录成光盘交采购人；以Excel电子表格形式汇总全体参检人员的个人全部体检项目结果报告（包括阳性、阴性结果）；以Word 电子文档形式汇总全体参检人员各病征异常率、疾病患病率，对所有参加体检人员健康情况进行评价。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 xml:space="preserve">7. 中标人应对体检结果负责，每一份体检结果必须单独封装；未征得采购人的同意，中标人不得将体检结果告诉第三人。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 xml:space="preserve">8. 应当采购人规定的时间完成现场检查和健康情况的评价。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 xml:space="preserve">9. 中标人应为采购人提供礼貌、热情、周到的服务。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 xml:space="preserve">10. 体检必须按规程操作，按行业规范确定体检方案和方法，以防止意外事故发生。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 xml:space="preserve">11. 对体检过程中发生的事件能够进行及时有效的处理，须设立服务质量投诉电话和服务质量征求意见表，对有关问题应及时答复和采取相应的改进措施。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 xml:space="preserve">12. 体检过程中，发现疑似恶性肿瘤、心脑血管病高危状态、传染病（如结核病）等特殊情况，中标人应立即反馈给本人。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lastRenderedPageBreak/>
        <w:t>13. 中标人负责做好体检登记和体检资料的制作和发放（如体检表、体检须知等），采购人因各种原因漏报体检人员，中标人应及时与采购方联系确定，并予即时补办。</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 xml:space="preserve">14. 中标人在服务期间由于自身责任造成采购人的一切损失，由中标人负责赔偿。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15. 中标人未按服务项目要求完成或完成不彻底，须按要求重新安排体检，且采购人有权减</w:t>
      </w:r>
      <w:proofErr w:type="gramStart"/>
      <w:r>
        <w:rPr>
          <w:rStyle w:val="NormalCharacter"/>
          <w:rFonts w:ascii="仿宋" w:eastAsia="仿宋" w:hAnsi="仿宋"/>
          <w:b w:val="0"/>
        </w:rPr>
        <w:t>扣合同</w:t>
      </w:r>
      <w:proofErr w:type="gramEnd"/>
      <w:r>
        <w:rPr>
          <w:rStyle w:val="NormalCharacter"/>
          <w:rFonts w:ascii="仿宋" w:eastAsia="仿宋" w:hAnsi="仿宋"/>
          <w:b w:val="0"/>
        </w:rPr>
        <w:t xml:space="preserve">付款金额直至终止合约，由此造成的一切后果由中标人承担。 </w:t>
      </w:r>
    </w:p>
    <w:p w:rsidR="00305AF4" w:rsidRDefault="00AC01E1">
      <w:pPr>
        <w:ind w:firstLineChars="200" w:firstLine="560"/>
        <w:rPr>
          <w:rStyle w:val="NormalCharacter"/>
          <w:rFonts w:ascii="仿宋" w:eastAsia="仿宋" w:hAnsi="仿宋" w:cs="仿宋"/>
          <w:b w:val="0"/>
        </w:rPr>
      </w:pPr>
      <w:r>
        <w:rPr>
          <w:rStyle w:val="NormalCharacter"/>
          <w:rFonts w:ascii="仿宋" w:eastAsia="仿宋" w:hAnsi="仿宋" w:cs="仿宋"/>
          <w:b w:val="0"/>
        </w:rPr>
        <w:t xml:space="preserve">四、 商务要求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 xml:space="preserve">1. 体检开始时间：签订服务合同后5个工作日内开始体检。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 xml:space="preserve">2. 服务地点：汕尾职业技术学院A区校内指定地点。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 xml:space="preserve">3. 服务期限：自签订合同之日起至中标人完成采购人全部相关人员体检任务止。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 xml:space="preserve">4. 场地、设备及经验要求：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①每天</w:t>
      </w:r>
      <w:proofErr w:type="gramStart"/>
      <w:r>
        <w:rPr>
          <w:rStyle w:val="NormalCharacter"/>
          <w:rFonts w:ascii="仿宋" w:eastAsia="仿宋" w:hAnsi="仿宋"/>
          <w:b w:val="0"/>
        </w:rPr>
        <w:t>能至少</w:t>
      </w:r>
      <w:proofErr w:type="gramEnd"/>
      <w:r>
        <w:rPr>
          <w:rStyle w:val="NormalCharacter"/>
          <w:rFonts w:ascii="仿宋" w:eastAsia="仿宋" w:hAnsi="仿宋"/>
          <w:b w:val="0"/>
        </w:rPr>
        <w:t>完成1</w:t>
      </w:r>
      <w:r>
        <w:rPr>
          <w:rStyle w:val="NormalCharacter"/>
          <w:rFonts w:ascii="仿宋" w:eastAsia="仿宋" w:hAnsi="仿宋" w:hint="eastAsia"/>
          <w:b w:val="0"/>
        </w:rPr>
        <w:t>5</w:t>
      </w:r>
      <w:r>
        <w:rPr>
          <w:rStyle w:val="NormalCharacter"/>
          <w:rFonts w:ascii="仿宋" w:eastAsia="仿宋" w:hAnsi="仿宋"/>
          <w:b w:val="0"/>
        </w:rPr>
        <w:t xml:space="preserve">00人次的体检，体检检查所有项目必须在服务地点内完成。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 xml:space="preserve">②体检中心具备体检（含本次套餐体检项目、常规体检项目、紧急需要的高端体检项目、确诊体检项目）所需一切仪器设备。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③ 投标人必须有在近3年内承担过1000人次或以上的体检任务经历（</w:t>
      </w:r>
      <w:proofErr w:type="gramStart"/>
      <w:r>
        <w:rPr>
          <w:rStyle w:val="NormalCharacter"/>
          <w:rFonts w:ascii="仿宋" w:eastAsia="仿宋" w:hAnsi="仿宋"/>
          <w:b w:val="0"/>
        </w:rPr>
        <w:t>附合同</w:t>
      </w:r>
      <w:proofErr w:type="gramEnd"/>
      <w:r>
        <w:rPr>
          <w:rStyle w:val="NormalCharacter"/>
          <w:rFonts w:ascii="仿宋" w:eastAsia="仿宋" w:hAnsi="仿宋"/>
          <w:b w:val="0"/>
        </w:rPr>
        <w:t xml:space="preserve">复印件，并加盖公章）。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 xml:space="preserve">6. 不得出现以下情况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lastRenderedPageBreak/>
        <w:t xml:space="preserve">①在采购单位人员体检时间段内，体检现场中标单位同时安排有非采购单位人员体检。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 xml:space="preserve">②在规定的时间内未把纸质的体检结果提交给采购人，未对所有参加体检人员进行健康情况评价，未按规定的格式汇总全部体检项目结果及结果分析。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 xml:space="preserve">③ 将体检业务转包其他单位。 </w:t>
      </w:r>
    </w:p>
    <w:p w:rsidR="00305AF4" w:rsidRDefault="00AC01E1">
      <w:pPr>
        <w:ind w:firstLineChars="200" w:firstLine="560"/>
        <w:rPr>
          <w:rStyle w:val="NormalCharacter"/>
          <w:rFonts w:ascii="仿宋" w:eastAsia="仿宋" w:hAnsi="仿宋" w:cs="仿宋"/>
          <w:b w:val="0"/>
        </w:rPr>
      </w:pPr>
      <w:r>
        <w:rPr>
          <w:rStyle w:val="NormalCharacter"/>
          <w:rFonts w:ascii="仿宋" w:eastAsia="仿宋" w:hAnsi="仿宋" w:cs="仿宋"/>
          <w:b w:val="0"/>
        </w:rPr>
        <w:t xml:space="preserve">五、后续服务及验收标准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 xml:space="preserve">1. 体检全部结束后七个工作日内，提供未参检人员名单及所在部门并安排补检。补检完成后，于七个工作日内完成并将教职工体检评估报告（包括小结、各病种异常率、疾病发病率的人员统计、特殊检查情况汇总等）和单位体检总结报告以纸质版及Word电子文档形式提交采购人。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 xml:space="preserve">2. 体检报告应根据每个员工体检结果提出简明的体检结论，对身体检查出异常的学生提出必要的通俗易懂的建议。体检中一旦发现较严重或者紧急的病情，应及时通知学校医务室人员。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 xml:space="preserve">3. 体检报告用电脑软件汇总并自动生成详细的体检总结报告，对每一项体检内容均有汇总，并提供全部个人（包括异常人员名单）完整的体检资料报告，并制作成光盘交付学校校医室备案。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 xml:space="preserve">4. 中标人应对体检结果负责，每一份体检结果须单独封装以保护个人隐私，并将体检报告以部门为单位分装后送达采购人。 </w:t>
      </w:r>
    </w:p>
    <w:p w:rsidR="00305AF4" w:rsidRDefault="00AC01E1">
      <w:pPr>
        <w:ind w:firstLineChars="200" w:firstLine="560"/>
        <w:rPr>
          <w:rStyle w:val="NormalCharacter"/>
          <w:rFonts w:ascii="仿宋" w:eastAsia="仿宋" w:hAnsi="仿宋" w:cs="仿宋"/>
          <w:b w:val="0"/>
        </w:rPr>
      </w:pPr>
      <w:r>
        <w:rPr>
          <w:rStyle w:val="NormalCharacter"/>
          <w:rFonts w:ascii="仿宋" w:eastAsia="仿宋" w:hAnsi="仿宋" w:cs="仿宋"/>
          <w:b w:val="0"/>
        </w:rPr>
        <w:t xml:space="preserve">六、付款及结算方式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 xml:space="preserve">1.合同款支付：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 xml:space="preserve">结算时，按参加体检的实际人数计算出的实际体检服务总费用进行支付。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lastRenderedPageBreak/>
        <w:t>结算方式：体检完毕之日起20个工作日内，中标人按实际体检人数结算，采购人在收到中标人付款</w:t>
      </w:r>
      <w:r>
        <w:rPr>
          <w:rStyle w:val="NormalCharacter"/>
          <w:rFonts w:ascii="仿宋" w:eastAsia="仿宋" w:hAnsi="仿宋" w:hint="eastAsia"/>
          <w:b w:val="0"/>
        </w:rPr>
        <w:t>申请</w:t>
      </w:r>
      <w:r>
        <w:rPr>
          <w:rStyle w:val="NormalCharacter"/>
          <w:rFonts w:ascii="仿宋" w:eastAsia="仿宋" w:hAnsi="仿宋"/>
          <w:b w:val="0"/>
        </w:rPr>
        <w:t xml:space="preserve">、正式有效的专用发票及有关结算资料并审核确认后30日内一次性向乙方办理全部体检费用支付手续。 </w:t>
      </w:r>
    </w:p>
    <w:p w:rsidR="00305AF4" w:rsidRDefault="00AC01E1">
      <w:pPr>
        <w:ind w:firstLineChars="200" w:firstLine="560"/>
        <w:rPr>
          <w:rStyle w:val="NormalCharacter"/>
          <w:rFonts w:ascii="仿宋" w:eastAsia="仿宋" w:hAnsi="仿宋"/>
          <w:b w:val="0"/>
        </w:rPr>
      </w:pPr>
      <w:r>
        <w:rPr>
          <w:rStyle w:val="NormalCharacter"/>
          <w:rFonts w:ascii="仿宋" w:eastAsia="仿宋" w:hAnsi="仿宋"/>
          <w:b w:val="0"/>
        </w:rPr>
        <w:t xml:space="preserve">2.付款方式：转账支付。  </w:t>
      </w:r>
    </w:p>
    <w:p w:rsidR="00305AF4" w:rsidRDefault="00AC01E1">
      <w:pPr>
        <w:spacing w:line="360" w:lineRule="auto"/>
        <w:jc w:val="center"/>
        <w:rPr>
          <w:rStyle w:val="NormalCharacter"/>
          <w:rFonts w:ascii="仿宋" w:eastAsia="仿宋" w:hAnsi="仿宋"/>
          <w:bCs/>
        </w:rPr>
      </w:pPr>
      <w:r>
        <w:rPr>
          <w:rStyle w:val="NormalCharacter"/>
          <w:rFonts w:ascii="仿宋" w:eastAsia="仿宋" w:hAnsi="仿宋"/>
          <w:bCs/>
        </w:rPr>
        <w:t>第三部分  供应商须知</w:t>
      </w:r>
    </w:p>
    <w:p w:rsidR="00305AF4" w:rsidRDefault="00AC01E1">
      <w:pPr>
        <w:spacing w:line="360" w:lineRule="auto"/>
        <w:ind w:firstLineChars="200" w:firstLine="560"/>
        <w:rPr>
          <w:rStyle w:val="NormalCharacter"/>
          <w:rFonts w:ascii="仿宋" w:eastAsia="仿宋" w:hAnsi="仿宋"/>
          <w:bCs/>
        </w:rPr>
      </w:pPr>
      <w:r>
        <w:rPr>
          <w:rStyle w:val="NormalCharacter"/>
          <w:rFonts w:ascii="仿宋" w:eastAsia="仿宋" w:hAnsi="仿宋"/>
          <w:b w:val="0"/>
        </w:rPr>
        <w:t>一、概念释义</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1.“采购人”是指：汕尾职业技术学院。</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2.“监管部门”是指：汕尾职业技术学院审计处。</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 xml:space="preserve">3．“招标采购单位”是指：采购人。 </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4．合格的供应商:</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4.1符合《政府采购法》第二十二条规定的供应商。</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4.2</w:t>
      </w:r>
      <w:proofErr w:type="gramStart"/>
      <w:r>
        <w:rPr>
          <w:rStyle w:val="NormalCharacter"/>
          <w:rFonts w:ascii="仿宋" w:eastAsia="仿宋" w:hAnsi="仿宋"/>
          <w:b w:val="0"/>
        </w:rPr>
        <w:t>符合磋商</w:t>
      </w:r>
      <w:proofErr w:type="gramEnd"/>
      <w:r>
        <w:rPr>
          <w:rStyle w:val="NormalCharacter"/>
          <w:rFonts w:ascii="仿宋" w:eastAsia="仿宋" w:hAnsi="仿宋"/>
          <w:b w:val="0"/>
        </w:rPr>
        <w:t>文件规定的项目特殊条件要求的供应商。</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5.“成交供应商”是指经法定程序确认并授以合同的供应商。</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二、采购文件</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1.采购文件的构成</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1.1采购文件由下列文件以及在采购过程中发出的澄清更正文件组成：</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1)</w:t>
      </w:r>
      <w:r>
        <w:rPr>
          <w:rStyle w:val="NormalCharacter"/>
          <w:rFonts w:ascii="仿宋" w:eastAsia="仿宋" w:hAnsi="仿宋"/>
          <w:b w:val="0"/>
        </w:rPr>
        <w:tab/>
        <w:t>磋商邀请函</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2)</w:t>
      </w:r>
      <w:r>
        <w:rPr>
          <w:rStyle w:val="NormalCharacter"/>
          <w:rFonts w:ascii="仿宋" w:eastAsia="仿宋" w:hAnsi="仿宋"/>
          <w:b w:val="0"/>
        </w:rPr>
        <w:tab/>
        <w:t>用户需求书</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3)</w:t>
      </w:r>
      <w:r>
        <w:rPr>
          <w:rStyle w:val="NormalCharacter"/>
          <w:rFonts w:ascii="仿宋" w:eastAsia="仿宋" w:hAnsi="仿宋"/>
          <w:b w:val="0"/>
        </w:rPr>
        <w:tab/>
        <w:t>供应商须知</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4)</w:t>
      </w:r>
      <w:r>
        <w:rPr>
          <w:rStyle w:val="NormalCharacter"/>
          <w:rFonts w:ascii="仿宋" w:eastAsia="仿宋" w:hAnsi="仿宋"/>
          <w:b w:val="0"/>
        </w:rPr>
        <w:tab/>
        <w:t>磋商、评审、成交</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5)</w:t>
      </w:r>
      <w:r>
        <w:rPr>
          <w:rStyle w:val="NormalCharacter"/>
          <w:rFonts w:ascii="仿宋" w:eastAsia="仿宋" w:hAnsi="仿宋"/>
          <w:b w:val="0"/>
        </w:rPr>
        <w:tab/>
        <w:t>合同书格式</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6)</w:t>
      </w:r>
      <w:r>
        <w:rPr>
          <w:rStyle w:val="NormalCharacter"/>
          <w:rFonts w:ascii="仿宋" w:eastAsia="仿宋" w:hAnsi="仿宋"/>
          <w:b w:val="0"/>
        </w:rPr>
        <w:tab/>
        <w:t xml:space="preserve">响应文件格式 </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lastRenderedPageBreak/>
        <w:t>7)</w:t>
      </w:r>
      <w:r>
        <w:rPr>
          <w:rStyle w:val="NormalCharacter"/>
          <w:rFonts w:ascii="仿宋" w:eastAsia="仿宋" w:hAnsi="仿宋"/>
          <w:b w:val="0"/>
        </w:rPr>
        <w:tab/>
        <w:t>在采购过程中由采购人发出的澄清更正文件等</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2.采购文件的澄清更正</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2.1采购人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2.2根据采购的具体情况，采购人可延长响应文件递交截止时间和磋商时间，并将变更时间在指定媒体上发布公告及通知所有报名及购买采购文件的供应商。</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三、响应文件的编制和数量</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1.报价的语言</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1.1供应商提交的响应文件以及供应商与采购人就有关报价的所有来往函电均应使用中文。供应商提交的支持文件或印刷的资料可以用另一种语言，但相应内容应附有中文翻译本，两种语言不一致时以中文翻译本为准。</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2.响应文件编制</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2.1供应商应当对响应文件进行装订，对未经装订的响应文件可能发生的文件散落或缺损，由此产生的后果由供应商承担。</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2.2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w:t>
      </w:r>
      <w:proofErr w:type="gramStart"/>
      <w:r>
        <w:rPr>
          <w:rStyle w:val="NormalCharacter"/>
          <w:rFonts w:ascii="仿宋" w:eastAsia="仿宋" w:hAnsi="仿宋"/>
          <w:b w:val="0"/>
        </w:rPr>
        <w:t>作出</w:t>
      </w:r>
      <w:proofErr w:type="gramEnd"/>
      <w:r>
        <w:rPr>
          <w:rStyle w:val="NormalCharacter"/>
          <w:rFonts w:ascii="仿宋" w:eastAsia="仿宋" w:hAnsi="仿宋"/>
          <w:b w:val="0"/>
        </w:rPr>
        <w:t>实质性响应是供</w:t>
      </w:r>
      <w:r>
        <w:rPr>
          <w:rStyle w:val="NormalCharacter"/>
          <w:rFonts w:ascii="仿宋" w:eastAsia="仿宋" w:hAnsi="仿宋"/>
          <w:b w:val="0"/>
        </w:rPr>
        <w:lastRenderedPageBreak/>
        <w:t>应商的风险，有可能导致其报价被拒绝，或被认定为无效响应或被确定为报价无效。</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2.3供应商必须对响应文件所提供的全部资料的真实性承担法律责任，并无条件接受采购人对其中任何资料进行核实的要求。</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2.4如果因为供应商响应文件填报的内容不详，或没有提供采购文件中所要求的全部资料及数据，由此造成的后果，其责任由供应商承担。</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3.报价及计量</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3.1供应商所提供的货物和服务均应以人民币报价。</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3.2除非采购文件的技术规格中另有规定，供应商在响应文件中及其与采购人的所有往来文件中的计量单位均应采用中华人民共和国法定计量单位。</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hint="eastAsia"/>
          <w:b w:val="0"/>
        </w:rPr>
        <w:t>4</w:t>
      </w:r>
      <w:r>
        <w:rPr>
          <w:rStyle w:val="NormalCharacter"/>
          <w:rFonts w:ascii="仿宋" w:eastAsia="仿宋" w:hAnsi="仿宋"/>
          <w:b w:val="0"/>
        </w:rPr>
        <w:t>.磋商保证金</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hint="eastAsia"/>
          <w:b w:val="0"/>
        </w:rPr>
        <w:t>4</w:t>
      </w:r>
      <w:r>
        <w:rPr>
          <w:rStyle w:val="NormalCharacter"/>
          <w:rFonts w:ascii="仿宋" w:eastAsia="仿宋" w:hAnsi="仿宋"/>
          <w:b w:val="0"/>
        </w:rPr>
        <w:t>.1供应商应按采购文件规定的金额和期限交纳磋商保证金，磋商保证金作为响应文件的组成部分。</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hint="eastAsia"/>
          <w:b w:val="0"/>
        </w:rPr>
        <w:t>4</w:t>
      </w:r>
      <w:r>
        <w:rPr>
          <w:rStyle w:val="NormalCharacter"/>
          <w:rFonts w:ascii="仿宋" w:eastAsia="仿宋" w:hAnsi="仿宋"/>
          <w:b w:val="0"/>
        </w:rPr>
        <w:t>.2磋商保证金可以采用银行转账、银行保函（或《政府采购报价担保函》）等形式提交。交纳办法如下：</w:t>
      </w:r>
    </w:p>
    <w:p w:rsidR="00305AF4" w:rsidRDefault="00AC01E1">
      <w:pPr>
        <w:spacing w:line="360" w:lineRule="auto"/>
        <w:ind w:firstLineChars="200" w:firstLine="562"/>
        <w:rPr>
          <w:rStyle w:val="NormalCharacter"/>
          <w:rFonts w:ascii="仿宋" w:eastAsia="仿宋" w:hAnsi="仿宋"/>
          <w:bCs/>
        </w:rPr>
      </w:pPr>
      <w:r>
        <w:rPr>
          <w:rStyle w:val="NormalCharacter"/>
          <w:rFonts w:ascii="仿宋" w:eastAsia="仿宋" w:hAnsi="仿宋" w:hint="eastAsia"/>
          <w:bCs/>
        </w:rPr>
        <w:t>4.3保证金金额为：4000.00 元。</w:t>
      </w:r>
    </w:p>
    <w:p w:rsidR="00305AF4" w:rsidRDefault="00AC01E1">
      <w:pPr>
        <w:spacing w:line="360" w:lineRule="auto"/>
        <w:ind w:firstLineChars="200" w:firstLine="562"/>
        <w:rPr>
          <w:rStyle w:val="NormalCharacter"/>
          <w:rFonts w:ascii="仿宋" w:eastAsia="仿宋" w:hAnsi="仿宋"/>
          <w:bCs/>
        </w:rPr>
      </w:pPr>
      <w:r>
        <w:rPr>
          <w:rStyle w:val="NormalCharacter"/>
          <w:rFonts w:ascii="仿宋" w:eastAsia="仿宋" w:hAnsi="仿宋"/>
          <w:bCs/>
        </w:rPr>
        <w:t>采用银行转账方式的，应在响应文件递交截止时间之前到达采购人</w:t>
      </w:r>
      <w:r>
        <w:rPr>
          <w:rStyle w:val="NormalCharacter"/>
          <w:rFonts w:ascii="仿宋" w:eastAsia="仿宋" w:hAnsi="仿宋" w:hint="eastAsia"/>
          <w:bCs/>
        </w:rPr>
        <w:t>财务</w:t>
      </w:r>
      <w:r>
        <w:rPr>
          <w:rStyle w:val="NormalCharacter"/>
          <w:rFonts w:ascii="仿宋" w:eastAsia="仿宋" w:hAnsi="仿宋"/>
          <w:bCs/>
        </w:rPr>
        <w:t>账户；</w:t>
      </w:r>
    </w:p>
    <w:p w:rsidR="00305AF4" w:rsidRDefault="00AC01E1">
      <w:pPr>
        <w:spacing w:line="360" w:lineRule="auto"/>
        <w:ind w:firstLineChars="200" w:firstLine="562"/>
        <w:rPr>
          <w:rStyle w:val="NormalCharacter"/>
          <w:rFonts w:ascii="仿宋" w:eastAsia="仿宋" w:hAnsi="仿宋"/>
          <w:bCs/>
        </w:rPr>
      </w:pPr>
      <w:r>
        <w:rPr>
          <w:rStyle w:val="NormalCharacter"/>
          <w:rFonts w:ascii="仿宋" w:eastAsia="仿宋" w:hAnsi="仿宋" w:hint="eastAsia"/>
          <w:bCs/>
        </w:rPr>
        <w:t>户名: 汕尾职业技术学院。</w:t>
      </w:r>
    </w:p>
    <w:p w:rsidR="00305AF4" w:rsidRDefault="00AC01E1">
      <w:pPr>
        <w:spacing w:line="360" w:lineRule="auto"/>
        <w:ind w:firstLineChars="200" w:firstLine="562"/>
        <w:rPr>
          <w:rStyle w:val="NormalCharacter"/>
          <w:rFonts w:ascii="仿宋" w:eastAsia="仿宋" w:hAnsi="仿宋"/>
          <w:bCs/>
        </w:rPr>
      </w:pPr>
      <w:r>
        <w:rPr>
          <w:rStyle w:val="NormalCharacter"/>
          <w:rFonts w:ascii="仿宋" w:eastAsia="仿宋" w:hAnsi="仿宋" w:hint="eastAsia"/>
          <w:bCs/>
        </w:rPr>
        <w:t>开户银行: 中国建设银行股份有限公司汕尾市分行营业部。</w:t>
      </w:r>
    </w:p>
    <w:p w:rsidR="00305AF4" w:rsidRDefault="00AC01E1">
      <w:pPr>
        <w:spacing w:line="360" w:lineRule="auto"/>
        <w:ind w:firstLineChars="200" w:firstLine="562"/>
        <w:rPr>
          <w:rStyle w:val="NormalCharacter"/>
          <w:rFonts w:ascii="仿宋" w:eastAsia="仿宋" w:hAnsi="仿宋"/>
          <w:bCs/>
        </w:rPr>
      </w:pPr>
      <w:proofErr w:type="gramStart"/>
      <w:r>
        <w:rPr>
          <w:rStyle w:val="NormalCharacter"/>
          <w:rFonts w:ascii="仿宋" w:eastAsia="仿宋" w:hAnsi="仿宋" w:hint="eastAsia"/>
          <w:bCs/>
        </w:rPr>
        <w:t>帐号</w:t>
      </w:r>
      <w:proofErr w:type="gramEnd"/>
      <w:r>
        <w:rPr>
          <w:rStyle w:val="NormalCharacter"/>
          <w:rFonts w:ascii="仿宋" w:eastAsia="仿宋" w:hAnsi="仿宋" w:hint="eastAsia"/>
          <w:bCs/>
        </w:rPr>
        <w:t>: 44001736305053005783。</w:t>
      </w:r>
    </w:p>
    <w:p w:rsidR="00305AF4" w:rsidRDefault="00AC01E1">
      <w:pPr>
        <w:spacing w:line="360" w:lineRule="auto"/>
        <w:ind w:firstLineChars="200" w:firstLine="562"/>
        <w:rPr>
          <w:rStyle w:val="NormalCharacter"/>
          <w:rFonts w:ascii="仿宋" w:eastAsia="仿宋" w:hAnsi="仿宋"/>
          <w:bCs/>
        </w:rPr>
      </w:pPr>
      <w:r>
        <w:rPr>
          <w:rStyle w:val="NormalCharacter"/>
          <w:rFonts w:ascii="仿宋" w:eastAsia="仿宋" w:hAnsi="仿宋" w:hint="eastAsia"/>
          <w:bCs/>
        </w:rPr>
        <w:t>备注：请注明(2021年新生体检项目保证金）。</w:t>
      </w:r>
    </w:p>
    <w:p w:rsidR="00305AF4" w:rsidRDefault="00AC01E1">
      <w:pPr>
        <w:spacing w:line="360" w:lineRule="auto"/>
        <w:rPr>
          <w:rStyle w:val="NormalCharacter"/>
          <w:rFonts w:ascii="仿宋" w:eastAsia="仿宋" w:hAnsi="仿宋"/>
          <w:bCs/>
        </w:rPr>
      </w:pPr>
      <w:r>
        <w:rPr>
          <w:rStyle w:val="NormalCharacter"/>
          <w:rFonts w:ascii="仿宋" w:eastAsia="仿宋" w:hAnsi="仿宋" w:hint="eastAsia"/>
          <w:b w:val="0"/>
        </w:rPr>
        <w:lastRenderedPageBreak/>
        <w:t xml:space="preserve">  </w:t>
      </w:r>
      <w:r>
        <w:rPr>
          <w:rStyle w:val="NormalCharacter"/>
          <w:rFonts w:ascii="仿宋" w:eastAsia="仿宋" w:hAnsi="仿宋" w:hint="eastAsia"/>
          <w:bCs/>
        </w:rPr>
        <w:t xml:space="preserve">  请将汇款回执扫描发送至swzycgb@163.</w:t>
      </w:r>
      <w:proofErr w:type="gramStart"/>
      <w:r>
        <w:rPr>
          <w:rStyle w:val="NormalCharacter"/>
          <w:rFonts w:ascii="仿宋" w:eastAsia="仿宋" w:hAnsi="仿宋" w:hint="eastAsia"/>
          <w:bCs/>
        </w:rPr>
        <w:t>com</w:t>
      </w:r>
      <w:proofErr w:type="gramEnd"/>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hint="eastAsia"/>
          <w:b w:val="0"/>
        </w:rPr>
        <w:t>4.4凡未按规定交纳投标保证金的投标，为无效投标。</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hint="eastAsia"/>
          <w:b w:val="0"/>
        </w:rPr>
        <w:t>4.5未中标的报价人的投标保证金,招标人将在公布中标结果后5个工作日内予以退还(不计利息)。</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hint="eastAsia"/>
          <w:b w:val="0"/>
        </w:rPr>
        <w:t>4.6中标人的投标保证金在签订合同后,凭本次项目合同书到汕尾职业技术学院办理保证金退还手续(不计利息)。</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hint="eastAsia"/>
          <w:b w:val="0"/>
        </w:rPr>
        <w:t>4.7下列任何情况发生时,投标保证金将被汕尾职业技术学院没收、上缴国库。</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hint="eastAsia"/>
          <w:b w:val="0"/>
        </w:rPr>
        <w:t>（1）报价人在报价中规定的投标有效期内撤回其投标。</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hint="eastAsia"/>
          <w:b w:val="0"/>
        </w:rPr>
        <w:t>（2）中标人在规定的期限内未能:</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hint="eastAsia"/>
          <w:b w:val="0"/>
        </w:rPr>
        <w:t>a按磋商文件要求签订合同。</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hint="eastAsia"/>
          <w:b w:val="0"/>
        </w:rPr>
        <w:t>b接受对报价文件错误的修正。</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hint="eastAsia"/>
          <w:b w:val="0"/>
        </w:rPr>
        <w:t>（3）提供存在虚假内容的报价文件。</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hint="eastAsia"/>
          <w:b w:val="0"/>
        </w:rPr>
        <w:t>5</w:t>
      </w:r>
      <w:r>
        <w:rPr>
          <w:rStyle w:val="NormalCharacter"/>
          <w:rFonts w:ascii="仿宋" w:eastAsia="仿宋" w:hAnsi="仿宋"/>
          <w:b w:val="0"/>
        </w:rPr>
        <w:t>.响应文件的数量和签署</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hint="eastAsia"/>
          <w:b w:val="0"/>
        </w:rPr>
        <w:t>5</w:t>
      </w:r>
      <w:r>
        <w:rPr>
          <w:rStyle w:val="NormalCharacter"/>
          <w:rFonts w:ascii="仿宋" w:eastAsia="仿宋" w:hAnsi="仿宋"/>
          <w:b w:val="0"/>
        </w:rPr>
        <w:t>.1供应商应编制响应文件正本一份和副本贰份，响应文件的副本可采用正本的复印件。每套响应文件须清楚地标明“正本”、“副本”。若副本与正本不符，以正本为准。</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hint="eastAsia"/>
          <w:b w:val="0"/>
        </w:rPr>
        <w:t>5</w:t>
      </w:r>
      <w:r>
        <w:rPr>
          <w:rStyle w:val="NormalCharacter"/>
          <w:rFonts w:ascii="仿宋" w:eastAsia="仿宋" w:hAnsi="仿宋"/>
          <w:b w:val="0"/>
        </w:rPr>
        <w:t>.2响应文件的正本需打印或用不褪色墨水书写，并由法定代表人或经其正式授权的代表签字或盖章。授权代表须出具书面授权证明，其《法定代表人授权书》应附在响应文件中。</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hint="eastAsia"/>
          <w:b w:val="0"/>
        </w:rPr>
        <w:t>5</w:t>
      </w:r>
      <w:r>
        <w:rPr>
          <w:rStyle w:val="NormalCharacter"/>
          <w:rFonts w:ascii="仿宋" w:eastAsia="仿宋" w:hAnsi="仿宋"/>
          <w:b w:val="0"/>
        </w:rPr>
        <w:t>.3响应文件中的任何重要的插字、涂改和增删，必须由法定代表人或经其正式授权的代表在旁边签字或盖章才有效。</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hint="eastAsia"/>
          <w:b w:val="0"/>
        </w:rPr>
        <w:lastRenderedPageBreak/>
        <w:t>6</w:t>
      </w:r>
      <w:r>
        <w:rPr>
          <w:rStyle w:val="NormalCharacter"/>
          <w:rFonts w:ascii="仿宋" w:eastAsia="仿宋" w:hAnsi="仿宋"/>
          <w:b w:val="0"/>
        </w:rPr>
        <w:t>.响应文件的密封和标记</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hint="eastAsia"/>
          <w:b w:val="0"/>
        </w:rPr>
        <w:t>6</w:t>
      </w:r>
      <w:r>
        <w:rPr>
          <w:rStyle w:val="NormalCharacter"/>
          <w:rFonts w:ascii="仿宋" w:eastAsia="仿宋" w:hAnsi="仿宋"/>
          <w:b w:val="0"/>
        </w:rPr>
        <w:t>.1供应商应将响应文件正本和所有的副本分别单独密封包装，并在外包装上清晰标明“正本”、“副本”字样。</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hint="eastAsia"/>
          <w:b w:val="0"/>
        </w:rPr>
        <w:t>6</w:t>
      </w:r>
      <w:r>
        <w:rPr>
          <w:rStyle w:val="NormalCharacter"/>
          <w:rFonts w:ascii="仿宋" w:eastAsia="仿宋" w:hAnsi="仿宋"/>
          <w:b w:val="0"/>
        </w:rPr>
        <w:t>.2供应商应按照《响应文件格式》的要求制作《报价信封》并独立封装。</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hint="eastAsia"/>
          <w:b w:val="0"/>
        </w:rPr>
        <w:t>6</w:t>
      </w:r>
      <w:r>
        <w:rPr>
          <w:rStyle w:val="NormalCharacter"/>
          <w:rFonts w:ascii="仿宋" w:eastAsia="仿宋" w:hAnsi="仿宋"/>
          <w:b w:val="0"/>
        </w:rPr>
        <w:t>.3信封或外包装上应当注明采购项目名称、采购项目编号和“在（采购文件中规定的磋商日期和时间）之前不得启封”的字样，封口处应加盖供应商印章。</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hint="eastAsia"/>
          <w:b w:val="0"/>
        </w:rPr>
        <w:t>6</w:t>
      </w:r>
      <w:r>
        <w:rPr>
          <w:rStyle w:val="NormalCharacter"/>
          <w:rFonts w:ascii="仿宋" w:eastAsia="仿宋" w:hAnsi="仿宋"/>
          <w:b w:val="0"/>
        </w:rPr>
        <w:t>.4如果未按要求密封和标记，对误投或提前启封概不负责。</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四、响应文件的递交</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1.响应文件的递交</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1.1所有响应文件应在响应文件递交截止时间前送达指定地点。</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1.2采购人将拒绝以下情况的响应文件：</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1）迟于响应文件递交截止时间递交的。</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1.3采购人不接受邮寄、电报、电话、传真方式报价。</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2.响应文件的修改和撤回</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2.1供应商在响应文件递交截止时间前，可以对所递交的响应文件进行补充、修改或者撤回，并书面通知采购人。补充、修改的内容应当按采购文件要求签署、盖章，并作为响应文件的组成部分。</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2.2供应商所提交的响应文件在评审结束后，无论成交与否都不退还。</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五、磋商、评审、成交</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见采购文件第四部分。</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六、询问、质疑、投诉</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lastRenderedPageBreak/>
        <w:t>1.询问</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1.1报价供应商对采购活动事项（采购文件、采购过程和成交结果）有疑问的，可以向采购人提出询问，采购人将及时</w:t>
      </w:r>
      <w:proofErr w:type="gramStart"/>
      <w:r>
        <w:rPr>
          <w:rStyle w:val="NormalCharacter"/>
          <w:rFonts w:ascii="仿宋" w:eastAsia="仿宋" w:hAnsi="仿宋"/>
          <w:b w:val="0"/>
        </w:rPr>
        <w:t>作出</w:t>
      </w:r>
      <w:proofErr w:type="gramEnd"/>
      <w:r>
        <w:rPr>
          <w:rStyle w:val="NormalCharacter"/>
          <w:rFonts w:ascii="仿宋" w:eastAsia="仿宋" w:hAnsi="仿宋"/>
          <w:b w:val="0"/>
        </w:rPr>
        <w:t>答复，但答复的内容不涉及商业秘密。询问可以口头方式提出，也可以书面方式提出，书面方式包括但不限于传真、信函、电子邮件。联系方式见《报价邀请函》中“采购人、采购人的名称、地址和联系方式”。</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2.质疑</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2.1报价供应商认为采购文件、采购过程和成交结果使自己的权益受到损害的，以书面形式向采购人书面提出质疑：</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1）采购文件在指定的学院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采购人在收到报价供应商的书面质疑后7个工作日内</w:t>
      </w:r>
      <w:proofErr w:type="gramStart"/>
      <w:r>
        <w:rPr>
          <w:rStyle w:val="NormalCharacter"/>
          <w:rFonts w:ascii="仿宋" w:eastAsia="仿宋" w:hAnsi="仿宋"/>
          <w:b w:val="0"/>
        </w:rPr>
        <w:t>作出</w:t>
      </w:r>
      <w:proofErr w:type="gramEnd"/>
      <w:r>
        <w:rPr>
          <w:rStyle w:val="NormalCharacter"/>
          <w:rFonts w:ascii="仿宋" w:eastAsia="仿宋" w:hAnsi="仿宋"/>
          <w:b w:val="0"/>
        </w:rPr>
        <w:t>答复，并以书面形式通知质疑报价供应商和其他有关报价供应商，但答复内容不涉及商业秘密。</w:t>
      </w:r>
      <w:r>
        <w:rPr>
          <w:rStyle w:val="NormalCharacter"/>
          <w:rFonts w:ascii="仿宋" w:eastAsia="仿宋" w:hAnsi="仿宋"/>
          <w:b w:val="0"/>
        </w:rPr>
        <w:lastRenderedPageBreak/>
        <w:t>质疑报价供应商须提供相关证明材料，包括但不限于权益受损害的情况说明及受损害的原因、证据内容等，并对质疑内容的真实性承担责任。</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3.投诉</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3.1供应商对采购人的质疑答复不满意或在规定时间内未得到答复的，可以在答复期满后15个工作日内，可向汕尾职业技术学院审计处投诉。</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七、合同的订立和履行</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1.合同的订立</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采购人与成交供应商自成交通知书发出之日起三十日内，按磋商文件要求和成交供应商响应文件承诺签订采购合同，但不得</w:t>
      </w:r>
      <w:proofErr w:type="gramStart"/>
      <w:r>
        <w:rPr>
          <w:rStyle w:val="NormalCharacter"/>
          <w:rFonts w:ascii="仿宋" w:eastAsia="仿宋" w:hAnsi="仿宋"/>
          <w:b w:val="0"/>
        </w:rPr>
        <w:t>超出磋商</w:t>
      </w:r>
      <w:proofErr w:type="gramEnd"/>
      <w:r>
        <w:rPr>
          <w:rStyle w:val="NormalCharacter"/>
          <w:rFonts w:ascii="仿宋" w:eastAsia="仿宋" w:hAnsi="仿宋"/>
          <w:b w:val="0"/>
        </w:rPr>
        <w:t>文件和成交供应商响应文件的范围、也不得再行订立背离合同实质性内容的其他协议。</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2.合同的履行</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2.1采购合同订立后，合同各方不得擅自变更、中止或者终止合同。</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2.2采购合同履行中，采购人需追加与合同标的相同的货物、工程或者服务的，在不改变合同其他条款的前提下，可以与成交供应商签订补充合同，但所补充合同的采购金额不得超过原采购金额的10%。</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3.有关合同的订立和履行的更多细节请见《广东省政府采购工作规范（试行）》第二部分的第十二章和第十三章。</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八、适用法律</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1.采购人及供应商进行的本次采购活动适用《政府采购法》及其配套的法规、规章、政策。</w:t>
      </w:r>
    </w:p>
    <w:p w:rsidR="00305AF4" w:rsidRDefault="00AC01E1">
      <w:pPr>
        <w:spacing w:line="360" w:lineRule="auto"/>
        <w:rPr>
          <w:rStyle w:val="NormalCharacter"/>
          <w:rFonts w:ascii="仿宋" w:eastAsia="仿宋" w:hAnsi="仿宋"/>
          <w:b w:val="0"/>
        </w:rPr>
      </w:pPr>
      <w:r>
        <w:rPr>
          <w:rStyle w:val="NormalCharacter"/>
          <w:rFonts w:ascii="仿宋" w:eastAsia="仿宋" w:hAnsi="仿宋"/>
          <w:b w:val="0"/>
        </w:rPr>
        <w:t xml:space="preserve"> </w:t>
      </w:r>
    </w:p>
    <w:p w:rsidR="00305AF4" w:rsidRDefault="00305AF4">
      <w:pPr>
        <w:spacing w:line="360" w:lineRule="auto"/>
        <w:jc w:val="center"/>
        <w:rPr>
          <w:rStyle w:val="NormalCharacter"/>
          <w:rFonts w:ascii="仿宋" w:eastAsia="仿宋" w:hAnsi="仿宋"/>
          <w:bCs/>
        </w:rPr>
      </w:pPr>
    </w:p>
    <w:p w:rsidR="00305AF4" w:rsidRDefault="00AC01E1">
      <w:pPr>
        <w:spacing w:line="360" w:lineRule="auto"/>
        <w:jc w:val="center"/>
        <w:rPr>
          <w:rStyle w:val="NormalCharacter"/>
          <w:rFonts w:ascii="仿宋" w:eastAsia="仿宋" w:hAnsi="仿宋"/>
          <w:bCs/>
        </w:rPr>
      </w:pPr>
      <w:r>
        <w:rPr>
          <w:rStyle w:val="NormalCharacter"/>
          <w:rFonts w:ascii="仿宋" w:eastAsia="仿宋" w:hAnsi="仿宋"/>
          <w:bCs/>
        </w:rPr>
        <w:lastRenderedPageBreak/>
        <w:t>第四部分　磋商、评审、成交</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一、评审方法</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1.评审方法采用综合评分法。</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2.通过资格性和符合性审查的有效</w:t>
      </w:r>
      <w:proofErr w:type="gramStart"/>
      <w:r>
        <w:rPr>
          <w:rStyle w:val="NormalCharacter"/>
          <w:rFonts w:ascii="仿宋" w:eastAsia="仿宋" w:hAnsi="仿宋"/>
          <w:b w:val="0"/>
        </w:rPr>
        <w:t>供应商方有资格</w:t>
      </w:r>
      <w:proofErr w:type="gramEnd"/>
      <w:r>
        <w:rPr>
          <w:rStyle w:val="NormalCharacter"/>
          <w:rFonts w:ascii="仿宋" w:eastAsia="仿宋" w:hAnsi="仿宋"/>
          <w:b w:val="0"/>
        </w:rPr>
        <w:t>提交最终报价及进入综合评审。</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二、评审小组</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1.本次采购依法组建评审小组。</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2.评审小组将按照采购文件确定的评审方法进行评审。对采购文件中描述有歧义或前后不一致的地方，评审小组有权按法律法规的规定进行评判，但对同一条款的评判应适用于每个供应商。</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三、技术商务磋商</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1.评审小组邀请所有供应商参加磋商，以随机抽签的形式对供应商进行磋商排序。</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2.评审小组与供应商围绕资格条件、技术、商务、合同条款等内容分别进行一轮或多轮的磋商。在磋商过程中，评审小组应当严格遵循保密原则，未经供应商同意不得向任何人透露当事人技术、价格和其他重要信息。</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 xml:space="preserve">3.磋商文件的修正：评审小组调整或修改采购需求内容时，应取得评审小组的一致同意，并以书面形式通知所有参加磋商的供应商。但任何形式的决定须以符合公平、公正原则和有利于项目的顺利实施为前提。 </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四、资格性和符合性评审</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1.评审小组根据《资格性和符合性审查表》的内容逐条对响应文件进行评审，审查每份响应文件的相关资格证明文件是否齐全有效，资格证明文件不齐</w:t>
      </w:r>
      <w:r>
        <w:rPr>
          <w:rStyle w:val="NormalCharacter"/>
          <w:rFonts w:ascii="仿宋" w:eastAsia="仿宋" w:hAnsi="仿宋"/>
          <w:b w:val="0"/>
        </w:rPr>
        <w:lastRenderedPageBreak/>
        <w:t>全的，能否在规定时间内补齐。审查每份响应文件是否实质上响应了磋商文件的要求，只要不满足《资格性和符合性审查表》所列各项要求之一的，将被认定为无效响应。对响应有效性认定意见不一致的，评审小组按简单多数原则表决决定。</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2.评审小组对各供应商进行资格性和符合性审查过程中，对初步被认定为初审不合格或无效响应者应实行及时告知，由评审小组组长或采购人代表将集体意见现场及时告知该供应商，以让其核证、澄清事实。</w:t>
      </w:r>
    </w:p>
    <w:p w:rsidR="00305AF4" w:rsidRDefault="00AC01E1">
      <w:pPr>
        <w:spacing w:line="360" w:lineRule="auto"/>
        <w:ind w:firstLineChars="200" w:firstLine="560"/>
        <w:rPr>
          <w:rStyle w:val="NormalCharacter"/>
          <w:rFonts w:ascii="仿宋" w:eastAsia="仿宋" w:hAnsi="仿宋"/>
          <w:b w:val="0"/>
        </w:rPr>
      </w:pPr>
      <w:r>
        <w:rPr>
          <w:rStyle w:val="NormalCharacter"/>
          <w:rFonts w:ascii="仿宋" w:eastAsia="仿宋" w:hAnsi="仿宋"/>
          <w:b w:val="0"/>
        </w:rPr>
        <w:t>3.在磋商过程中，供应商提交的澄清文件和最终响应文件，由供应</w:t>
      </w:r>
      <w:proofErr w:type="gramStart"/>
      <w:r>
        <w:rPr>
          <w:rStyle w:val="NormalCharacter"/>
          <w:rFonts w:ascii="仿宋" w:eastAsia="仿宋" w:hAnsi="仿宋"/>
          <w:b w:val="0"/>
        </w:rPr>
        <w:t>商法定</w:t>
      </w:r>
      <w:proofErr w:type="gramEnd"/>
      <w:r>
        <w:rPr>
          <w:rStyle w:val="NormalCharacter"/>
          <w:rFonts w:ascii="仿宋" w:eastAsia="仿宋" w:hAnsi="仿宋"/>
          <w:b w:val="0"/>
        </w:rPr>
        <w:t>代表人或授权代表签署后生效，供应商应受其约束。因此，该签字人参加磋商时需出示有效的身份证明文件，否则，其签字的澄清文件和最终响应文件无效。</w:t>
      </w:r>
    </w:p>
    <w:p w:rsidR="00305AF4" w:rsidRDefault="00305AF4">
      <w:pPr>
        <w:snapToGrid w:val="0"/>
        <w:spacing w:line="360" w:lineRule="auto"/>
        <w:rPr>
          <w:rStyle w:val="NormalCharacter"/>
          <w:rFonts w:ascii="仿宋" w:eastAsia="仿宋" w:hAnsi="仿宋"/>
          <w:b w:val="0"/>
          <w:kern w:val="0"/>
        </w:rPr>
      </w:pPr>
    </w:p>
    <w:p w:rsidR="00305AF4" w:rsidRDefault="00305AF4">
      <w:pPr>
        <w:snapToGrid w:val="0"/>
        <w:spacing w:line="360" w:lineRule="auto"/>
        <w:rPr>
          <w:rStyle w:val="NormalCharacter"/>
          <w:rFonts w:ascii="仿宋" w:eastAsia="仿宋" w:hAnsi="仿宋"/>
          <w:b w:val="0"/>
          <w:kern w:val="0"/>
        </w:rPr>
      </w:pPr>
    </w:p>
    <w:p w:rsidR="00305AF4" w:rsidRDefault="00305AF4">
      <w:pPr>
        <w:spacing w:line="360" w:lineRule="auto"/>
        <w:ind w:leftChars="200" w:left="974" w:hanging="554"/>
        <w:jc w:val="left"/>
        <w:rPr>
          <w:rStyle w:val="NormalCharacter"/>
          <w:b w:val="0"/>
          <w:sz w:val="24"/>
          <w:szCs w:val="24"/>
        </w:rPr>
      </w:pPr>
    </w:p>
    <w:p w:rsidR="00305AF4" w:rsidRDefault="00305AF4">
      <w:pPr>
        <w:spacing w:line="360" w:lineRule="auto"/>
        <w:ind w:leftChars="200" w:left="974" w:hanging="554"/>
        <w:jc w:val="left"/>
        <w:rPr>
          <w:rStyle w:val="NormalCharacter"/>
          <w:b w:val="0"/>
          <w:sz w:val="24"/>
          <w:szCs w:val="24"/>
        </w:rPr>
      </w:pPr>
    </w:p>
    <w:p w:rsidR="00305AF4" w:rsidRDefault="00305AF4">
      <w:pPr>
        <w:spacing w:line="360" w:lineRule="auto"/>
        <w:ind w:leftChars="200" w:left="974" w:hanging="554"/>
        <w:jc w:val="left"/>
        <w:rPr>
          <w:rStyle w:val="NormalCharacter"/>
          <w:b w:val="0"/>
          <w:sz w:val="24"/>
          <w:szCs w:val="24"/>
        </w:rPr>
      </w:pPr>
    </w:p>
    <w:p w:rsidR="00305AF4" w:rsidRDefault="00305AF4">
      <w:pPr>
        <w:spacing w:line="360" w:lineRule="auto"/>
        <w:ind w:leftChars="200" w:left="974" w:hanging="554"/>
        <w:jc w:val="left"/>
        <w:rPr>
          <w:rStyle w:val="NormalCharacter"/>
          <w:b w:val="0"/>
          <w:sz w:val="24"/>
          <w:szCs w:val="24"/>
        </w:rPr>
      </w:pPr>
    </w:p>
    <w:p w:rsidR="00305AF4" w:rsidRDefault="00305AF4">
      <w:pPr>
        <w:spacing w:line="360" w:lineRule="auto"/>
        <w:ind w:leftChars="200" w:left="974" w:hanging="554"/>
        <w:jc w:val="left"/>
        <w:rPr>
          <w:rStyle w:val="NormalCharacter"/>
          <w:b w:val="0"/>
          <w:sz w:val="24"/>
          <w:szCs w:val="24"/>
        </w:rPr>
      </w:pPr>
    </w:p>
    <w:p w:rsidR="00305AF4" w:rsidRDefault="00305AF4">
      <w:pPr>
        <w:spacing w:line="360" w:lineRule="auto"/>
        <w:ind w:leftChars="200" w:left="974" w:hanging="554"/>
        <w:jc w:val="left"/>
        <w:rPr>
          <w:rStyle w:val="NormalCharacter"/>
          <w:b w:val="0"/>
          <w:sz w:val="24"/>
          <w:szCs w:val="24"/>
        </w:rPr>
      </w:pPr>
    </w:p>
    <w:p w:rsidR="00305AF4" w:rsidRDefault="00305AF4">
      <w:pPr>
        <w:spacing w:line="360" w:lineRule="auto"/>
        <w:ind w:leftChars="200" w:left="974" w:hanging="554"/>
        <w:jc w:val="left"/>
        <w:rPr>
          <w:rStyle w:val="NormalCharacter"/>
          <w:b w:val="0"/>
          <w:sz w:val="24"/>
          <w:szCs w:val="24"/>
        </w:rPr>
      </w:pPr>
    </w:p>
    <w:p w:rsidR="00305AF4" w:rsidRDefault="00305AF4">
      <w:pPr>
        <w:spacing w:line="360" w:lineRule="auto"/>
        <w:ind w:leftChars="200" w:left="974" w:hanging="554"/>
        <w:jc w:val="left"/>
        <w:rPr>
          <w:rStyle w:val="NormalCharacter"/>
          <w:b w:val="0"/>
          <w:sz w:val="24"/>
          <w:szCs w:val="24"/>
        </w:rPr>
      </w:pPr>
    </w:p>
    <w:p w:rsidR="00305AF4" w:rsidRDefault="00305AF4">
      <w:pPr>
        <w:spacing w:line="360" w:lineRule="auto"/>
        <w:ind w:leftChars="200" w:left="974" w:hanging="554"/>
        <w:jc w:val="left"/>
        <w:rPr>
          <w:rStyle w:val="NormalCharacter"/>
          <w:b w:val="0"/>
          <w:sz w:val="24"/>
          <w:szCs w:val="24"/>
        </w:rPr>
      </w:pPr>
    </w:p>
    <w:p w:rsidR="00305AF4" w:rsidRDefault="00305AF4">
      <w:pPr>
        <w:spacing w:line="360" w:lineRule="auto"/>
        <w:ind w:leftChars="200" w:left="974" w:hanging="554"/>
        <w:jc w:val="left"/>
        <w:rPr>
          <w:rStyle w:val="NormalCharacter"/>
          <w:b w:val="0"/>
          <w:sz w:val="24"/>
          <w:szCs w:val="24"/>
        </w:rPr>
      </w:pPr>
    </w:p>
    <w:p w:rsidR="00305AF4" w:rsidRDefault="00305AF4">
      <w:pPr>
        <w:spacing w:line="360" w:lineRule="auto"/>
        <w:ind w:leftChars="200" w:left="974" w:hanging="554"/>
        <w:jc w:val="left"/>
        <w:rPr>
          <w:rStyle w:val="NormalCharacter"/>
          <w:b w:val="0"/>
          <w:sz w:val="24"/>
          <w:szCs w:val="24"/>
        </w:rPr>
      </w:pPr>
    </w:p>
    <w:p w:rsidR="00305AF4" w:rsidRDefault="00305AF4">
      <w:pPr>
        <w:spacing w:line="360" w:lineRule="auto"/>
        <w:ind w:leftChars="200" w:left="974" w:hanging="554"/>
        <w:jc w:val="left"/>
        <w:rPr>
          <w:rStyle w:val="NormalCharacter"/>
          <w:b w:val="0"/>
          <w:sz w:val="24"/>
          <w:szCs w:val="24"/>
        </w:rPr>
      </w:pPr>
    </w:p>
    <w:p w:rsidR="00305AF4" w:rsidRDefault="00305AF4">
      <w:pPr>
        <w:spacing w:line="360" w:lineRule="auto"/>
        <w:ind w:leftChars="200" w:left="974" w:hanging="554"/>
        <w:jc w:val="left"/>
        <w:rPr>
          <w:rStyle w:val="NormalCharacter"/>
          <w:b w:val="0"/>
          <w:sz w:val="24"/>
          <w:szCs w:val="24"/>
        </w:rPr>
      </w:pPr>
    </w:p>
    <w:p w:rsidR="00305AF4" w:rsidRDefault="00305AF4">
      <w:pPr>
        <w:pStyle w:val="NormalIndent"/>
        <w:ind w:firstLine="0"/>
        <w:jc w:val="center"/>
        <w:rPr>
          <w:rStyle w:val="NormalCharacter"/>
        </w:rPr>
      </w:pPr>
    </w:p>
    <w:p w:rsidR="00305AF4" w:rsidRDefault="00AC01E1">
      <w:pPr>
        <w:pStyle w:val="NormalIndent"/>
        <w:ind w:firstLine="0"/>
        <w:jc w:val="center"/>
        <w:rPr>
          <w:rStyle w:val="NormalCharacter"/>
        </w:rPr>
      </w:pPr>
      <w:r>
        <w:rPr>
          <w:rStyle w:val="NormalCharacter"/>
        </w:rPr>
        <w:lastRenderedPageBreak/>
        <w:t>五、技术、商务及价格评审</w:t>
      </w:r>
    </w:p>
    <w:p w:rsidR="00305AF4" w:rsidRDefault="00AC01E1">
      <w:pPr>
        <w:pStyle w:val="NormalIndent"/>
        <w:rPr>
          <w:rStyle w:val="NormalCharacter"/>
          <w:b w:val="0"/>
        </w:rPr>
      </w:pPr>
      <w:r>
        <w:rPr>
          <w:rStyle w:val="NormalCharacter"/>
          <w:b w:val="0"/>
        </w:rPr>
        <w:t>1.</w:t>
      </w:r>
      <w:proofErr w:type="gramStart"/>
      <w:r>
        <w:rPr>
          <w:rStyle w:val="NormalCharacter"/>
          <w:b w:val="0"/>
        </w:rPr>
        <w:t>评分总值</w:t>
      </w:r>
      <w:proofErr w:type="gramEnd"/>
      <w:r>
        <w:rPr>
          <w:rStyle w:val="NormalCharacter"/>
          <w:b w:val="0"/>
        </w:rPr>
        <w:t>最高为100分，评分分值（权重）分配如下：</w:t>
      </w:r>
    </w:p>
    <w:tbl>
      <w:tblPr>
        <w:tblW w:w="9930" w:type="dxa"/>
        <w:tblInd w:w="-150" w:type="dxa"/>
        <w:tblBorders>
          <w:top w:val="outset" w:sz="6" w:space="0" w:color="111111"/>
          <w:left w:val="outset" w:sz="6" w:space="0" w:color="111111"/>
          <w:bottom w:val="outset" w:sz="6" w:space="0" w:color="111111"/>
          <w:right w:val="outset" w:sz="6" w:space="0" w:color="111111"/>
        </w:tblBorders>
        <w:tblLayout w:type="fixed"/>
        <w:tblCellMar>
          <w:left w:w="0" w:type="dxa"/>
          <w:right w:w="0" w:type="dxa"/>
        </w:tblCellMar>
        <w:tblLook w:val="04A0" w:firstRow="1" w:lastRow="0" w:firstColumn="1" w:lastColumn="0" w:noHBand="0" w:noVBand="1"/>
      </w:tblPr>
      <w:tblGrid>
        <w:gridCol w:w="2419"/>
        <w:gridCol w:w="2693"/>
        <w:gridCol w:w="2409"/>
        <w:gridCol w:w="2409"/>
      </w:tblGrid>
      <w:tr w:rsidR="00305AF4">
        <w:tc>
          <w:tcPr>
            <w:tcW w:w="2419" w:type="dxa"/>
            <w:tcBorders>
              <w:top w:val="outset" w:sz="6" w:space="0" w:color="111111"/>
              <w:left w:val="outset" w:sz="6" w:space="0" w:color="111111"/>
              <w:bottom w:val="outset" w:sz="6" w:space="0" w:color="111111"/>
              <w:right w:val="outset" w:sz="6" w:space="0" w:color="111111"/>
            </w:tcBorders>
            <w:vAlign w:val="center"/>
          </w:tcPr>
          <w:p w:rsidR="00305AF4" w:rsidRDefault="00AC01E1">
            <w:pPr>
              <w:jc w:val="center"/>
              <w:rPr>
                <w:rStyle w:val="NormalCharacter"/>
                <w:rFonts w:ascii="Arial" w:hAnsi="Arial"/>
                <w:b w:val="0"/>
                <w:sz w:val="24"/>
                <w:szCs w:val="24"/>
              </w:rPr>
            </w:pPr>
            <w:r>
              <w:rPr>
                <w:rStyle w:val="NormalCharacter"/>
                <w:rFonts w:ascii="Arial"/>
                <w:b w:val="0"/>
                <w:sz w:val="21"/>
                <w:szCs w:val="24"/>
              </w:rPr>
              <w:t>评分项目</w:t>
            </w:r>
          </w:p>
        </w:tc>
        <w:tc>
          <w:tcPr>
            <w:tcW w:w="2693" w:type="dxa"/>
            <w:tcBorders>
              <w:top w:val="outset" w:sz="6" w:space="0" w:color="111111"/>
              <w:left w:val="outset" w:sz="6" w:space="0" w:color="111111"/>
              <w:bottom w:val="outset" w:sz="6" w:space="0" w:color="111111"/>
              <w:right w:val="outset" w:sz="6" w:space="0" w:color="111111"/>
            </w:tcBorders>
            <w:vAlign w:val="center"/>
          </w:tcPr>
          <w:p w:rsidR="00305AF4" w:rsidRDefault="00AC01E1">
            <w:pPr>
              <w:jc w:val="center"/>
              <w:rPr>
                <w:rStyle w:val="NormalCharacter"/>
                <w:rFonts w:ascii="Arial" w:hAnsi="Arial"/>
                <w:b w:val="0"/>
                <w:sz w:val="24"/>
                <w:szCs w:val="24"/>
              </w:rPr>
            </w:pPr>
            <w:r>
              <w:rPr>
                <w:rStyle w:val="NormalCharacter"/>
                <w:rFonts w:ascii="Arial"/>
                <w:b w:val="0"/>
                <w:sz w:val="21"/>
                <w:szCs w:val="24"/>
              </w:rPr>
              <w:t>技术部分权重</w:t>
            </w:r>
          </w:p>
        </w:tc>
        <w:tc>
          <w:tcPr>
            <w:tcW w:w="2409" w:type="dxa"/>
            <w:tcBorders>
              <w:top w:val="outset" w:sz="6" w:space="0" w:color="111111"/>
              <w:left w:val="outset" w:sz="6" w:space="0" w:color="111111"/>
              <w:bottom w:val="outset" w:sz="6" w:space="0" w:color="111111"/>
              <w:right w:val="outset" w:sz="6" w:space="0" w:color="111111"/>
            </w:tcBorders>
          </w:tcPr>
          <w:p w:rsidR="00305AF4" w:rsidRDefault="00AC01E1">
            <w:pPr>
              <w:jc w:val="center"/>
              <w:rPr>
                <w:rStyle w:val="NormalCharacter"/>
                <w:rFonts w:ascii="Arial"/>
                <w:b w:val="0"/>
                <w:sz w:val="21"/>
                <w:szCs w:val="24"/>
              </w:rPr>
            </w:pPr>
            <w:r>
              <w:rPr>
                <w:rStyle w:val="NormalCharacter"/>
                <w:rFonts w:ascii="Arial"/>
                <w:b w:val="0"/>
                <w:sz w:val="21"/>
                <w:szCs w:val="24"/>
              </w:rPr>
              <w:t>商务部分权重</w:t>
            </w:r>
          </w:p>
        </w:tc>
        <w:tc>
          <w:tcPr>
            <w:tcW w:w="2409" w:type="dxa"/>
            <w:tcBorders>
              <w:top w:val="outset" w:sz="6" w:space="0" w:color="111111"/>
              <w:left w:val="outset" w:sz="6" w:space="0" w:color="111111"/>
              <w:bottom w:val="outset" w:sz="6" w:space="0" w:color="111111"/>
              <w:right w:val="outset" w:sz="6" w:space="0" w:color="111111"/>
            </w:tcBorders>
            <w:vAlign w:val="center"/>
          </w:tcPr>
          <w:p w:rsidR="00305AF4" w:rsidRDefault="00AC01E1">
            <w:pPr>
              <w:jc w:val="center"/>
              <w:rPr>
                <w:rStyle w:val="NormalCharacter"/>
                <w:rFonts w:ascii="Arial" w:hAnsi="Arial"/>
                <w:b w:val="0"/>
                <w:sz w:val="24"/>
                <w:szCs w:val="24"/>
              </w:rPr>
            </w:pPr>
            <w:r>
              <w:rPr>
                <w:rStyle w:val="NormalCharacter"/>
                <w:rFonts w:ascii="Arial"/>
                <w:b w:val="0"/>
                <w:sz w:val="21"/>
                <w:szCs w:val="24"/>
              </w:rPr>
              <w:t>价格部分权重</w:t>
            </w:r>
          </w:p>
        </w:tc>
      </w:tr>
      <w:tr w:rsidR="00305AF4">
        <w:tc>
          <w:tcPr>
            <w:tcW w:w="2419" w:type="dxa"/>
            <w:tcBorders>
              <w:top w:val="outset" w:sz="6" w:space="0" w:color="111111"/>
              <w:left w:val="outset" w:sz="6" w:space="0" w:color="111111"/>
              <w:bottom w:val="outset" w:sz="6" w:space="0" w:color="111111"/>
              <w:right w:val="outset" w:sz="6" w:space="0" w:color="111111"/>
            </w:tcBorders>
            <w:vAlign w:val="center"/>
          </w:tcPr>
          <w:p w:rsidR="00305AF4" w:rsidRDefault="00AC01E1">
            <w:pPr>
              <w:jc w:val="center"/>
              <w:rPr>
                <w:rStyle w:val="NormalCharacter"/>
                <w:rFonts w:ascii="Arial" w:hAnsi="Arial"/>
                <w:b w:val="0"/>
                <w:sz w:val="24"/>
                <w:szCs w:val="24"/>
              </w:rPr>
            </w:pPr>
            <w:r>
              <w:rPr>
                <w:rStyle w:val="NormalCharacter"/>
                <w:rFonts w:ascii="Arial"/>
                <w:b w:val="0"/>
                <w:sz w:val="21"/>
                <w:szCs w:val="24"/>
              </w:rPr>
              <w:t>分值</w:t>
            </w:r>
          </w:p>
        </w:tc>
        <w:tc>
          <w:tcPr>
            <w:tcW w:w="2693" w:type="dxa"/>
            <w:tcBorders>
              <w:top w:val="outset" w:sz="6" w:space="0" w:color="111111"/>
              <w:left w:val="outset" w:sz="6" w:space="0" w:color="111111"/>
              <w:bottom w:val="outset" w:sz="6" w:space="0" w:color="111111"/>
              <w:right w:val="outset" w:sz="6" w:space="0" w:color="111111"/>
            </w:tcBorders>
            <w:vAlign w:val="center"/>
          </w:tcPr>
          <w:p w:rsidR="00305AF4" w:rsidRDefault="00AC01E1">
            <w:pPr>
              <w:jc w:val="center"/>
              <w:rPr>
                <w:rStyle w:val="NormalCharacter"/>
                <w:rFonts w:ascii="Arial" w:hAnsi="Arial"/>
                <w:b w:val="0"/>
                <w:sz w:val="24"/>
                <w:szCs w:val="24"/>
              </w:rPr>
            </w:pPr>
            <w:r>
              <w:rPr>
                <w:rStyle w:val="NormalCharacter"/>
                <w:rFonts w:ascii="Arial" w:hAnsi="Arial"/>
                <w:b w:val="0"/>
                <w:sz w:val="21"/>
                <w:szCs w:val="24"/>
              </w:rPr>
              <w:t>45</w:t>
            </w:r>
          </w:p>
        </w:tc>
        <w:tc>
          <w:tcPr>
            <w:tcW w:w="2409" w:type="dxa"/>
            <w:tcBorders>
              <w:top w:val="outset" w:sz="6" w:space="0" w:color="111111"/>
              <w:left w:val="outset" w:sz="6" w:space="0" w:color="111111"/>
              <w:bottom w:val="outset" w:sz="6" w:space="0" w:color="111111"/>
              <w:right w:val="outset" w:sz="6" w:space="0" w:color="111111"/>
            </w:tcBorders>
          </w:tcPr>
          <w:p w:rsidR="00305AF4" w:rsidRDefault="00AC01E1">
            <w:pPr>
              <w:jc w:val="center"/>
              <w:rPr>
                <w:rStyle w:val="NormalCharacter"/>
                <w:rFonts w:ascii="Arial" w:hAnsi="Arial"/>
                <w:b w:val="0"/>
                <w:sz w:val="21"/>
                <w:szCs w:val="24"/>
              </w:rPr>
            </w:pPr>
            <w:r>
              <w:rPr>
                <w:rStyle w:val="NormalCharacter"/>
                <w:rFonts w:ascii="Arial" w:hAnsi="Arial"/>
                <w:b w:val="0"/>
                <w:sz w:val="21"/>
                <w:szCs w:val="24"/>
              </w:rPr>
              <w:t>30</w:t>
            </w:r>
          </w:p>
        </w:tc>
        <w:tc>
          <w:tcPr>
            <w:tcW w:w="2409" w:type="dxa"/>
            <w:tcBorders>
              <w:top w:val="outset" w:sz="6" w:space="0" w:color="111111"/>
              <w:left w:val="outset" w:sz="6" w:space="0" w:color="111111"/>
              <w:bottom w:val="outset" w:sz="6" w:space="0" w:color="111111"/>
              <w:right w:val="outset" w:sz="6" w:space="0" w:color="111111"/>
            </w:tcBorders>
            <w:vAlign w:val="center"/>
          </w:tcPr>
          <w:p w:rsidR="00305AF4" w:rsidRDefault="00AC01E1">
            <w:pPr>
              <w:jc w:val="center"/>
              <w:rPr>
                <w:rStyle w:val="NormalCharacter"/>
                <w:rFonts w:ascii="Arial" w:hAnsi="Arial"/>
                <w:b w:val="0"/>
                <w:sz w:val="24"/>
                <w:szCs w:val="24"/>
              </w:rPr>
            </w:pPr>
            <w:r>
              <w:rPr>
                <w:rStyle w:val="NormalCharacter"/>
                <w:rFonts w:ascii="Arial" w:hAnsi="Arial"/>
                <w:b w:val="0"/>
                <w:sz w:val="21"/>
                <w:szCs w:val="24"/>
              </w:rPr>
              <w:t>25</w:t>
            </w:r>
          </w:p>
        </w:tc>
      </w:tr>
    </w:tbl>
    <w:p w:rsidR="00305AF4" w:rsidRDefault="00305AF4">
      <w:pPr>
        <w:snapToGrid w:val="0"/>
        <w:spacing w:line="360" w:lineRule="auto"/>
        <w:rPr>
          <w:rStyle w:val="NormalCharacter"/>
          <w:rFonts w:ascii="仿宋" w:eastAsia="仿宋" w:hAnsi="仿宋"/>
          <w:b w:val="0"/>
          <w:kern w:val="0"/>
        </w:rPr>
      </w:pPr>
    </w:p>
    <w:p w:rsidR="00305AF4" w:rsidRDefault="00AC01E1">
      <w:pPr>
        <w:pStyle w:val="NormalIndent"/>
        <w:rPr>
          <w:rStyle w:val="NormalCharacter"/>
          <w:b w:val="0"/>
        </w:rPr>
      </w:pPr>
      <w:r>
        <w:rPr>
          <w:rStyle w:val="NormalCharacter"/>
          <w:b w:val="0"/>
        </w:rPr>
        <w:t>2、技术评分</w:t>
      </w:r>
    </w:p>
    <w:tbl>
      <w:tblPr>
        <w:tblW w:w="9465"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74"/>
        <w:gridCol w:w="1847"/>
        <w:gridCol w:w="824"/>
        <w:gridCol w:w="6220"/>
      </w:tblGrid>
      <w:tr w:rsidR="00305AF4">
        <w:trPr>
          <w:trHeight w:val="567"/>
          <w:jc w:val="center"/>
        </w:trPr>
        <w:tc>
          <w:tcPr>
            <w:tcW w:w="574" w:type="dxa"/>
            <w:tcBorders>
              <w:top w:val="single" w:sz="4" w:space="0" w:color="000000"/>
              <w:left w:val="single" w:sz="4" w:space="0" w:color="000000"/>
              <w:bottom w:val="single" w:sz="4" w:space="0" w:color="000000"/>
              <w:right w:val="single" w:sz="4" w:space="0" w:color="000000"/>
            </w:tcBorders>
            <w:vAlign w:val="center"/>
          </w:tcPr>
          <w:p w:rsidR="00305AF4" w:rsidRDefault="00AC01E1">
            <w:pPr>
              <w:pStyle w:val="UserStyle10"/>
              <w:jc w:val="center"/>
              <w:rPr>
                <w:rStyle w:val="NormalCharacter"/>
                <w:b w:val="0"/>
                <w:sz w:val="21"/>
                <w:szCs w:val="21"/>
              </w:rPr>
            </w:pPr>
            <w:r>
              <w:rPr>
                <w:rStyle w:val="NormalCharacter"/>
                <w:b w:val="0"/>
                <w:sz w:val="21"/>
                <w:szCs w:val="21"/>
              </w:rPr>
              <w:t> 序号</w:t>
            </w:r>
          </w:p>
        </w:tc>
        <w:tc>
          <w:tcPr>
            <w:tcW w:w="1847" w:type="dxa"/>
            <w:tcBorders>
              <w:top w:val="single" w:sz="4" w:space="0" w:color="000000"/>
              <w:left w:val="single" w:sz="4" w:space="0" w:color="000000"/>
              <w:bottom w:val="single" w:sz="4" w:space="0" w:color="000000"/>
              <w:right w:val="single" w:sz="4" w:space="0" w:color="000000"/>
            </w:tcBorders>
            <w:vAlign w:val="center"/>
          </w:tcPr>
          <w:p w:rsidR="00305AF4" w:rsidRDefault="00AC01E1">
            <w:pPr>
              <w:pStyle w:val="UserStyle10"/>
              <w:jc w:val="center"/>
              <w:rPr>
                <w:rStyle w:val="NormalCharacter"/>
                <w:b w:val="0"/>
                <w:sz w:val="21"/>
                <w:szCs w:val="21"/>
              </w:rPr>
            </w:pPr>
            <w:r>
              <w:rPr>
                <w:rStyle w:val="NormalCharacter"/>
                <w:b w:val="0"/>
                <w:sz w:val="21"/>
                <w:szCs w:val="21"/>
              </w:rPr>
              <w:t>评审项目</w:t>
            </w:r>
          </w:p>
        </w:tc>
        <w:tc>
          <w:tcPr>
            <w:tcW w:w="824" w:type="dxa"/>
            <w:tcBorders>
              <w:top w:val="single" w:sz="4" w:space="0" w:color="000000"/>
              <w:left w:val="single" w:sz="4" w:space="0" w:color="000000"/>
              <w:bottom w:val="single" w:sz="4" w:space="0" w:color="000000"/>
              <w:right w:val="single" w:sz="4" w:space="0" w:color="000000"/>
            </w:tcBorders>
            <w:vAlign w:val="center"/>
          </w:tcPr>
          <w:p w:rsidR="00305AF4" w:rsidRDefault="00AC01E1">
            <w:pPr>
              <w:pStyle w:val="UserStyle10"/>
              <w:jc w:val="center"/>
              <w:rPr>
                <w:rStyle w:val="NormalCharacter"/>
                <w:b w:val="0"/>
                <w:sz w:val="21"/>
                <w:szCs w:val="21"/>
              </w:rPr>
            </w:pPr>
            <w:r>
              <w:rPr>
                <w:rStyle w:val="NormalCharacter"/>
                <w:b w:val="0"/>
                <w:sz w:val="21"/>
                <w:szCs w:val="21"/>
              </w:rPr>
              <w:t>单项</w:t>
            </w:r>
          </w:p>
          <w:p w:rsidR="00305AF4" w:rsidRDefault="00AC01E1">
            <w:pPr>
              <w:pStyle w:val="UserStyle10"/>
              <w:jc w:val="center"/>
              <w:rPr>
                <w:rStyle w:val="NormalCharacter"/>
                <w:b w:val="0"/>
                <w:sz w:val="21"/>
                <w:szCs w:val="21"/>
              </w:rPr>
            </w:pPr>
            <w:r>
              <w:rPr>
                <w:rStyle w:val="NormalCharacter"/>
                <w:b w:val="0"/>
                <w:sz w:val="21"/>
                <w:szCs w:val="21"/>
              </w:rPr>
              <w:t>分值</w:t>
            </w:r>
          </w:p>
        </w:tc>
        <w:tc>
          <w:tcPr>
            <w:tcW w:w="6220" w:type="dxa"/>
            <w:tcBorders>
              <w:top w:val="single" w:sz="4" w:space="0" w:color="000000"/>
              <w:left w:val="single" w:sz="4" w:space="0" w:color="000000"/>
              <w:bottom w:val="single" w:sz="4" w:space="0" w:color="000000"/>
              <w:right w:val="single" w:sz="4" w:space="0" w:color="000000"/>
            </w:tcBorders>
            <w:vAlign w:val="center"/>
          </w:tcPr>
          <w:p w:rsidR="00305AF4" w:rsidRDefault="00AC01E1">
            <w:pPr>
              <w:pStyle w:val="UserStyle10"/>
              <w:jc w:val="center"/>
              <w:rPr>
                <w:rStyle w:val="NormalCharacter"/>
                <w:b w:val="0"/>
                <w:sz w:val="21"/>
                <w:szCs w:val="21"/>
              </w:rPr>
            </w:pPr>
            <w:r>
              <w:rPr>
                <w:rStyle w:val="NormalCharacter"/>
                <w:b w:val="0"/>
                <w:sz w:val="21"/>
                <w:szCs w:val="21"/>
              </w:rPr>
              <w:t>评分范围</w:t>
            </w:r>
          </w:p>
        </w:tc>
      </w:tr>
      <w:tr w:rsidR="00305AF4">
        <w:trPr>
          <w:trHeight w:val="1034"/>
          <w:jc w:val="center"/>
        </w:trPr>
        <w:tc>
          <w:tcPr>
            <w:tcW w:w="574" w:type="dxa"/>
            <w:tcBorders>
              <w:top w:val="single" w:sz="4" w:space="0" w:color="000000"/>
              <w:left w:val="single" w:sz="4" w:space="0" w:color="000000"/>
              <w:bottom w:val="single" w:sz="4" w:space="0" w:color="000000"/>
              <w:right w:val="single" w:sz="4" w:space="0" w:color="000000"/>
            </w:tcBorders>
            <w:vAlign w:val="center"/>
          </w:tcPr>
          <w:p w:rsidR="00305AF4" w:rsidRDefault="00AC01E1">
            <w:pPr>
              <w:pStyle w:val="UserStyle10"/>
              <w:jc w:val="center"/>
              <w:rPr>
                <w:rStyle w:val="NormalCharacter"/>
                <w:b w:val="0"/>
                <w:color w:val="000000"/>
                <w:sz w:val="21"/>
                <w:szCs w:val="21"/>
              </w:rPr>
            </w:pPr>
            <w:r>
              <w:rPr>
                <w:rStyle w:val="NormalCharacter"/>
                <w:b w:val="0"/>
                <w:sz w:val="24"/>
                <w:szCs w:val="21"/>
              </w:rPr>
              <w:t>1</w:t>
            </w:r>
          </w:p>
        </w:tc>
        <w:tc>
          <w:tcPr>
            <w:tcW w:w="1847" w:type="dxa"/>
            <w:tcBorders>
              <w:top w:val="single" w:sz="4" w:space="0" w:color="000000"/>
              <w:left w:val="single" w:sz="4" w:space="0" w:color="000000"/>
              <w:bottom w:val="single" w:sz="4" w:space="0" w:color="000000"/>
              <w:right w:val="single" w:sz="4" w:space="0" w:color="000000"/>
            </w:tcBorders>
            <w:vAlign w:val="center"/>
          </w:tcPr>
          <w:p w:rsidR="00305AF4" w:rsidRDefault="00AC01E1">
            <w:pPr>
              <w:pStyle w:val="UserStyle10"/>
              <w:jc w:val="center"/>
              <w:rPr>
                <w:rStyle w:val="NormalCharacter"/>
                <w:b w:val="0"/>
                <w:color w:val="000000"/>
                <w:sz w:val="21"/>
                <w:szCs w:val="21"/>
              </w:rPr>
            </w:pPr>
            <w:r>
              <w:rPr>
                <w:rStyle w:val="NormalCharacter"/>
                <w:b w:val="0"/>
                <w:sz w:val="21"/>
                <w:szCs w:val="21"/>
                <w:lang w:val="zh-CN"/>
              </w:rPr>
              <w:t>技术条款响应情况</w:t>
            </w:r>
          </w:p>
        </w:tc>
        <w:tc>
          <w:tcPr>
            <w:tcW w:w="824" w:type="dxa"/>
            <w:tcBorders>
              <w:top w:val="single" w:sz="4" w:space="0" w:color="000000"/>
              <w:left w:val="single" w:sz="4" w:space="0" w:color="000000"/>
              <w:bottom w:val="single" w:sz="4" w:space="0" w:color="000000"/>
              <w:right w:val="single" w:sz="4" w:space="0" w:color="000000"/>
            </w:tcBorders>
            <w:vAlign w:val="center"/>
          </w:tcPr>
          <w:p w:rsidR="00305AF4" w:rsidRDefault="00AC01E1">
            <w:pPr>
              <w:pStyle w:val="UserStyle10"/>
              <w:jc w:val="center"/>
              <w:rPr>
                <w:rStyle w:val="NormalCharacter"/>
                <w:b w:val="0"/>
                <w:color w:val="000000"/>
                <w:sz w:val="21"/>
                <w:szCs w:val="21"/>
              </w:rPr>
            </w:pPr>
            <w:r>
              <w:rPr>
                <w:rStyle w:val="NormalCharacter"/>
                <w:b w:val="0"/>
                <w:color w:val="000000"/>
                <w:sz w:val="21"/>
                <w:szCs w:val="21"/>
              </w:rPr>
              <w:t>10</w:t>
            </w:r>
          </w:p>
        </w:tc>
        <w:tc>
          <w:tcPr>
            <w:tcW w:w="6220" w:type="dxa"/>
            <w:tcBorders>
              <w:top w:val="single" w:sz="4" w:space="0" w:color="000000"/>
              <w:left w:val="single" w:sz="4" w:space="0" w:color="000000"/>
              <w:bottom w:val="single" w:sz="4" w:space="0" w:color="000000"/>
              <w:right w:val="single" w:sz="4" w:space="0" w:color="000000"/>
            </w:tcBorders>
            <w:vAlign w:val="center"/>
          </w:tcPr>
          <w:p w:rsidR="00305AF4" w:rsidRDefault="00AC01E1">
            <w:pPr>
              <w:rPr>
                <w:rStyle w:val="NormalCharacter"/>
                <w:b w:val="0"/>
                <w:sz w:val="21"/>
                <w:szCs w:val="24"/>
                <w:lang w:val="zh-CN"/>
              </w:rPr>
            </w:pPr>
            <w:r>
              <w:rPr>
                <w:rStyle w:val="NormalCharacter"/>
                <w:b w:val="0"/>
                <w:sz w:val="21"/>
                <w:szCs w:val="24"/>
                <w:lang w:val="zh-CN"/>
              </w:rPr>
              <w:t>供应商对磋商文件采购项目技术要求的响应程度，完全满足或优于技术要求条款响应的得</w:t>
            </w:r>
            <w:r>
              <w:rPr>
                <w:rStyle w:val="NormalCharacter"/>
                <w:rFonts w:hint="eastAsia"/>
                <w:b w:val="0"/>
                <w:sz w:val="21"/>
                <w:szCs w:val="24"/>
              </w:rPr>
              <w:t>8</w:t>
            </w:r>
            <w:r>
              <w:rPr>
                <w:rStyle w:val="NormalCharacter"/>
                <w:b w:val="0"/>
                <w:sz w:val="21"/>
                <w:szCs w:val="24"/>
              </w:rPr>
              <w:t>-</w:t>
            </w:r>
            <w:r>
              <w:rPr>
                <w:rStyle w:val="NormalCharacter"/>
                <w:rFonts w:hint="eastAsia"/>
                <w:b w:val="0"/>
                <w:sz w:val="21"/>
                <w:szCs w:val="24"/>
              </w:rPr>
              <w:t>10</w:t>
            </w:r>
            <w:r>
              <w:rPr>
                <w:rStyle w:val="NormalCharacter"/>
                <w:b w:val="0"/>
                <w:sz w:val="21"/>
                <w:szCs w:val="24"/>
                <w:lang w:val="zh-CN"/>
              </w:rPr>
              <w:t>分；满足技术要求条款响应的得</w:t>
            </w:r>
            <w:r>
              <w:rPr>
                <w:rStyle w:val="NormalCharacter"/>
                <w:rFonts w:hint="eastAsia"/>
                <w:b w:val="0"/>
                <w:sz w:val="21"/>
                <w:szCs w:val="24"/>
              </w:rPr>
              <w:t>5</w:t>
            </w:r>
            <w:r>
              <w:rPr>
                <w:rStyle w:val="NormalCharacter"/>
                <w:b w:val="0"/>
                <w:sz w:val="21"/>
                <w:szCs w:val="24"/>
              </w:rPr>
              <w:t>-</w:t>
            </w:r>
            <w:r>
              <w:rPr>
                <w:rStyle w:val="NormalCharacter"/>
                <w:rFonts w:hint="eastAsia"/>
                <w:b w:val="0"/>
                <w:sz w:val="21"/>
                <w:szCs w:val="24"/>
              </w:rPr>
              <w:t>7</w:t>
            </w:r>
            <w:r>
              <w:rPr>
                <w:rStyle w:val="NormalCharacter"/>
                <w:b w:val="0"/>
                <w:sz w:val="21"/>
                <w:szCs w:val="24"/>
                <w:lang w:val="zh-CN"/>
              </w:rPr>
              <w:t>分；基本满足技术要求条款响应的得</w:t>
            </w:r>
            <w:r>
              <w:rPr>
                <w:rStyle w:val="NormalCharacter"/>
                <w:b w:val="0"/>
                <w:sz w:val="21"/>
                <w:szCs w:val="24"/>
              </w:rPr>
              <w:t>1-</w:t>
            </w:r>
            <w:r>
              <w:rPr>
                <w:rStyle w:val="NormalCharacter"/>
                <w:rFonts w:hint="eastAsia"/>
                <w:b w:val="0"/>
                <w:sz w:val="21"/>
                <w:szCs w:val="24"/>
              </w:rPr>
              <w:t>4</w:t>
            </w:r>
            <w:r>
              <w:rPr>
                <w:rStyle w:val="NormalCharacter"/>
                <w:b w:val="0"/>
                <w:sz w:val="21"/>
                <w:szCs w:val="24"/>
                <w:lang w:val="zh-CN"/>
              </w:rPr>
              <w:t>分；不能满足技术要求条款响应的得</w:t>
            </w:r>
            <w:r>
              <w:rPr>
                <w:rStyle w:val="NormalCharacter"/>
                <w:b w:val="0"/>
                <w:sz w:val="21"/>
                <w:szCs w:val="24"/>
              </w:rPr>
              <w:t>0</w:t>
            </w:r>
            <w:r>
              <w:rPr>
                <w:rStyle w:val="NormalCharacter"/>
                <w:b w:val="0"/>
                <w:sz w:val="21"/>
                <w:szCs w:val="24"/>
                <w:lang w:val="zh-CN"/>
              </w:rPr>
              <w:t>分</w:t>
            </w:r>
          </w:p>
          <w:p w:rsidR="00305AF4" w:rsidRDefault="00305AF4">
            <w:pPr>
              <w:pStyle w:val="NormalIndent"/>
              <w:rPr>
                <w:rStyle w:val="NormalCharacter"/>
                <w:b w:val="0"/>
                <w:sz w:val="21"/>
                <w:szCs w:val="20"/>
              </w:rPr>
            </w:pPr>
          </w:p>
        </w:tc>
      </w:tr>
      <w:tr w:rsidR="00305AF4">
        <w:trPr>
          <w:trHeight w:val="4110"/>
          <w:jc w:val="center"/>
        </w:trPr>
        <w:tc>
          <w:tcPr>
            <w:tcW w:w="574" w:type="dxa"/>
            <w:tcBorders>
              <w:top w:val="single" w:sz="4" w:space="0" w:color="000000"/>
              <w:left w:val="single" w:sz="4" w:space="0" w:color="000000"/>
              <w:bottom w:val="single" w:sz="4" w:space="0" w:color="000000"/>
              <w:right w:val="single" w:sz="4" w:space="0" w:color="000000"/>
            </w:tcBorders>
            <w:vAlign w:val="center"/>
          </w:tcPr>
          <w:p w:rsidR="00305AF4" w:rsidRDefault="00AC01E1">
            <w:pPr>
              <w:spacing w:line="360" w:lineRule="exact"/>
              <w:jc w:val="center"/>
              <w:rPr>
                <w:rStyle w:val="NormalCharacter"/>
                <w:b w:val="0"/>
                <w:color w:val="000000"/>
                <w:sz w:val="21"/>
                <w:szCs w:val="21"/>
              </w:rPr>
            </w:pPr>
            <w:r>
              <w:rPr>
                <w:rStyle w:val="NormalCharacter"/>
                <w:b w:val="0"/>
                <w:color w:val="000000"/>
                <w:sz w:val="21"/>
                <w:szCs w:val="21"/>
              </w:rPr>
              <w:t>2</w:t>
            </w:r>
          </w:p>
        </w:tc>
        <w:tc>
          <w:tcPr>
            <w:tcW w:w="1847" w:type="dxa"/>
            <w:tcBorders>
              <w:top w:val="single" w:sz="4" w:space="0" w:color="000000"/>
              <w:left w:val="single" w:sz="4" w:space="0" w:color="000000"/>
              <w:bottom w:val="single" w:sz="4" w:space="0" w:color="000000"/>
              <w:right w:val="single" w:sz="4" w:space="0" w:color="000000"/>
            </w:tcBorders>
            <w:vAlign w:val="center"/>
          </w:tcPr>
          <w:p w:rsidR="00305AF4" w:rsidRDefault="00AC01E1">
            <w:pPr>
              <w:jc w:val="center"/>
              <w:rPr>
                <w:rStyle w:val="NormalCharacter"/>
                <w:b w:val="0"/>
                <w:color w:val="000000"/>
                <w:kern w:val="0"/>
                <w:sz w:val="21"/>
                <w:szCs w:val="21"/>
              </w:rPr>
            </w:pPr>
            <w:r>
              <w:rPr>
                <w:rStyle w:val="NormalCharacter"/>
                <w:b w:val="0"/>
                <w:sz w:val="21"/>
                <w:szCs w:val="21"/>
              </w:rPr>
              <w:t>技术方案评价</w:t>
            </w:r>
          </w:p>
        </w:tc>
        <w:tc>
          <w:tcPr>
            <w:tcW w:w="824" w:type="dxa"/>
            <w:tcBorders>
              <w:top w:val="single" w:sz="4" w:space="0" w:color="000000"/>
              <w:left w:val="single" w:sz="4" w:space="0" w:color="000000"/>
              <w:bottom w:val="single" w:sz="4" w:space="0" w:color="000000"/>
              <w:right w:val="single" w:sz="4" w:space="0" w:color="000000"/>
            </w:tcBorders>
            <w:vAlign w:val="center"/>
          </w:tcPr>
          <w:p w:rsidR="00305AF4" w:rsidRDefault="00AC01E1">
            <w:pPr>
              <w:snapToGrid w:val="0"/>
              <w:spacing w:line="360" w:lineRule="auto"/>
              <w:jc w:val="center"/>
              <w:rPr>
                <w:rStyle w:val="NormalCharacter"/>
                <w:b w:val="0"/>
                <w:color w:val="000000"/>
                <w:sz w:val="21"/>
                <w:szCs w:val="21"/>
              </w:rPr>
            </w:pPr>
            <w:r>
              <w:rPr>
                <w:rStyle w:val="NormalCharacter"/>
                <w:b w:val="0"/>
                <w:sz w:val="21"/>
                <w:szCs w:val="21"/>
              </w:rPr>
              <w:t>10</w:t>
            </w:r>
          </w:p>
        </w:tc>
        <w:tc>
          <w:tcPr>
            <w:tcW w:w="6220" w:type="dxa"/>
            <w:tcBorders>
              <w:top w:val="single" w:sz="4" w:space="0" w:color="000000"/>
              <w:left w:val="single" w:sz="4" w:space="0" w:color="000000"/>
              <w:bottom w:val="single" w:sz="4" w:space="0" w:color="000000"/>
              <w:right w:val="single" w:sz="4" w:space="0" w:color="000000"/>
            </w:tcBorders>
            <w:vAlign w:val="center"/>
          </w:tcPr>
          <w:p w:rsidR="00305AF4" w:rsidRDefault="00AC01E1">
            <w:pPr>
              <w:rPr>
                <w:rStyle w:val="NormalCharacter"/>
                <w:b w:val="0"/>
                <w:sz w:val="21"/>
                <w:szCs w:val="21"/>
                <w:lang w:val="zh-CN"/>
              </w:rPr>
            </w:pPr>
            <w:r>
              <w:rPr>
                <w:rStyle w:val="NormalCharacter"/>
                <w:b w:val="0"/>
                <w:sz w:val="21"/>
                <w:szCs w:val="21"/>
                <w:lang w:val="zh-CN"/>
              </w:rPr>
              <w:t>对供应商的技术方案从5个方面进行评价：①提供服务内容的详细程度；②体检技术措施的针对性（结合本项目实际）；③步骤及标准；④计划及保证措施的针对性（结合本项目实际）；⑤安全保障措施。</w:t>
            </w:r>
          </w:p>
          <w:p w:rsidR="00305AF4" w:rsidRDefault="00AC01E1">
            <w:pPr>
              <w:rPr>
                <w:rStyle w:val="NormalCharacter"/>
                <w:b w:val="0"/>
                <w:sz w:val="21"/>
                <w:szCs w:val="21"/>
                <w:lang w:val="zh-CN"/>
              </w:rPr>
            </w:pPr>
            <w:r>
              <w:rPr>
                <w:rStyle w:val="NormalCharacter"/>
                <w:b w:val="0"/>
                <w:sz w:val="21"/>
                <w:szCs w:val="21"/>
                <w:lang w:val="zh-CN"/>
              </w:rPr>
              <w:t>1.内容完整、计划及实施方案可行性强；措施的针对性强；服务质量承诺体系完整、管理规范且措施严密的为优，得</w:t>
            </w:r>
            <w:r>
              <w:rPr>
                <w:rStyle w:val="NormalCharacter"/>
                <w:b w:val="0"/>
                <w:sz w:val="21"/>
                <w:szCs w:val="21"/>
              </w:rPr>
              <w:t>10</w:t>
            </w:r>
            <w:r>
              <w:rPr>
                <w:rStyle w:val="NormalCharacter"/>
                <w:b w:val="0"/>
                <w:sz w:val="21"/>
                <w:szCs w:val="21"/>
                <w:lang w:val="zh-CN"/>
              </w:rPr>
              <w:t>分；</w:t>
            </w:r>
          </w:p>
          <w:p w:rsidR="00305AF4" w:rsidRDefault="00AC01E1">
            <w:pPr>
              <w:rPr>
                <w:rStyle w:val="NormalCharacter"/>
                <w:b w:val="0"/>
                <w:sz w:val="21"/>
                <w:szCs w:val="21"/>
                <w:lang w:val="zh-CN"/>
              </w:rPr>
            </w:pPr>
            <w:r>
              <w:rPr>
                <w:rStyle w:val="NormalCharacter"/>
                <w:b w:val="0"/>
                <w:sz w:val="21"/>
                <w:szCs w:val="21"/>
                <w:lang w:val="zh-CN"/>
              </w:rPr>
              <w:t>2.内容完整、计划及实施方案可行性强；措施的针对性较强；服务质量承诺体系较完整、管理规范且措施较严密的为良，得</w:t>
            </w:r>
            <w:r>
              <w:rPr>
                <w:rStyle w:val="NormalCharacter"/>
                <w:b w:val="0"/>
                <w:sz w:val="21"/>
                <w:szCs w:val="21"/>
              </w:rPr>
              <w:t>8</w:t>
            </w:r>
            <w:r>
              <w:rPr>
                <w:rStyle w:val="NormalCharacter"/>
                <w:b w:val="0"/>
                <w:sz w:val="21"/>
                <w:szCs w:val="21"/>
                <w:lang w:val="zh-CN"/>
              </w:rPr>
              <w:t>分；</w:t>
            </w:r>
          </w:p>
          <w:p w:rsidR="00305AF4" w:rsidRDefault="00AC01E1">
            <w:pPr>
              <w:rPr>
                <w:rStyle w:val="NormalCharacter"/>
                <w:b w:val="0"/>
                <w:sz w:val="21"/>
                <w:szCs w:val="21"/>
                <w:lang w:val="zh-CN"/>
              </w:rPr>
            </w:pPr>
            <w:r>
              <w:rPr>
                <w:rStyle w:val="NormalCharacter"/>
                <w:b w:val="0"/>
                <w:sz w:val="21"/>
                <w:szCs w:val="21"/>
                <w:lang w:val="zh-CN"/>
              </w:rPr>
              <w:t>3.内容完整、计划及实施方案可行性较强；措施的针对性一般；服务质量承诺体系一般、管理规范且措施较严密的为一般，得</w:t>
            </w:r>
            <w:r>
              <w:rPr>
                <w:rStyle w:val="NormalCharacter"/>
                <w:b w:val="0"/>
                <w:sz w:val="21"/>
                <w:szCs w:val="21"/>
              </w:rPr>
              <w:t>5</w:t>
            </w:r>
            <w:r>
              <w:rPr>
                <w:rStyle w:val="NormalCharacter"/>
                <w:b w:val="0"/>
                <w:sz w:val="21"/>
                <w:szCs w:val="21"/>
                <w:lang w:val="zh-CN"/>
              </w:rPr>
              <w:t>分；</w:t>
            </w:r>
          </w:p>
          <w:p w:rsidR="00305AF4" w:rsidRDefault="00AC01E1">
            <w:pPr>
              <w:rPr>
                <w:rStyle w:val="NormalCharacter"/>
                <w:b w:val="0"/>
                <w:color w:val="000000"/>
                <w:sz w:val="21"/>
                <w:szCs w:val="21"/>
              </w:rPr>
            </w:pPr>
            <w:r>
              <w:rPr>
                <w:rStyle w:val="NormalCharacter"/>
                <w:b w:val="0"/>
                <w:sz w:val="21"/>
                <w:szCs w:val="21"/>
                <w:lang w:val="zh-CN"/>
              </w:rPr>
              <w:t>4.内容不够完整、计划及实施方案可行性较差；措施的针对性一般；服务质量承诺体系一般、管理规范且措施不够严密的为差，得</w:t>
            </w:r>
            <w:r>
              <w:rPr>
                <w:rStyle w:val="NormalCharacter"/>
                <w:b w:val="0"/>
                <w:sz w:val="21"/>
                <w:szCs w:val="21"/>
              </w:rPr>
              <w:t>2</w:t>
            </w:r>
            <w:r>
              <w:rPr>
                <w:rStyle w:val="NormalCharacter"/>
                <w:b w:val="0"/>
                <w:sz w:val="21"/>
                <w:szCs w:val="21"/>
                <w:lang w:val="zh-CN"/>
              </w:rPr>
              <w:t>分。</w:t>
            </w:r>
          </w:p>
        </w:tc>
      </w:tr>
      <w:tr w:rsidR="00305AF4">
        <w:trPr>
          <w:trHeight w:val="4110"/>
          <w:jc w:val="center"/>
        </w:trPr>
        <w:tc>
          <w:tcPr>
            <w:tcW w:w="574" w:type="dxa"/>
            <w:tcBorders>
              <w:top w:val="single" w:sz="4" w:space="0" w:color="000000"/>
              <w:left w:val="single" w:sz="4" w:space="0" w:color="000000"/>
              <w:bottom w:val="single" w:sz="4" w:space="0" w:color="000000"/>
              <w:right w:val="single" w:sz="4" w:space="0" w:color="000000"/>
            </w:tcBorders>
            <w:vAlign w:val="center"/>
          </w:tcPr>
          <w:p w:rsidR="00305AF4" w:rsidRDefault="00AC01E1">
            <w:pPr>
              <w:spacing w:line="360" w:lineRule="exact"/>
              <w:jc w:val="center"/>
              <w:rPr>
                <w:rStyle w:val="NormalCharacter"/>
                <w:b w:val="0"/>
                <w:color w:val="000000"/>
                <w:sz w:val="21"/>
                <w:szCs w:val="21"/>
              </w:rPr>
            </w:pPr>
            <w:r>
              <w:rPr>
                <w:rStyle w:val="NormalCharacter"/>
                <w:b w:val="0"/>
                <w:color w:val="000000"/>
                <w:sz w:val="21"/>
                <w:szCs w:val="21"/>
              </w:rPr>
              <w:t>3</w:t>
            </w:r>
          </w:p>
        </w:tc>
        <w:tc>
          <w:tcPr>
            <w:tcW w:w="1847" w:type="dxa"/>
            <w:tcBorders>
              <w:top w:val="single" w:sz="4" w:space="0" w:color="000000"/>
              <w:left w:val="single" w:sz="4" w:space="0" w:color="000000"/>
              <w:bottom w:val="single" w:sz="4" w:space="0" w:color="000000"/>
              <w:right w:val="single" w:sz="4" w:space="0" w:color="000000"/>
            </w:tcBorders>
            <w:vAlign w:val="center"/>
          </w:tcPr>
          <w:p w:rsidR="00305AF4" w:rsidRDefault="00AC01E1">
            <w:pPr>
              <w:jc w:val="center"/>
              <w:rPr>
                <w:rStyle w:val="NormalCharacter"/>
                <w:b w:val="0"/>
                <w:sz w:val="21"/>
                <w:szCs w:val="21"/>
              </w:rPr>
            </w:pPr>
            <w:r>
              <w:rPr>
                <w:rStyle w:val="NormalCharacter"/>
                <w:b w:val="0"/>
                <w:sz w:val="21"/>
                <w:szCs w:val="21"/>
              </w:rPr>
              <w:t>本项目拟投入专业技术人员评价</w:t>
            </w:r>
          </w:p>
        </w:tc>
        <w:tc>
          <w:tcPr>
            <w:tcW w:w="824" w:type="dxa"/>
            <w:tcBorders>
              <w:top w:val="single" w:sz="4" w:space="0" w:color="000000"/>
              <w:left w:val="single" w:sz="4" w:space="0" w:color="000000"/>
              <w:bottom w:val="single" w:sz="4" w:space="0" w:color="000000"/>
              <w:right w:val="single" w:sz="4" w:space="0" w:color="000000"/>
            </w:tcBorders>
            <w:vAlign w:val="center"/>
          </w:tcPr>
          <w:p w:rsidR="00305AF4" w:rsidRDefault="00AC01E1">
            <w:pPr>
              <w:snapToGrid w:val="0"/>
              <w:spacing w:line="360" w:lineRule="auto"/>
              <w:jc w:val="center"/>
              <w:rPr>
                <w:rStyle w:val="NormalCharacter"/>
                <w:b w:val="0"/>
                <w:sz w:val="21"/>
                <w:szCs w:val="21"/>
              </w:rPr>
            </w:pPr>
            <w:r>
              <w:rPr>
                <w:rStyle w:val="NormalCharacter"/>
                <w:b w:val="0"/>
                <w:sz w:val="21"/>
                <w:szCs w:val="21"/>
              </w:rPr>
              <w:t>8</w:t>
            </w:r>
          </w:p>
        </w:tc>
        <w:tc>
          <w:tcPr>
            <w:tcW w:w="6220" w:type="dxa"/>
            <w:tcBorders>
              <w:top w:val="single" w:sz="4" w:space="0" w:color="000000"/>
              <w:left w:val="single" w:sz="4" w:space="0" w:color="000000"/>
              <w:bottom w:val="single" w:sz="4" w:space="0" w:color="000000"/>
              <w:right w:val="single" w:sz="4" w:space="0" w:color="000000"/>
            </w:tcBorders>
            <w:vAlign w:val="center"/>
          </w:tcPr>
          <w:p w:rsidR="00305AF4" w:rsidRDefault="00AC01E1">
            <w:pPr>
              <w:rPr>
                <w:rStyle w:val="NormalCharacter"/>
                <w:b w:val="0"/>
                <w:sz w:val="21"/>
                <w:szCs w:val="24"/>
                <w:lang w:val="zh-CN"/>
              </w:rPr>
            </w:pPr>
            <w:r>
              <w:rPr>
                <w:rStyle w:val="NormalCharacter"/>
                <w:b w:val="0"/>
                <w:sz w:val="21"/>
                <w:szCs w:val="24"/>
                <w:lang w:val="zh-CN"/>
              </w:rPr>
              <w:t>供应商拟投入专业技术人员：</w:t>
            </w:r>
          </w:p>
          <w:p w:rsidR="00305AF4" w:rsidRDefault="00AC01E1">
            <w:pPr>
              <w:numPr>
                <w:ilvl w:val="0"/>
                <w:numId w:val="2"/>
              </w:numPr>
              <w:rPr>
                <w:rStyle w:val="NormalCharacter"/>
                <w:b w:val="0"/>
                <w:sz w:val="21"/>
                <w:szCs w:val="24"/>
              </w:rPr>
            </w:pPr>
            <w:r>
              <w:rPr>
                <w:rStyle w:val="NormalCharacter"/>
                <w:b w:val="0"/>
                <w:sz w:val="21"/>
                <w:szCs w:val="24"/>
                <w:lang w:val="zh-CN"/>
              </w:rPr>
              <w:t>具有中级及以上专业技术职称</w:t>
            </w:r>
            <w:r>
              <w:rPr>
                <w:rStyle w:val="NormalCharacter"/>
                <w:b w:val="0"/>
                <w:sz w:val="21"/>
                <w:szCs w:val="24"/>
              </w:rPr>
              <w:t>8人以上的，得8分；</w:t>
            </w:r>
          </w:p>
          <w:p w:rsidR="00305AF4" w:rsidRDefault="00AC01E1">
            <w:pPr>
              <w:numPr>
                <w:ilvl w:val="0"/>
                <w:numId w:val="2"/>
              </w:numPr>
              <w:rPr>
                <w:rStyle w:val="NormalCharacter"/>
                <w:b w:val="0"/>
                <w:sz w:val="21"/>
                <w:szCs w:val="24"/>
              </w:rPr>
            </w:pPr>
            <w:r>
              <w:rPr>
                <w:rStyle w:val="NormalCharacter"/>
                <w:b w:val="0"/>
                <w:sz w:val="21"/>
                <w:szCs w:val="24"/>
                <w:lang w:val="zh-CN"/>
              </w:rPr>
              <w:t>具有中级及以上专业技术职称</w:t>
            </w:r>
            <w:r>
              <w:rPr>
                <w:rStyle w:val="NormalCharacter"/>
                <w:b w:val="0"/>
                <w:sz w:val="21"/>
                <w:szCs w:val="24"/>
              </w:rPr>
              <w:t>5-7人的，得6分；</w:t>
            </w:r>
          </w:p>
          <w:p w:rsidR="00305AF4" w:rsidRDefault="00AC01E1">
            <w:pPr>
              <w:numPr>
                <w:ilvl w:val="0"/>
                <w:numId w:val="2"/>
              </w:numPr>
              <w:rPr>
                <w:rStyle w:val="NormalCharacter"/>
                <w:b w:val="0"/>
                <w:sz w:val="21"/>
                <w:szCs w:val="24"/>
              </w:rPr>
            </w:pPr>
            <w:r>
              <w:rPr>
                <w:rStyle w:val="NormalCharacter"/>
                <w:b w:val="0"/>
                <w:sz w:val="21"/>
                <w:szCs w:val="24"/>
                <w:lang w:val="zh-CN"/>
              </w:rPr>
              <w:t>具有中级及以上专业技术职称</w:t>
            </w:r>
            <w:r>
              <w:rPr>
                <w:rStyle w:val="NormalCharacter"/>
                <w:b w:val="0"/>
                <w:sz w:val="21"/>
                <w:szCs w:val="24"/>
              </w:rPr>
              <w:t>4人的，得3分；</w:t>
            </w:r>
          </w:p>
          <w:p w:rsidR="00305AF4" w:rsidRDefault="00AC01E1">
            <w:pPr>
              <w:pStyle w:val="NormalIndent"/>
              <w:rPr>
                <w:rStyle w:val="NormalCharacter"/>
                <w:b w:val="0"/>
                <w:sz w:val="21"/>
                <w:szCs w:val="20"/>
              </w:rPr>
            </w:pPr>
            <w:r>
              <w:rPr>
                <w:rStyle w:val="NormalCharacter"/>
                <w:b w:val="0"/>
                <w:sz w:val="21"/>
                <w:szCs w:val="20"/>
              </w:rPr>
              <w:t>4、</w:t>
            </w:r>
            <w:r>
              <w:rPr>
                <w:rStyle w:val="NormalCharacter"/>
                <w:b w:val="0"/>
                <w:sz w:val="21"/>
                <w:szCs w:val="20"/>
                <w:lang w:val="zh-CN"/>
              </w:rPr>
              <w:t>具有中级及以上专业技术职称</w:t>
            </w:r>
            <w:r>
              <w:rPr>
                <w:rStyle w:val="NormalCharacter"/>
                <w:b w:val="0"/>
                <w:sz w:val="21"/>
                <w:szCs w:val="20"/>
              </w:rPr>
              <w:t>3人及以下的，不得分。</w:t>
            </w:r>
          </w:p>
          <w:p w:rsidR="00305AF4" w:rsidRDefault="00AC01E1">
            <w:pPr>
              <w:pStyle w:val="NormalIndent"/>
              <w:rPr>
                <w:rStyle w:val="NormalCharacter"/>
                <w:b w:val="0"/>
                <w:sz w:val="21"/>
                <w:szCs w:val="20"/>
              </w:rPr>
            </w:pPr>
            <w:r>
              <w:rPr>
                <w:rStyle w:val="NormalCharacter"/>
                <w:b w:val="0"/>
                <w:sz w:val="21"/>
                <w:szCs w:val="20"/>
              </w:rPr>
              <w:t>（须提供专业技术人员职称证书和近1个月缴纳</w:t>
            </w:r>
            <w:proofErr w:type="gramStart"/>
            <w:r>
              <w:rPr>
                <w:rStyle w:val="NormalCharacter"/>
                <w:b w:val="0"/>
                <w:sz w:val="21"/>
                <w:szCs w:val="20"/>
              </w:rPr>
              <w:t>社保证明</w:t>
            </w:r>
            <w:proofErr w:type="gramEnd"/>
            <w:r>
              <w:rPr>
                <w:rStyle w:val="NormalCharacter"/>
                <w:b w:val="0"/>
                <w:sz w:val="21"/>
                <w:szCs w:val="20"/>
              </w:rPr>
              <w:t>资料，提供的专业技术人员与缴纳社保名单一致，</w:t>
            </w:r>
            <w:proofErr w:type="gramStart"/>
            <w:r>
              <w:rPr>
                <w:rStyle w:val="NormalCharacter"/>
                <w:b w:val="0"/>
                <w:sz w:val="21"/>
                <w:szCs w:val="20"/>
              </w:rPr>
              <w:t>无提供</w:t>
            </w:r>
            <w:proofErr w:type="gramEnd"/>
            <w:r>
              <w:rPr>
                <w:rStyle w:val="NormalCharacter"/>
                <w:b w:val="0"/>
                <w:sz w:val="21"/>
                <w:szCs w:val="20"/>
              </w:rPr>
              <w:t>或与缴纳社保人员名单不一致的不能得分）</w:t>
            </w:r>
          </w:p>
        </w:tc>
      </w:tr>
      <w:tr w:rsidR="00305AF4">
        <w:trPr>
          <w:trHeight w:val="3251"/>
          <w:jc w:val="center"/>
        </w:trPr>
        <w:tc>
          <w:tcPr>
            <w:tcW w:w="574" w:type="dxa"/>
            <w:tcBorders>
              <w:top w:val="single" w:sz="4" w:space="0" w:color="000000"/>
              <w:left w:val="single" w:sz="4" w:space="0" w:color="000000"/>
              <w:bottom w:val="single" w:sz="4" w:space="0" w:color="000000"/>
              <w:right w:val="single" w:sz="4" w:space="0" w:color="000000"/>
            </w:tcBorders>
            <w:vAlign w:val="center"/>
          </w:tcPr>
          <w:p w:rsidR="00305AF4" w:rsidRDefault="00AC01E1">
            <w:pPr>
              <w:spacing w:line="360" w:lineRule="exact"/>
              <w:jc w:val="center"/>
              <w:rPr>
                <w:rStyle w:val="NormalCharacter"/>
                <w:b w:val="0"/>
                <w:color w:val="000000"/>
                <w:sz w:val="21"/>
                <w:szCs w:val="21"/>
              </w:rPr>
            </w:pPr>
            <w:r>
              <w:rPr>
                <w:rStyle w:val="NormalCharacter"/>
                <w:b w:val="0"/>
                <w:color w:val="000000"/>
                <w:sz w:val="21"/>
                <w:szCs w:val="21"/>
              </w:rPr>
              <w:lastRenderedPageBreak/>
              <w:t>3</w:t>
            </w:r>
          </w:p>
        </w:tc>
        <w:tc>
          <w:tcPr>
            <w:tcW w:w="1847" w:type="dxa"/>
            <w:tcBorders>
              <w:top w:val="single" w:sz="4" w:space="0" w:color="000000"/>
              <w:left w:val="single" w:sz="4" w:space="0" w:color="000000"/>
              <w:bottom w:val="single" w:sz="4" w:space="0" w:color="000000"/>
              <w:right w:val="single" w:sz="4" w:space="0" w:color="000000"/>
            </w:tcBorders>
            <w:vAlign w:val="center"/>
          </w:tcPr>
          <w:p w:rsidR="00305AF4" w:rsidRDefault="00AC01E1">
            <w:pPr>
              <w:snapToGrid w:val="0"/>
              <w:spacing w:line="360" w:lineRule="auto"/>
              <w:jc w:val="center"/>
              <w:rPr>
                <w:rStyle w:val="NormalCharacter"/>
                <w:b w:val="0"/>
                <w:strike/>
                <w:color w:val="000000"/>
                <w:kern w:val="0"/>
                <w:sz w:val="21"/>
                <w:szCs w:val="21"/>
              </w:rPr>
            </w:pPr>
            <w:r>
              <w:rPr>
                <w:rStyle w:val="NormalCharacter"/>
                <w:b w:val="0"/>
                <w:sz w:val="21"/>
                <w:szCs w:val="21"/>
              </w:rPr>
              <w:t>服务方案评价</w:t>
            </w:r>
          </w:p>
        </w:tc>
        <w:tc>
          <w:tcPr>
            <w:tcW w:w="824" w:type="dxa"/>
            <w:tcBorders>
              <w:top w:val="single" w:sz="4" w:space="0" w:color="000000"/>
              <w:left w:val="single" w:sz="4" w:space="0" w:color="000000"/>
              <w:bottom w:val="single" w:sz="4" w:space="0" w:color="000000"/>
              <w:right w:val="single" w:sz="4" w:space="0" w:color="000000"/>
            </w:tcBorders>
            <w:vAlign w:val="center"/>
          </w:tcPr>
          <w:p w:rsidR="00305AF4" w:rsidRDefault="00AC01E1">
            <w:pPr>
              <w:snapToGrid w:val="0"/>
              <w:spacing w:line="360" w:lineRule="auto"/>
              <w:jc w:val="center"/>
              <w:rPr>
                <w:rStyle w:val="NormalCharacter"/>
                <w:b w:val="0"/>
                <w:color w:val="000000"/>
                <w:sz w:val="21"/>
                <w:szCs w:val="21"/>
              </w:rPr>
            </w:pPr>
            <w:r>
              <w:rPr>
                <w:rStyle w:val="NormalCharacter"/>
                <w:b w:val="0"/>
                <w:color w:val="000000"/>
                <w:sz w:val="21"/>
                <w:szCs w:val="21"/>
              </w:rPr>
              <w:t>7</w:t>
            </w:r>
          </w:p>
        </w:tc>
        <w:tc>
          <w:tcPr>
            <w:tcW w:w="6220" w:type="dxa"/>
            <w:tcBorders>
              <w:top w:val="single" w:sz="4" w:space="0" w:color="000000"/>
              <w:left w:val="single" w:sz="4" w:space="0" w:color="000000"/>
              <w:bottom w:val="single" w:sz="4" w:space="0" w:color="000000"/>
              <w:right w:val="single" w:sz="4" w:space="0" w:color="000000"/>
            </w:tcBorders>
            <w:vAlign w:val="center"/>
          </w:tcPr>
          <w:p w:rsidR="00305AF4" w:rsidRDefault="00AC01E1">
            <w:pPr>
              <w:snapToGrid w:val="0"/>
              <w:rPr>
                <w:rStyle w:val="NormalCharacter"/>
                <w:b w:val="0"/>
                <w:sz w:val="21"/>
                <w:szCs w:val="21"/>
              </w:rPr>
            </w:pPr>
            <w:r>
              <w:rPr>
                <w:rStyle w:val="NormalCharacter"/>
                <w:b w:val="0"/>
                <w:sz w:val="21"/>
                <w:szCs w:val="21"/>
                <w:lang w:val="zh-CN"/>
              </w:rPr>
              <w:t>对供应商的服务方案从4个方面进行评价：</w:t>
            </w:r>
            <w:r>
              <w:rPr>
                <w:rStyle w:val="NormalCharacter"/>
                <w:b w:val="0"/>
                <w:sz w:val="21"/>
                <w:szCs w:val="21"/>
              </w:rPr>
              <w:t>①提供服务的详细程度和针对性；②质量保证措施；③人员调度计划及保证措施；④ 应急处理预案。</w:t>
            </w:r>
          </w:p>
          <w:p w:rsidR="00305AF4" w:rsidRDefault="00AC01E1">
            <w:pPr>
              <w:snapToGrid w:val="0"/>
              <w:rPr>
                <w:rStyle w:val="NormalCharacter"/>
                <w:b w:val="0"/>
                <w:sz w:val="21"/>
                <w:szCs w:val="21"/>
              </w:rPr>
            </w:pPr>
            <w:r>
              <w:rPr>
                <w:rStyle w:val="NormalCharacter"/>
                <w:b w:val="0"/>
                <w:sz w:val="21"/>
                <w:szCs w:val="21"/>
              </w:rPr>
              <w:t>1.服务内容完整且针对性强；质量保证措施完善；人员调度计划及保证措施合理且应急处理预案可行性强的为优，得7分；</w:t>
            </w:r>
          </w:p>
          <w:p w:rsidR="00305AF4" w:rsidRDefault="00AC01E1">
            <w:pPr>
              <w:snapToGrid w:val="0"/>
              <w:rPr>
                <w:rStyle w:val="NormalCharacter"/>
                <w:b w:val="0"/>
                <w:sz w:val="21"/>
                <w:szCs w:val="21"/>
              </w:rPr>
            </w:pPr>
            <w:r>
              <w:rPr>
                <w:rStyle w:val="NormalCharacter"/>
                <w:b w:val="0"/>
                <w:sz w:val="21"/>
                <w:szCs w:val="21"/>
              </w:rPr>
              <w:t>2.服务内容完整且针对性强；质量保证措施较完善；人员调度计划及保证措施较合理且应急处理预案可行性较强的为良，得5分；</w:t>
            </w:r>
          </w:p>
          <w:p w:rsidR="00305AF4" w:rsidRDefault="00AC01E1">
            <w:pPr>
              <w:snapToGrid w:val="0"/>
              <w:rPr>
                <w:rStyle w:val="NormalCharacter"/>
                <w:b w:val="0"/>
                <w:sz w:val="21"/>
                <w:szCs w:val="21"/>
              </w:rPr>
            </w:pPr>
            <w:r>
              <w:rPr>
                <w:rStyle w:val="NormalCharacter"/>
                <w:b w:val="0"/>
                <w:sz w:val="21"/>
                <w:szCs w:val="21"/>
              </w:rPr>
              <w:t>3.服务内容完整且针对性一般；质量保证措施一般；人员调度计划及保证措施一般且应急处理预案可行性一般的为一般，得3分；</w:t>
            </w:r>
          </w:p>
          <w:p w:rsidR="00305AF4" w:rsidRDefault="00AC01E1">
            <w:pPr>
              <w:snapToGrid w:val="0"/>
              <w:rPr>
                <w:rStyle w:val="NormalCharacter"/>
                <w:b w:val="0"/>
                <w:color w:val="000000"/>
                <w:kern w:val="0"/>
                <w:sz w:val="21"/>
                <w:szCs w:val="21"/>
              </w:rPr>
            </w:pPr>
            <w:r>
              <w:rPr>
                <w:rStyle w:val="NormalCharacter"/>
                <w:b w:val="0"/>
                <w:sz w:val="21"/>
                <w:szCs w:val="21"/>
              </w:rPr>
              <w:t>4.服务内容完整且针对性强；质量保证措施较完善；人员调度计划及保证措施一般且应急处理预案可行性较差的为差，得1分。</w:t>
            </w:r>
          </w:p>
        </w:tc>
      </w:tr>
      <w:tr w:rsidR="00305AF4">
        <w:trPr>
          <w:trHeight w:val="1447"/>
          <w:jc w:val="center"/>
        </w:trPr>
        <w:tc>
          <w:tcPr>
            <w:tcW w:w="574" w:type="dxa"/>
            <w:tcBorders>
              <w:top w:val="single" w:sz="4" w:space="0" w:color="000000"/>
              <w:left w:val="single" w:sz="4" w:space="0" w:color="000000"/>
              <w:bottom w:val="single" w:sz="4" w:space="0" w:color="000000"/>
              <w:right w:val="single" w:sz="4" w:space="0" w:color="000000"/>
            </w:tcBorders>
            <w:vAlign w:val="center"/>
          </w:tcPr>
          <w:p w:rsidR="00305AF4" w:rsidRDefault="00AC01E1">
            <w:pPr>
              <w:spacing w:line="360" w:lineRule="exact"/>
              <w:jc w:val="center"/>
              <w:rPr>
                <w:rStyle w:val="NormalCharacter"/>
                <w:b w:val="0"/>
                <w:color w:val="000000"/>
                <w:sz w:val="21"/>
                <w:szCs w:val="21"/>
              </w:rPr>
            </w:pPr>
            <w:r>
              <w:rPr>
                <w:rStyle w:val="NormalCharacter"/>
                <w:b w:val="0"/>
                <w:color w:val="000000"/>
                <w:sz w:val="21"/>
                <w:szCs w:val="21"/>
              </w:rPr>
              <w:t>4</w:t>
            </w:r>
          </w:p>
        </w:tc>
        <w:tc>
          <w:tcPr>
            <w:tcW w:w="1847" w:type="dxa"/>
            <w:tcBorders>
              <w:top w:val="single" w:sz="4" w:space="0" w:color="000000"/>
              <w:left w:val="single" w:sz="4" w:space="0" w:color="000000"/>
              <w:bottom w:val="single" w:sz="4" w:space="0" w:color="000000"/>
              <w:right w:val="single" w:sz="4" w:space="0" w:color="000000"/>
            </w:tcBorders>
            <w:vAlign w:val="center"/>
          </w:tcPr>
          <w:p w:rsidR="00305AF4" w:rsidRDefault="00AC01E1">
            <w:pPr>
              <w:spacing w:line="360" w:lineRule="exact"/>
              <w:jc w:val="center"/>
              <w:rPr>
                <w:rStyle w:val="NormalCharacter"/>
                <w:b w:val="0"/>
                <w:color w:val="000000"/>
                <w:kern w:val="0"/>
                <w:sz w:val="21"/>
                <w:szCs w:val="21"/>
              </w:rPr>
            </w:pPr>
            <w:r>
              <w:rPr>
                <w:rStyle w:val="NormalCharacter"/>
                <w:b w:val="0"/>
                <w:color w:val="000000"/>
                <w:kern w:val="0"/>
                <w:sz w:val="21"/>
                <w:szCs w:val="21"/>
              </w:rPr>
              <w:t>技术服务能力综合评价</w:t>
            </w:r>
          </w:p>
        </w:tc>
        <w:tc>
          <w:tcPr>
            <w:tcW w:w="824" w:type="dxa"/>
            <w:tcBorders>
              <w:top w:val="single" w:sz="4" w:space="0" w:color="000000"/>
              <w:left w:val="single" w:sz="4" w:space="0" w:color="000000"/>
              <w:bottom w:val="single" w:sz="4" w:space="0" w:color="000000"/>
              <w:right w:val="single" w:sz="4" w:space="0" w:color="000000"/>
            </w:tcBorders>
            <w:vAlign w:val="center"/>
          </w:tcPr>
          <w:p w:rsidR="00305AF4" w:rsidRDefault="00AC01E1">
            <w:pPr>
              <w:jc w:val="center"/>
              <w:textAlignment w:val="center"/>
              <w:rPr>
                <w:rStyle w:val="NormalCharacter"/>
                <w:b w:val="0"/>
                <w:color w:val="000000"/>
                <w:kern w:val="0"/>
                <w:sz w:val="21"/>
                <w:szCs w:val="21"/>
              </w:rPr>
            </w:pPr>
            <w:r>
              <w:rPr>
                <w:rStyle w:val="NormalCharacter"/>
                <w:b w:val="0"/>
                <w:color w:val="000000"/>
                <w:kern w:val="0"/>
                <w:sz w:val="21"/>
                <w:szCs w:val="21"/>
              </w:rPr>
              <w:t>10</w:t>
            </w:r>
          </w:p>
        </w:tc>
        <w:tc>
          <w:tcPr>
            <w:tcW w:w="6220" w:type="dxa"/>
            <w:tcBorders>
              <w:top w:val="single" w:sz="4" w:space="0" w:color="000000"/>
              <w:left w:val="single" w:sz="4" w:space="0" w:color="000000"/>
              <w:bottom w:val="single" w:sz="4" w:space="0" w:color="000000"/>
              <w:right w:val="single" w:sz="4" w:space="0" w:color="000000"/>
            </w:tcBorders>
            <w:vAlign w:val="center"/>
          </w:tcPr>
          <w:p w:rsidR="00305AF4" w:rsidRDefault="00AC01E1">
            <w:pPr>
              <w:rPr>
                <w:rStyle w:val="NormalCharacter"/>
                <w:b w:val="0"/>
                <w:sz w:val="21"/>
                <w:szCs w:val="20"/>
              </w:rPr>
            </w:pPr>
            <w:r>
              <w:rPr>
                <w:rStyle w:val="NormalCharacter"/>
                <w:b w:val="0"/>
                <w:sz w:val="21"/>
                <w:szCs w:val="24"/>
              </w:rPr>
              <w:t>1）对比供应</w:t>
            </w:r>
            <w:proofErr w:type="gramStart"/>
            <w:r>
              <w:rPr>
                <w:rStyle w:val="NormalCharacter"/>
                <w:b w:val="0"/>
                <w:sz w:val="21"/>
                <w:szCs w:val="24"/>
              </w:rPr>
              <w:t>商功能</w:t>
            </w:r>
            <w:proofErr w:type="gramEnd"/>
            <w:r>
              <w:rPr>
                <w:rStyle w:val="NormalCharacter"/>
                <w:b w:val="0"/>
                <w:sz w:val="21"/>
                <w:szCs w:val="24"/>
              </w:rPr>
              <w:t>设置评价：有采血室、内外科、妇科、眼耳鼻咽喉科、放射科、B超室、心电图室等体检科室、用于现场急救的治疗室、健康体检中心和体检科室等设置情况，</w:t>
            </w:r>
            <w:proofErr w:type="gramStart"/>
            <w:r>
              <w:rPr>
                <w:rStyle w:val="NormalCharacter"/>
                <w:b w:val="0"/>
                <w:sz w:val="21"/>
                <w:szCs w:val="24"/>
              </w:rPr>
              <w:t>优得5分</w:t>
            </w:r>
            <w:proofErr w:type="gramEnd"/>
            <w:r>
              <w:rPr>
                <w:rStyle w:val="NormalCharacter"/>
                <w:b w:val="0"/>
                <w:sz w:val="21"/>
                <w:szCs w:val="24"/>
              </w:rPr>
              <w:t>，</w:t>
            </w:r>
            <w:proofErr w:type="gramStart"/>
            <w:r>
              <w:rPr>
                <w:rStyle w:val="NormalCharacter"/>
                <w:b w:val="0"/>
                <w:sz w:val="21"/>
                <w:szCs w:val="24"/>
              </w:rPr>
              <w:t>良得3分</w:t>
            </w:r>
            <w:proofErr w:type="gramEnd"/>
            <w:r>
              <w:rPr>
                <w:rStyle w:val="NormalCharacter"/>
                <w:b w:val="0"/>
                <w:sz w:val="21"/>
                <w:szCs w:val="24"/>
              </w:rPr>
              <w:t>，一般得1分。</w:t>
            </w:r>
          </w:p>
          <w:p w:rsidR="00305AF4" w:rsidRDefault="00AC01E1">
            <w:pPr>
              <w:rPr>
                <w:rStyle w:val="NormalCharacter"/>
                <w:b w:val="0"/>
                <w:sz w:val="21"/>
                <w:szCs w:val="21"/>
              </w:rPr>
            </w:pPr>
            <w:r>
              <w:rPr>
                <w:rStyle w:val="NormalCharacter"/>
                <w:b w:val="0"/>
                <w:sz w:val="21"/>
                <w:szCs w:val="21"/>
              </w:rPr>
              <w:t>2）对比供应商体检服务的设备齐全程度：具有CT、CR或DR数码影像工作站、X光机、彩色多普勒</w:t>
            </w:r>
            <w:proofErr w:type="gramStart"/>
            <w:r>
              <w:rPr>
                <w:rStyle w:val="NormalCharacter"/>
                <w:b w:val="0"/>
                <w:sz w:val="21"/>
                <w:szCs w:val="21"/>
              </w:rPr>
              <w:t>超声机</w:t>
            </w:r>
            <w:proofErr w:type="gramEnd"/>
            <w:r>
              <w:rPr>
                <w:rStyle w:val="NormalCharacter"/>
                <w:b w:val="0"/>
                <w:sz w:val="21"/>
                <w:szCs w:val="21"/>
              </w:rPr>
              <w:t>以及黑白B超等设备的情况（</w:t>
            </w:r>
            <w:r>
              <w:rPr>
                <w:rStyle w:val="NormalCharacter"/>
                <w:b w:val="0"/>
                <w:sz w:val="21"/>
                <w:szCs w:val="24"/>
              </w:rPr>
              <w:t>提供设备照片、清单和相关证明文件</w:t>
            </w:r>
            <w:r>
              <w:rPr>
                <w:rStyle w:val="NormalCharacter"/>
                <w:b w:val="0"/>
                <w:sz w:val="21"/>
                <w:szCs w:val="21"/>
              </w:rPr>
              <w:t>）；</w:t>
            </w:r>
            <w:proofErr w:type="gramStart"/>
            <w:r>
              <w:rPr>
                <w:rStyle w:val="NormalCharacter"/>
                <w:b w:val="0"/>
                <w:sz w:val="21"/>
                <w:szCs w:val="24"/>
              </w:rPr>
              <w:t>优得5分</w:t>
            </w:r>
            <w:proofErr w:type="gramEnd"/>
            <w:r>
              <w:rPr>
                <w:rStyle w:val="NormalCharacter"/>
                <w:b w:val="0"/>
                <w:sz w:val="21"/>
                <w:szCs w:val="24"/>
              </w:rPr>
              <w:t>，</w:t>
            </w:r>
            <w:proofErr w:type="gramStart"/>
            <w:r>
              <w:rPr>
                <w:rStyle w:val="NormalCharacter"/>
                <w:b w:val="0"/>
                <w:sz w:val="21"/>
                <w:szCs w:val="24"/>
              </w:rPr>
              <w:t>良得3分</w:t>
            </w:r>
            <w:proofErr w:type="gramEnd"/>
            <w:r>
              <w:rPr>
                <w:rStyle w:val="NormalCharacter"/>
                <w:b w:val="0"/>
                <w:sz w:val="21"/>
                <w:szCs w:val="24"/>
              </w:rPr>
              <w:t>，一般得1分。</w:t>
            </w:r>
          </w:p>
        </w:tc>
      </w:tr>
      <w:tr w:rsidR="00305AF4">
        <w:trPr>
          <w:trHeight w:val="760"/>
          <w:jc w:val="center"/>
        </w:trPr>
        <w:tc>
          <w:tcPr>
            <w:tcW w:w="2421" w:type="dxa"/>
            <w:gridSpan w:val="2"/>
            <w:tcBorders>
              <w:top w:val="single" w:sz="4" w:space="0" w:color="000000"/>
              <w:left w:val="single" w:sz="4" w:space="0" w:color="000000"/>
              <w:bottom w:val="single" w:sz="4" w:space="0" w:color="000000"/>
              <w:right w:val="single" w:sz="4" w:space="0" w:color="000000"/>
            </w:tcBorders>
            <w:vAlign w:val="center"/>
          </w:tcPr>
          <w:p w:rsidR="00305AF4" w:rsidRDefault="00AC01E1">
            <w:pPr>
              <w:spacing w:line="360" w:lineRule="exact"/>
              <w:jc w:val="center"/>
              <w:rPr>
                <w:rStyle w:val="NormalCharacter"/>
                <w:b w:val="0"/>
                <w:color w:val="000000"/>
                <w:kern w:val="0"/>
                <w:sz w:val="21"/>
                <w:szCs w:val="21"/>
              </w:rPr>
            </w:pPr>
            <w:r>
              <w:rPr>
                <w:rStyle w:val="NormalCharacter"/>
                <w:b w:val="0"/>
                <w:color w:val="000000"/>
                <w:kern w:val="0"/>
                <w:sz w:val="21"/>
                <w:szCs w:val="21"/>
              </w:rPr>
              <w:t>合计</w:t>
            </w:r>
          </w:p>
        </w:tc>
        <w:tc>
          <w:tcPr>
            <w:tcW w:w="824" w:type="dxa"/>
            <w:tcBorders>
              <w:top w:val="single" w:sz="4" w:space="0" w:color="000000"/>
              <w:left w:val="single" w:sz="4" w:space="0" w:color="000000"/>
              <w:bottom w:val="single" w:sz="4" w:space="0" w:color="000000"/>
              <w:right w:val="single" w:sz="4" w:space="0" w:color="000000"/>
            </w:tcBorders>
            <w:vAlign w:val="center"/>
          </w:tcPr>
          <w:p w:rsidR="00305AF4" w:rsidRDefault="00AC01E1">
            <w:pPr>
              <w:jc w:val="center"/>
              <w:textAlignment w:val="center"/>
              <w:rPr>
                <w:rStyle w:val="NormalCharacter"/>
                <w:b w:val="0"/>
                <w:color w:val="000000"/>
                <w:kern w:val="0"/>
                <w:sz w:val="21"/>
                <w:szCs w:val="21"/>
              </w:rPr>
            </w:pPr>
            <w:r>
              <w:rPr>
                <w:rStyle w:val="NormalCharacter"/>
                <w:b w:val="0"/>
                <w:color w:val="000000"/>
                <w:kern w:val="0"/>
                <w:sz w:val="21"/>
                <w:szCs w:val="21"/>
              </w:rPr>
              <w:t>45</w:t>
            </w:r>
          </w:p>
        </w:tc>
        <w:tc>
          <w:tcPr>
            <w:tcW w:w="6220" w:type="dxa"/>
            <w:tcBorders>
              <w:top w:val="single" w:sz="4" w:space="0" w:color="000000"/>
              <w:left w:val="single" w:sz="4" w:space="0" w:color="000000"/>
              <w:bottom w:val="single" w:sz="4" w:space="0" w:color="000000"/>
              <w:right w:val="single" w:sz="4" w:space="0" w:color="000000"/>
            </w:tcBorders>
            <w:vAlign w:val="center"/>
          </w:tcPr>
          <w:p w:rsidR="00305AF4" w:rsidRDefault="00305AF4">
            <w:pPr>
              <w:spacing w:line="360" w:lineRule="exact"/>
              <w:jc w:val="left"/>
              <w:rPr>
                <w:rStyle w:val="NormalCharacter"/>
                <w:b w:val="0"/>
                <w:kern w:val="0"/>
                <w:sz w:val="21"/>
                <w:szCs w:val="21"/>
              </w:rPr>
            </w:pPr>
          </w:p>
        </w:tc>
      </w:tr>
    </w:tbl>
    <w:p w:rsidR="00305AF4" w:rsidRDefault="00AC01E1">
      <w:pPr>
        <w:snapToGrid w:val="0"/>
        <w:spacing w:line="360" w:lineRule="auto"/>
        <w:ind w:firstLineChars="200" w:firstLine="560"/>
        <w:rPr>
          <w:rStyle w:val="NormalCharacter"/>
          <w:rFonts w:ascii="仿宋" w:eastAsia="仿宋" w:hAnsi="仿宋"/>
          <w:b w:val="0"/>
          <w:kern w:val="0"/>
        </w:rPr>
      </w:pPr>
      <w:r>
        <w:rPr>
          <w:rStyle w:val="NormalCharacter"/>
          <w:rFonts w:ascii="仿宋" w:eastAsia="仿宋" w:hAnsi="仿宋"/>
          <w:b w:val="0"/>
          <w:kern w:val="0"/>
        </w:rPr>
        <w:t>3、商务评分</w:t>
      </w:r>
    </w:p>
    <w:tbl>
      <w:tblPr>
        <w:tblW w:w="9660"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80"/>
        <w:gridCol w:w="2012"/>
        <w:gridCol w:w="672"/>
        <w:gridCol w:w="6296"/>
      </w:tblGrid>
      <w:tr w:rsidR="00305AF4">
        <w:trPr>
          <w:cantSplit/>
          <w:trHeight w:val="508"/>
          <w:jc w:val="center"/>
        </w:trPr>
        <w:tc>
          <w:tcPr>
            <w:tcW w:w="680" w:type="dxa"/>
            <w:tcBorders>
              <w:top w:val="single" w:sz="2" w:space="0" w:color="000000"/>
              <w:left w:val="single" w:sz="2" w:space="0" w:color="000000"/>
              <w:bottom w:val="single" w:sz="2" w:space="0" w:color="000000"/>
              <w:right w:val="single" w:sz="4" w:space="0" w:color="000000"/>
            </w:tcBorders>
            <w:vAlign w:val="center"/>
          </w:tcPr>
          <w:p w:rsidR="00305AF4" w:rsidRDefault="00AC01E1">
            <w:pPr>
              <w:pStyle w:val="UserStyle10"/>
              <w:jc w:val="center"/>
              <w:rPr>
                <w:rStyle w:val="NormalCharacter"/>
                <w:b w:val="0"/>
                <w:sz w:val="21"/>
                <w:szCs w:val="21"/>
              </w:rPr>
            </w:pPr>
            <w:r>
              <w:rPr>
                <w:rStyle w:val="NormalCharacter"/>
                <w:b w:val="0"/>
                <w:sz w:val="21"/>
                <w:szCs w:val="21"/>
              </w:rPr>
              <w:t> 序号</w:t>
            </w:r>
          </w:p>
        </w:tc>
        <w:tc>
          <w:tcPr>
            <w:tcW w:w="2012" w:type="dxa"/>
            <w:tcBorders>
              <w:top w:val="single" w:sz="2" w:space="0" w:color="000000"/>
              <w:left w:val="single" w:sz="4" w:space="0" w:color="000000"/>
              <w:bottom w:val="single" w:sz="2" w:space="0" w:color="000000"/>
              <w:right w:val="single" w:sz="2" w:space="0" w:color="000000"/>
            </w:tcBorders>
            <w:vAlign w:val="center"/>
          </w:tcPr>
          <w:p w:rsidR="00305AF4" w:rsidRDefault="00AC01E1">
            <w:pPr>
              <w:pStyle w:val="UserStyle10"/>
              <w:jc w:val="center"/>
              <w:rPr>
                <w:rStyle w:val="NormalCharacter"/>
                <w:b w:val="0"/>
                <w:sz w:val="21"/>
                <w:szCs w:val="21"/>
              </w:rPr>
            </w:pPr>
            <w:r>
              <w:rPr>
                <w:rStyle w:val="NormalCharacter"/>
                <w:b w:val="0"/>
                <w:sz w:val="21"/>
                <w:szCs w:val="21"/>
              </w:rPr>
              <w:t>评审项目</w:t>
            </w:r>
          </w:p>
        </w:tc>
        <w:tc>
          <w:tcPr>
            <w:tcW w:w="672" w:type="dxa"/>
            <w:tcBorders>
              <w:top w:val="single" w:sz="4" w:space="0" w:color="000000"/>
              <w:left w:val="single" w:sz="2" w:space="0" w:color="000000"/>
              <w:bottom w:val="single" w:sz="2" w:space="0" w:color="000000"/>
              <w:right w:val="single" w:sz="2" w:space="0" w:color="000000"/>
            </w:tcBorders>
            <w:vAlign w:val="center"/>
          </w:tcPr>
          <w:p w:rsidR="00305AF4" w:rsidRDefault="00AC01E1">
            <w:pPr>
              <w:pStyle w:val="UserStyle10"/>
              <w:jc w:val="center"/>
              <w:rPr>
                <w:rStyle w:val="NormalCharacter"/>
                <w:b w:val="0"/>
                <w:sz w:val="21"/>
                <w:szCs w:val="21"/>
              </w:rPr>
            </w:pPr>
            <w:r>
              <w:rPr>
                <w:rStyle w:val="NormalCharacter"/>
                <w:b w:val="0"/>
                <w:sz w:val="21"/>
                <w:szCs w:val="21"/>
              </w:rPr>
              <w:t>单项</w:t>
            </w:r>
          </w:p>
          <w:p w:rsidR="00305AF4" w:rsidRDefault="00AC01E1">
            <w:pPr>
              <w:pStyle w:val="UserStyle10"/>
              <w:jc w:val="center"/>
              <w:rPr>
                <w:rStyle w:val="NormalCharacter"/>
                <w:b w:val="0"/>
                <w:sz w:val="21"/>
                <w:szCs w:val="21"/>
              </w:rPr>
            </w:pPr>
            <w:r>
              <w:rPr>
                <w:rStyle w:val="NormalCharacter"/>
                <w:b w:val="0"/>
                <w:sz w:val="21"/>
                <w:szCs w:val="21"/>
              </w:rPr>
              <w:t>分值</w:t>
            </w:r>
          </w:p>
        </w:tc>
        <w:tc>
          <w:tcPr>
            <w:tcW w:w="6296" w:type="dxa"/>
            <w:tcBorders>
              <w:top w:val="single" w:sz="4" w:space="0" w:color="000000"/>
              <w:left w:val="single" w:sz="4" w:space="0" w:color="000000"/>
              <w:bottom w:val="single" w:sz="2" w:space="0" w:color="000000"/>
              <w:right w:val="single" w:sz="2" w:space="0" w:color="000000"/>
            </w:tcBorders>
            <w:vAlign w:val="center"/>
          </w:tcPr>
          <w:p w:rsidR="00305AF4" w:rsidRDefault="00AC01E1">
            <w:pPr>
              <w:pStyle w:val="UserStyle10"/>
              <w:jc w:val="center"/>
              <w:rPr>
                <w:rStyle w:val="NormalCharacter"/>
                <w:b w:val="0"/>
                <w:sz w:val="21"/>
                <w:szCs w:val="21"/>
              </w:rPr>
            </w:pPr>
            <w:r>
              <w:rPr>
                <w:rStyle w:val="NormalCharacter"/>
                <w:b w:val="0"/>
                <w:sz w:val="21"/>
                <w:szCs w:val="21"/>
              </w:rPr>
              <w:t>评分范围</w:t>
            </w:r>
          </w:p>
        </w:tc>
      </w:tr>
      <w:tr w:rsidR="00305AF4">
        <w:trPr>
          <w:cantSplit/>
          <w:trHeight w:val="1056"/>
          <w:jc w:val="center"/>
        </w:trPr>
        <w:tc>
          <w:tcPr>
            <w:tcW w:w="680" w:type="dxa"/>
            <w:tcBorders>
              <w:top w:val="single" w:sz="2" w:space="0" w:color="000000"/>
              <w:left w:val="single" w:sz="2" w:space="0" w:color="000000"/>
              <w:bottom w:val="single" w:sz="2" w:space="0" w:color="000000"/>
              <w:right w:val="single" w:sz="4" w:space="0" w:color="000000"/>
            </w:tcBorders>
            <w:vAlign w:val="center"/>
          </w:tcPr>
          <w:p w:rsidR="00305AF4" w:rsidRDefault="00AC01E1">
            <w:pPr>
              <w:pStyle w:val="UserStyle10"/>
              <w:jc w:val="center"/>
              <w:rPr>
                <w:rStyle w:val="NormalCharacter"/>
                <w:b w:val="0"/>
                <w:sz w:val="24"/>
                <w:szCs w:val="21"/>
              </w:rPr>
            </w:pPr>
            <w:r>
              <w:rPr>
                <w:rStyle w:val="NormalCharacter"/>
                <w:b w:val="0"/>
                <w:sz w:val="24"/>
                <w:szCs w:val="21"/>
              </w:rPr>
              <w:t>1</w:t>
            </w:r>
          </w:p>
        </w:tc>
        <w:tc>
          <w:tcPr>
            <w:tcW w:w="2012" w:type="dxa"/>
            <w:tcBorders>
              <w:top w:val="single" w:sz="2" w:space="0" w:color="000000"/>
              <w:left w:val="single" w:sz="4" w:space="0" w:color="000000"/>
              <w:bottom w:val="single" w:sz="2" w:space="0" w:color="000000"/>
              <w:right w:val="single" w:sz="2" w:space="0" w:color="000000"/>
            </w:tcBorders>
            <w:vAlign w:val="center"/>
          </w:tcPr>
          <w:p w:rsidR="00305AF4" w:rsidRDefault="00AC01E1">
            <w:pPr>
              <w:pStyle w:val="UserStyle10"/>
              <w:jc w:val="center"/>
              <w:rPr>
                <w:rStyle w:val="NormalCharacter"/>
                <w:b w:val="0"/>
                <w:sz w:val="21"/>
                <w:szCs w:val="21"/>
                <w:lang w:val="zh-CN"/>
              </w:rPr>
            </w:pPr>
            <w:r>
              <w:rPr>
                <w:rStyle w:val="NormalCharacter"/>
                <w:b w:val="0"/>
                <w:sz w:val="21"/>
                <w:szCs w:val="21"/>
                <w:lang w:val="zh-CN"/>
              </w:rPr>
              <w:t>商务条款响应情况</w:t>
            </w:r>
          </w:p>
        </w:tc>
        <w:tc>
          <w:tcPr>
            <w:tcW w:w="672" w:type="dxa"/>
            <w:tcBorders>
              <w:top w:val="single" w:sz="4" w:space="0" w:color="000000"/>
              <w:left w:val="single" w:sz="2" w:space="0" w:color="000000"/>
              <w:bottom w:val="single" w:sz="2" w:space="0" w:color="000000"/>
              <w:right w:val="single" w:sz="2" w:space="0" w:color="000000"/>
            </w:tcBorders>
            <w:vAlign w:val="center"/>
          </w:tcPr>
          <w:p w:rsidR="00305AF4" w:rsidRDefault="00AC01E1">
            <w:pPr>
              <w:snapToGrid w:val="0"/>
              <w:spacing w:line="360" w:lineRule="auto"/>
              <w:jc w:val="center"/>
              <w:rPr>
                <w:rStyle w:val="NormalCharacter"/>
                <w:b w:val="0"/>
                <w:sz w:val="21"/>
                <w:szCs w:val="21"/>
              </w:rPr>
            </w:pPr>
            <w:r>
              <w:rPr>
                <w:rStyle w:val="NormalCharacter"/>
                <w:b w:val="0"/>
                <w:sz w:val="21"/>
                <w:szCs w:val="21"/>
              </w:rPr>
              <w:t>7</w:t>
            </w:r>
          </w:p>
        </w:tc>
        <w:tc>
          <w:tcPr>
            <w:tcW w:w="6296" w:type="dxa"/>
            <w:tcBorders>
              <w:top w:val="single" w:sz="4" w:space="0" w:color="000000"/>
              <w:left w:val="single" w:sz="4" w:space="0" w:color="000000"/>
              <w:bottom w:val="single" w:sz="2" w:space="0" w:color="000000"/>
              <w:right w:val="single" w:sz="2" w:space="0" w:color="000000"/>
            </w:tcBorders>
            <w:vAlign w:val="center"/>
          </w:tcPr>
          <w:p w:rsidR="00305AF4" w:rsidRDefault="00AC01E1">
            <w:pPr>
              <w:rPr>
                <w:rStyle w:val="NormalCharacter"/>
                <w:b w:val="0"/>
                <w:sz w:val="24"/>
                <w:szCs w:val="24"/>
              </w:rPr>
            </w:pPr>
            <w:r>
              <w:rPr>
                <w:rStyle w:val="NormalCharacter"/>
                <w:b w:val="0"/>
                <w:sz w:val="21"/>
                <w:szCs w:val="21"/>
                <w:lang w:val="zh-CN"/>
              </w:rPr>
              <w:t>投标人对磋商文件</w:t>
            </w:r>
            <w:r>
              <w:rPr>
                <w:rStyle w:val="NormalCharacter"/>
                <w:b w:val="0"/>
                <w:sz w:val="21"/>
                <w:szCs w:val="24"/>
                <w:lang w:val="zh-CN"/>
              </w:rPr>
              <w:t>采购项目商务要求</w:t>
            </w:r>
            <w:r>
              <w:rPr>
                <w:rStyle w:val="NormalCharacter"/>
                <w:b w:val="0"/>
                <w:sz w:val="21"/>
                <w:szCs w:val="21"/>
                <w:lang w:val="zh-CN"/>
              </w:rPr>
              <w:t>的响应程度，</w:t>
            </w:r>
            <w:r>
              <w:rPr>
                <w:rStyle w:val="NormalCharacter"/>
                <w:b w:val="0"/>
                <w:sz w:val="21"/>
                <w:szCs w:val="24"/>
                <w:lang w:val="zh-CN"/>
              </w:rPr>
              <w:t>完全满足或优于技术要求条款响应的得</w:t>
            </w:r>
            <w:r>
              <w:rPr>
                <w:rStyle w:val="NormalCharacter"/>
                <w:b w:val="0"/>
                <w:sz w:val="21"/>
                <w:szCs w:val="24"/>
              </w:rPr>
              <w:t>5-7</w:t>
            </w:r>
            <w:r>
              <w:rPr>
                <w:rStyle w:val="NormalCharacter"/>
                <w:b w:val="0"/>
                <w:sz w:val="21"/>
                <w:szCs w:val="24"/>
                <w:lang w:val="zh-CN"/>
              </w:rPr>
              <w:t>分；满足技术要求条款响应的得</w:t>
            </w:r>
            <w:r>
              <w:rPr>
                <w:rStyle w:val="NormalCharacter"/>
                <w:b w:val="0"/>
                <w:sz w:val="21"/>
                <w:szCs w:val="24"/>
              </w:rPr>
              <w:t>2-4</w:t>
            </w:r>
            <w:r>
              <w:rPr>
                <w:rStyle w:val="NormalCharacter"/>
                <w:b w:val="0"/>
                <w:sz w:val="21"/>
                <w:szCs w:val="24"/>
                <w:lang w:val="zh-CN"/>
              </w:rPr>
              <w:t>分；基本满足技术要求条款响应的得</w:t>
            </w:r>
            <w:r>
              <w:rPr>
                <w:rStyle w:val="NormalCharacter"/>
                <w:b w:val="0"/>
                <w:sz w:val="21"/>
                <w:szCs w:val="24"/>
              </w:rPr>
              <w:t>1</w:t>
            </w:r>
            <w:r>
              <w:rPr>
                <w:rStyle w:val="NormalCharacter"/>
                <w:b w:val="0"/>
                <w:sz w:val="21"/>
                <w:szCs w:val="24"/>
                <w:lang w:val="zh-CN"/>
              </w:rPr>
              <w:t>分；不能满足技术要求条款响应的得</w:t>
            </w:r>
            <w:r>
              <w:rPr>
                <w:rStyle w:val="NormalCharacter"/>
                <w:b w:val="0"/>
                <w:sz w:val="21"/>
                <w:szCs w:val="24"/>
              </w:rPr>
              <w:t>0</w:t>
            </w:r>
            <w:r>
              <w:rPr>
                <w:rStyle w:val="NormalCharacter"/>
                <w:b w:val="0"/>
                <w:sz w:val="21"/>
                <w:szCs w:val="24"/>
                <w:lang w:val="zh-CN"/>
              </w:rPr>
              <w:t>分</w:t>
            </w:r>
          </w:p>
        </w:tc>
      </w:tr>
      <w:tr w:rsidR="00305AF4">
        <w:trPr>
          <w:cantSplit/>
          <w:trHeight w:val="1070"/>
          <w:jc w:val="center"/>
        </w:trPr>
        <w:tc>
          <w:tcPr>
            <w:tcW w:w="680" w:type="dxa"/>
            <w:tcBorders>
              <w:top w:val="single" w:sz="2" w:space="0" w:color="000000"/>
              <w:left w:val="single" w:sz="2" w:space="0" w:color="000000"/>
              <w:bottom w:val="single" w:sz="2" w:space="0" w:color="000000"/>
              <w:right w:val="single" w:sz="4" w:space="0" w:color="000000"/>
            </w:tcBorders>
            <w:vAlign w:val="center"/>
          </w:tcPr>
          <w:p w:rsidR="00305AF4" w:rsidRDefault="00AC01E1">
            <w:pPr>
              <w:pStyle w:val="UserStyle8"/>
              <w:jc w:val="center"/>
              <w:rPr>
                <w:rStyle w:val="NormalCharacter"/>
                <w:b w:val="0"/>
                <w:sz w:val="21"/>
                <w:szCs w:val="21"/>
                <w:lang w:val="zh-CN"/>
              </w:rPr>
            </w:pPr>
            <w:r>
              <w:rPr>
                <w:rStyle w:val="NormalCharacter"/>
                <w:b w:val="0"/>
                <w:sz w:val="21"/>
                <w:szCs w:val="21"/>
                <w:lang w:val="zh-CN"/>
              </w:rPr>
              <w:t>2</w:t>
            </w:r>
          </w:p>
        </w:tc>
        <w:tc>
          <w:tcPr>
            <w:tcW w:w="2012" w:type="dxa"/>
            <w:tcBorders>
              <w:top w:val="single" w:sz="2" w:space="0" w:color="000000"/>
              <w:left w:val="single" w:sz="4" w:space="0" w:color="000000"/>
              <w:bottom w:val="single" w:sz="2" w:space="0" w:color="000000"/>
              <w:right w:val="single" w:sz="2" w:space="0" w:color="000000"/>
            </w:tcBorders>
            <w:vAlign w:val="center"/>
          </w:tcPr>
          <w:p w:rsidR="00305AF4" w:rsidRDefault="00AC01E1">
            <w:pPr>
              <w:pStyle w:val="UserStyle8"/>
              <w:jc w:val="center"/>
              <w:rPr>
                <w:rStyle w:val="NormalCharacter"/>
                <w:b w:val="0"/>
                <w:sz w:val="21"/>
                <w:szCs w:val="21"/>
                <w:lang w:val="zh-CN"/>
              </w:rPr>
            </w:pPr>
            <w:r>
              <w:rPr>
                <w:rStyle w:val="NormalCharacter"/>
                <w:b w:val="0"/>
                <w:sz w:val="21"/>
                <w:szCs w:val="21"/>
                <w:lang w:val="zh-CN"/>
              </w:rPr>
              <w:t>企业信誉</w:t>
            </w:r>
          </w:p>
        </w:tc>
        <w:tc>
          <w:tcPr>
            <w:tcW w:w="672" w:type="dxa"/>
            <w:tcBorders>
              <w:top w:val="single" w:sz="4" w:space="0" w:color="000000"/>
              <w:left w:val="single" w:sz="2" w:space="0" w:color="000000"/>
              <w:bottom w:val="single" w:sz="2" w:space="0" w:color="000000"/>
              <w:right w:val="single" w:sz="2" w:space="0" w:color="000000"/>
            </w:tcBorders>
            <w:vAlign w:val="center"/>
          </w:tcPr>
          <w:p w:rsidR="00305AF4" w:rsidRDefault="00AC01E1">
            <w:pPr>
              <w:pStyle w:val="UserStyle8"/>
              <w:jc w:val="center"/>
              <w:rPr>
                <w:rStyle w:val="NormalCharacter"/>
                <w:b w:val="0"/>
                <w:sz w:val="21"/>
                <w:szCs w:val="21"/>
              </w:rPr>
            </w:pPr>
            <w:r>
              <w:rPr>
                <w:rStyle w:val="NormalCharacter"/>
                <w:b w:val="0"/>
                <w:sz w:val="21"/>
                <w:szCs w:val="21"/>
              </w:rPr>
              <w:t>8</w:t>
            </w:r>
          </w:p>
        </w:tc>
        <w:tc>
          <w:tcPr>
            <w:tcW w:w="6296" w:type="dxa"/>
            <w:tcBorders>
              <w:top w:val="single" w:sz="4" w:space="0" w:color="000000"/>
              <w:left w:val="single" w:sz="4" w:space="0" w:color="000000"/>
              <w:bottom w:val="single" w:sz="2" w:space="0" w:color="000000"/>
              <w:right w:val="single" w:sz="2" w:space="0" w:color="000000"/>
            </w:tcBorders>
            <w:vAlign w:val="center"/>
          </w:tcPr>
          <w:p w:rsidR="00305AF4" w:rsidRDefault="00AC01E1">
            <w:pPr>
              <w:spacing w:line="360" w:lineRule="exact"/>
              <w:rPr>
                <w:rStyle w:val="NormalCharacter"/>
                <w:b w:val="0"/>
                <w:kern w:val="0"/>
                <w:sz w:val="21"/>
                <w:szCs w:val="21"/>
                <w:lang w:val="zh-CN"/>
              </w:rPr>
            </w:pPr>
            <w:r>
              <w:rPr>
                <w:rStyle w:val="NormalCharacter"/>
                <w:b w:val="0"/>
                <w:kern w:val="0"/>
                <w:sz w:val="21"/>
                <w:szCs w:val="21"/>
                <w:lang w:val="zh-CN"/>
              </w:rPr>
              <w:t>1）对比供应商的专业资质、诚信度以及</w:t>
            </w:r>
            <w:r w:rsidR="000F1756">
              <w:rPr>
                <w:rStyle w:val="NormalCharacter"/>
                <w:rFonts w:hint="eastAsia"/>
                <w:b w:val="0"/>
                <w:kern w:val="0"/>
                <w:sz w:val="21"/>
                <w:szCs w:val="21"/>
                <w:lang w:val="zh-CN"/>
              </w:rPr>
              <w:t>荣</w:t>
            </w:r>
            <w:r>
              <w:rPr>
                <w:rStyle w:val="NormalCharacter"/>
                <w:rFonts w:hint="eastAsia"/>
                <w:b w:val="0"/>
                <w:kern w:val="0"/>
                <w:sz w:val="21"/>
                <w:szCs w:val="21"/>
                <w:lang w:val="zh-CN"/>
              </w:rPr>
              <w:t>誉</w:t>
            </w:r>
            <w:r>
              <w:rPr>
                <w:rStyle w:val="NormalCharacter"/>
                <w:b w:val="0"/>
                <w:kern w:val="0"/>
                <w:sz w:val="21"/>
                <w:szCs w:val="21"/>
                <w:lang w:val="zh-CN"/>
              </w:rPr>
              <w:t>等3个方面。综合</w:t>
            </w:r>
            <w:proofErr w:type="gramStart"/>
            <w:r>
              <w:rPr>
                <w:rStyle w:val="NormalCharacter"/>
                <w:b w:val="0"/>
                <w:kern w:val="0"/>
                <w:sz w:val="21"/>
                <w:szCs w:val="21"/>
                <w:lang w:val="zh-CN"/>
              </w:rPr>
              <w:t>评价优得</w:t>
            </w:r>
            <w:r>
              <w:rPr>
                <w:rStyle w:val="NormalCharacter"/>
                <w:b w:val="0"/>
                <w:kern w:val="0"/>
                <w:sz w:val="21"/>
                <w:szCs w:val="21"/>
              </w:rPr>
              <w:t>5</w:t>
            </w:r>
            <w:r>
              <w:rPr>
                <w:rStyle w:val="NormalCharacter"/>
                <w:b w:val="0"/>
                <w:kern w:val="0"/>
                <w:sz w:val="21"/>
                <w:szCs w:val="21"/>
                <w:lang w:val="zh-CN"/>
              </w:rPr>
              <w:t>分</w:t>
            </w:r>
            <w:proofErr w:type="gramEnd"/>
            <w:r>
              <w:rPr>
                <w:rStyle w:val="NormalCharacter"/>
                <w:b w:val="0"/>
                <w:kern w:val="0"/>
                <w:sz w:val="21"/>
                <w:szCs w:val="21"/>
                <w:lang w:val="zh-CN"/>
              </w:rPr>
              <w:t>，</w:t>
            </w:r>
            <w:proofErr w:type="gramStart"/>
            <w:r>
              <w:rPr>
                <w:rStyle w:val="NormalCharacter"/>
                <w:b w:val="0"/>
                <w:kern w:val="0"/>
                <w:sz w:val="21"/>
                <w:szCs w:val="21"/>
                <w:lang w:val="zh-CN"/>
              </w:rPr>
              <w:t>良得3分</w:t>
            </w:r>
            <w:proofErr w:type="gramEnd"/>
            <w:r>
              <w:rPr>
                <w:rStyle w:val="NormalCharacter"/>
                <w:b w:val="0"/>
                <w:kern w:val="0"/>
                <w:sz w:val="21"/>
                <w:szCs w:val="21"/>
                <w:lang w:val="zh-CN"/>
              </w:rPr>
              <w:t>，一般得1分。</w:t>
            </w:r>
            <w:bookmarkStart w:id="0" w:name="_GoBack"/>
            <w:bookmarkEnd w:id="0"/>
          </w:p>
          <w:p w:rsidR="00305AF4" w:rsidRDefault="00AC01E1">
            <w:pPr>
              <w:spacing w:line="360" w:lineRule="exact"/>
              <w:rPr>
                <w:rStyle w:val="NormalCharacter"/>
                <w:b w:val="0"/>
                <w:sz w:val="21"/>
                <w:szCs w:val="21"/>
              </w:rPr>
            </w:pPr>
            <w:r>
              <w:rPr>
                <w:rStyle w:val="NormalCharacter"/>
                <w:b w:val="0"/>
                <w:sz w:val="21"/>
                <w:szCs w:val="21"/>
              </w:rPr>
              <w:t>2）</w:t>
            </w:r>
            <w:r>
              <w:rPr>
                <w:rStyle w:val="NormalCharacter"/>
                <w:b w:val="0"/>
                <w:kern w:val="0"/>
                <w:sz w:val="21"/>
                <w:szCs w:val="21"/>
                <w:lang w:val="zh-CN"/>
              </w:rPr>
              <w:t>对比</w:t>
            </w:r>
            <w:r>
              <w:rPr>
                <w:rStyle w:val="NormalCharacter"/>
                <w:b w:val="0"/>
                <w:sz w:val="21"/>
                <w:szCs w:val="21"/>
                <w:lang w:val="zh-CN"/>
              </w:rPr>
              <w:t>供应商的组织机构、管理制度，根据其提供有效材料作评价，</w:t>
            </w:r>
            <w:proofErr w:type="gramStart"/>
            <w:r>
              <w:rPr>
                <w:rStyle w:val="NormalCharacter"/>
                <w:b w:val="0"/>
                <w:sz w:val="21"/>
                <w:szCs w:val="21"/>
                <w:lang w:val="zh-CN"/>
              </w:rPr>
              <w:t>优得3分</w:t>
            </w:r>
            <w:proofErr w:type="gramEnd"/>
            <w:r>
              <w:rPr>
                <w:rStyle w:val="NormalCharacter"/>
                <w:b w:val="0"/>
                <w:sz w:val="21"/>
                <w:szCs w:val="21"/>
                <w:lang w:val="zh-CN"/>
              </w:rPr>
              <w:t>，</w:t>
            </w:r>
            <w:proofErr w:type="gramStart"/>
            <w:r>
              <w:rPr>
                <w:rStyle w:val="NormalCharacter"/>
                <w:b w:val="0"/>
                <w:sz w:val="21"/>
                <w:szCs w:val="21"/>
                <w:lang w:val="zh-CN"/>
              </w:rPr>
              <w:t>良得2分</w:t>
            </w:r>
            <w:proofErr w:type="gramEnd"/>
            <w:r>
              <w:rPr>
                <w:rStyle w:val="NormalCharacter"/>
                <w:b w:val="0"/>
                <w:sz w:val="21"/>
                <w:szCs w:val="21"/>
                <w:lang w:val="zh-CN"/>
              </w:rPr>
              <w:t>，一般得1分。</w:t>
            </w:r>
          </w:p>
        </w:tc>
      </w:tr>
      <w:tr w:rsidR="00305AF4">
        <w:trPr>
          <w:cantSplit/>
          <w:trHeight w:val="1689"/>
          <w:jc w:val="center"/>
        </w:trPr>
        <w:tc>
          <w:tcPr>
            <w:tcW w:w="680" w:type="dxa"/>
            <w:tcBorders>
              <w:top w:val="single" w:sz="2" w:space="0" w:color="000000"/>
              <w:left w:val="single" w:sz="2" w:space="0" w:color="000000"/>
              <w:bottom w:val="single" w:sz="2" w:space="0" w:color="000000"/>
              <w:right w:val="single" w:sz="4" w:space="0" w:color="000000"/>
            </w:tcBorders>
            <w:vAlign w:val="center"/>
          </w:tcPr>
          <w:p w:rsidR="00305AF4" w:rsidRDefault="00AC01E1">
            <w:pPr>
              <w:pStyle w:val="UserStyle8"/>
              <w:jc w:val="center"/>
              <w:rPr>
                <w:rStyle w:val="NormalCharacter"/>
                <w:b w:val="0"/>
                <w:sz w:val="21"/>
                <w:szCs w:val="21"/>
              </w:rPr>
            </w:pPr>
            <w:r>
              <w:rPr>
                <w:rStyle w:val="NormalCharacter"/>
                <w:b w:val="0"/>
                <w:sz w:val="21"/>
                <w:szCs w:val="21"/>
              </w:rPr>
              <w:t>4</w:t>
            </w:r>
          </w:p>
        </w:tc>
        <w:tc>
          <w:tcPr>
            <w:tcW w:w="2012" w:type="dxa"/>
            <w:tcBorders>
              <w:top w:val="single" w:sz="2" w:space="0" w:color="000000"/>
              <w:left w:val="single" w:sz="4" w:space="0" w:color="000000"/>
              <w:bottom w:val="single" w:sz="2" w:space="0" w:color="000000"/>
              <w:right w:val="single" w:sz="2" w:space="0" w:color="000000"/>
            </w:tcBorders>
            <w:vAlign w:val="center"/>
          </w:tcPr>
          <w:p w:rsidR="00305AF4" w:rsidRDefault="00AC01E1">
            <w:pPr>
              <w:pStyle w:val="UserStyle8"/>
              <w:jc w:val="center"/>
              <w:rPr>
                <w:rStyle w:val="NormalCharacter"/>
                <w:b w:val="0"/>
                <w:sz w:val="21"/>
                <w:szCs w:val="21"/>
                <w:lang w:val="zh-CN"/>
              </w:rPr>
            </w:pPr>
            <w:r>
              <w:rPr>
                <w:rStyle w:val="NormalCharacter"/>
                <w:b w:val="0"/>
                <w:sz w:val="21"/>
                <w:szCs w:val="21"/>
                <w:lang w:val="zh-CN"/>
              </w:rPr>
              <w:t>同类项目经验</w:t>
            </w:r>
          </w:p>
        </w:tc>
        <w:tc>
          <w:tcPr>
            <w:tcW w:w="672" w:type="dxa"/>
            <w:tcBorders>
              <w:top w:val="single" w:sz="4" w:space="0" w:color="000000"/>
              <w:left w:val="single" w:sz="2" w:space="0" w:color="000000"/>
              <w:bottom w:val="single" w:sz="2" w:space="0" w:color="000000"/>
              <w:right w:val="single" w:sz="2" w:space="0" w:color="000000"/>
            </w:tcBorders>
            <w:vAlign w:val="center"/>
          </w:tcPr>
          <w:p w:rsidR="00305AF4" w:rsidRDefault="00AC01E1">
            <w:pPr>
              <w:pStyle w:val="UserStyle8"/>
              <w:jc w:val="center"/>
              <w:rPr>
                <w:rStyle w:val="NormalCharacter"/>
                <w:b w:val="0"/>
                <w:sz w:val="21"/>
                <w:szCs w:val="21"/>
              </w:rPr>
            </w:pPr>
            <w:r>
              <w:rPr>
                <w:rStyle w:val="NormalCharacter"/>
                <w:b w:val="0"/>
                <w:sz w:val="21"/>
                <w:szCs w:val="21"/>
              </w:rPr>
              <w:t>10</w:t>
            </w:r>
          </w:p>
        </w:tc>
        <w:tc>
          <w:tcPr>
            <w:tcW w:w="6296" w:type="dxa"/>
            <w:tcBorders>
              <w:top w:val="single" w:sz="4" w:space="0" w:color="000000"/>
              <w:left w:val="single" w:sz="4" w:space="0" w:color="000000"/>
              <w:bottom w:val="single" w:sz="2" w:space="0" w:color="000000"/>
              <w:right w:val="single" w:sz="2" w:space="0" w:color="000000"/>
            </w:tcBorders>
            <w:vAlign w:val="center"/>
          </w:tcPr>
          <w:p w:rsidR="00305AF4" w:rsidRDefault="00AC01E1">
            <w:pPr>
              <w:rPr>
                <w:rStyle w:val="NormalCharacter"/>
                <w:b w:val="0"/>
                <w:sz w:val="21"/>
                <w:szCs w:val="21"/>
                <w:lang w:val="zh-CN"/>
              </w:rPr>
            </w:pPr>
            <w:r>
              <w:rPr>
                <w:rStyle w:val="NormalCharacter"/>
                <w:b w:val="0"/>
                <w:sz w:val="21"/>
                <w:szCs w:val="21"/>
                <w:lang w:val="zh-CN"/>
              </w:rPr>
              <w:t>供应商自201</w:t>
            </w:r>
            <w:r>
              <w:rPr>
                <w:rStyle w:val="NormalCharacter"/>
                <w:b w:val="0"/>
                <w:sz w:val="21"/>
                <w:szCs w:val="21"/>
              </w:rPr>
              <w:t>8</w:t>
            </w:r>
            <w:r>
              <w:rPr>
                <w:rStyle w:val="NormalCharacter"/>
                <w:b w:val="0"/>
                <w:sz w:val="21"/>
                <w:szCs w:val="21"/>
                <w:lang w:val="zh-CN"/>
              </w:rPr>
              <w:t>年1月1日以来（以合同签订时间为准）同类项目业绩（体检服务），供应商每提供一项单个有效业绩证明文件的得2分，最高得10分（同类业绩证明文件是合同复印件，</w:t>
            </w:r>
            <w:proofErr w:type="gramStart"/>
            <w:r>
              <w:rPr>
                <w:rStyle w:val="NormalCharacter"/>
                <w:b w:val="0"/>
                <w:sz w:val="21"/>
                <w:szCs w:val="21"/>
                <w:lang w:val="zh-CN"/>
              </w:rPr>
              <w:t>无提供</w:t>
            </w:r>
            <w:proofErr w:type="gramEnd"/>
            <w:r>
              <w:rPr>
                <w:rStyle w:val="NormalCharacter"/>
                <w:b w:val="0"/>
                <w:sz w:val="21"/>
                <w:szCs w:val="21"/>
                <w:lang w:val="zh-CN"/>
              </w:rPr>
              <w:t>这些证明文件不得分）。</w:t>
            </w:r>
          </w:p>
        </w:tc>
      </w:tr>
      <w:tr w:rsidR="00305AF4">
        <w:trPr>
          <w:cantSplit/>
          <w:trHeight w:val="1689"/>
          <w:jc w:val="center"/>
        </w:trPr>
        <w:tc>
          <w:tcPr>
            <w:tcW w:w="680" w:type="dxa"/>
            <w:tcBorders>
              <w:top w:val="single" w:sz="2" w:space="0" w:color="000000"/>
              <w:left w:val="single" w:sz="2" w:space="0" w:color="000000"/>
              <w:bottom w:val="single" w:sz="2" w:space="0" w:color="000000"/>
              <w:right w:val="single" w:sz="4" w:space="0" w:color="000000"/>
            </w:tcBorders>
            <w:vAlign w:val="center"/>
          </w:tcPr>
          <w:p w:rsidR="00305AF4" w:rsidRDefault="00AC01E1">
            <w:pPr>
              <w:pStyle w:val="UserStyle8"/>
              <w:jc w:val="center"/>
              <w:rPr>
                <w:rStyle w:val="NormalCharacter"/>
                <w:b w:val="0"/>
                <w:sz w:val="21"/>
                <w:szCs w:val="21"/>
              </w:rPr>
            </w:pPr>
            <w:r>
              <w:rPr>
                <w:rStyle w:val="NormalCharacter"/>
                <w:b w:val="0"/>
                <w:sz w:val="21"/>
                <w:szCs w:val="21"/>
              </w:rPr>
              <w:t>5</w:t>
            </w:r>
          </w:p>
        </w:tc>
        <w:tc>
          <w:tcPr>
            <w:tcW w:w="2012" w:type="dxa"/>
            <w:tcBorders>
              <w:top w:val="single" w:sz="2" w:space="0" w:color="000000"/>
              <w:left w:val="single" w:sz="4" w:space="0" w:color="000000"/>
              <w:bottom w:val="single" w:sz="2" w:space="0" w:color="000000"/>
              <w:right w:val="single" w:sz="2" w:space="0" w:color="000000"/>
            </w:tcBorders>
            <w:vAlign w:val="center"/>
          </w:tcPr>
          <w:p w:rsidR="00305AF4" w:rsidRDefault="00AC01E1">
            <w:pPr>
              <w:pStyle w:val="UserStyle8"/>
              <w:jc w:val="center"/>
              <w:rPr>
                <w:rStyle w:val="NormalCharacter"/>
                <w:b w:val="0"/>
                <w:sz w:val="21"/>
                <w:szCs w:val="21"/>
              </w:rPr>
            </w:pPr>
            <w:r>
              <w:rPr>
                <w:rStyle w:val="NormalCharacter"/>
                <w:b w:val="0"/>
                <w:kern w:val="0"/>
                <w:sz w:val="21"/>
                <w:szCs w:val="21"/>
              </w:rPr>
              <w:t>履约情况评价</w:t>
            </w:r>
          </w:p>
        </w:tc>
        <w:tc>
          <w:tcPr>
            <w:tcW w:w="672" w:type="dxa"/>
            <w:tcBorders>
              <w:top w:val="single" w:sz="4" w:space="0" w:color="000000"/>
              <w:left w:val="single" w:sz="2" w:space="0" w:color="000000"/>
              <w:bottom w:val="single" w:sz="2" w:space="0" w:color="000000"/>
              <w:right w:val="single" w:sz="2" w:space="0" w:color="000000"/>
            </w:tcBorders>
            <w:vAlign w:val="center"/>
          </w:tcPr>
          <w:p w:rsidR="00305AF4" w:rsidRDefault="00AC01E1">
            <w:pPr>
              <w:pStyle w:val="UserStyle8"/>
              <w:jc w:val="center"/>
              <w:rPr>
                <w:rStyle w:val="NormalCharacter"/>
                <w:b w:val="0"/>
                <w:sz w:val="21"/>
                <w:szCs w:val="21"/>
              </w:rPr>
            </w:pPr>
            <w:r>
              <w:rPr>
                <w:rStyle w:val="NormalCharacter"/>
                <w:b w:val="0"/>
                <w:sz w:val="21"/>
                <w:szCs w:val="21"/>
              </w:rPr>
              <w:t>5</w:t>
            </w:r>
          </w:p>
        </w:tc>
        <w:tc>
          <w:tcPr>
            <w:tcW w:w="6296" w:type="dxa"/>
            <w:tcBorders>
              <w:top w:val="single" w:sz="4" w:space="0" w:color="000000"/>
              <w:left w:val="single" w:sz="4" w:space="0" w:color="000000"/>
              <w:bottom w:val="single" w:sz="2" w:space="0" w:color="000000"/>
              <w:right w:val="single" w:sz="2" w:space="0" w:color="000000"/>
            </w:tcBorders>
            <w:vAlign w:val="center"/>
          </w:tcPr>
          <w:p w:rsidR="00305AF4" w:rsidRDefault="00AC01E1">
            <w:pPr>
              <w:pStyle w:val="UserStyle8"/>
              <w:rPr>
                <w:rStyle w:val="NormalCharacter"/>
                <w:b w:val="0"/>
                <w:sz w:val="21"/>
                <w:szCs w:val="21"/>
              </w:rPr>
            </w:pPr>
            <w:r>
              <w:rPr>
                <w:rStyle w:val="NormalCharacter"/>
                <w:b w:val="0"/>
                <w:sz w:val="21"/>
                <w:szCs w:val="21"/>
                <w:lang w:val="zh-CN"/>
              </w:rPr>
              <w:t>对应以上同类项目业绩获得服务质量评价优（或等同优）的评价，每提供1份得1分，最高得5分。</w:t>
            </w:r>
          </w:p>
          <w:p w:rsidR="00305AF4" w:rsidRDefault="00AC01E1">
            <w:pPr>
              <w:pStyle w:val="UserStyle8"/>
              <w:rPr>
                <w:rStyle w:val="NormalCharacter"/>
                <w:b w:val="0"/>
                <w:sz w:val="21"/>
                <w:szCs w:val="21"/>
                <w:lang w:val="zh-CN"/>
              </w:rPr>
            </w:pPr>
            <w:r>
              <w:rPr>
                <w:rStyle w:val="NormalCharacter"/>
                <w:b w:val="0"/>
                <w:sz w:val="21"/>
                <w:szCs w:val="21"/>
              </w:rPr>
              <w:t>（提供用户单位或其管理部门盖章出具的服务评价书或证明</w:t>
            </w:r>
            <w:r>
              <w:rPr>
                <w:rStyle w:val="NormalCharacter"/>
                <w:b w:val="0"/>
                <w:sz w:val="21"/>
                <w:szCs w:val="21"/>
                <w:lang w:val="zh-CN"/>
              </w:rPr>
              <w:t>，，不提供的不得分。</w:t>
            </w:r>
            <w:r>
              <w:rPr>
                <w:rStyle w:val="NormalCharacter"/>
                <w:b w:val="0"/>
                <w:kern w:val="0"/>
                <w:sz w:val="21"/>
                <w:szCs w:val="21"/>
              </w:rPr>
              <w:t>）。</w:t>
            </w:r>
          </w:p>
        </w:tc>
      </w:tr>
      <w:tr w:rsidR="00305AF4">
        <w:trPr>
          <w:cantSplit/>
          <w:trHeight w:val="517"/>
          <w:jc w:val="center"/>
        </w:trPr>
        <w:tc>
          <w:tcPr>
            <w:tcW w:w="2692" w:type="dxa"/>
            <w:gridSpan w:val="2"/>
            <w:tcBorders>
              <w:top w:val="single" w:sz="2" w:space="0" w:color="000000"/>
              <w:left w:val="single" w:sz="2" w:space="0" w:color="000000"/>
              <w:bottom w:val="single" w:sz="2" w:space="0" w:color="000000"/>
              <w:right w:val="single" w:sz="2" w:space="0" w:color="000000"/>
            </w:tcBorders>
            <w:vAlign w:val="center"/>
          </w:tcPr>
          <w:p w:rsidR="00305AF4" w:rsidRDefault="00AC01E1">
            <w:pPr>
              <w:pStyle w:val="UserStyle8"/>
              <w:jc w:val="center"/>
              <w:rPr>
                <w:rStyle w:val="NormalCharacter"/>
                <w:b w:val="0"/>
                <w:sz w:val="21"/>
                <w:szCs w:val="21"/>
              </w:rPr>
            </w:pPr>
            <w:r>
              <w:rPr>
                <w:rStyle w:val="NormalCharacter"/>
                <w:b w:val="0"/>
                <w:sz w:val="21"/>
                <w:szCs w:val="21"/>
              </w:rPr>
              <w:t>合计</w:t>
            </w:r>
          </w:p>
        </w:tc>
        <w:tc>
          <w:tcPr>
            <w:tcW w:w="672" w:type="dxa"/>
            <w:tcBorders>
              <w:top w:val="single" w:sz="4" w:space="0" w:color="000000"/>
              <w:left w:val="single" w:sz="2" w:space="0" w:color="000000"/>
              <w:bottom w:val="single" w:sz="2" w:space="0" w:color="000000"/>
              <w:right w:val="single" w:sz="2" w:space="0" w:color="000000"/>
            </w:tcBorders>
            <w:vAlign w:val="center"/>
          </w:tcPr>
          <w:p w:rsidR="00305AF4" w:rsidRDefault="00AC01E1">
            <w:pPr>
              <w:pStyle w:val="UserStyle8"/>
              <w:jc w:val="center"/>
              <w:rPr>
                <w:rStyle w:val="NormalCharacter"/>
                <w:b w:val="0"/>
                <w:sz w:val="21"/>
                <w:szCs w:val="21"/>
              </w:rPr>
            </w:pPr>
            <w:r>
              <w:rPr>
                <w:rStyle w:val="NormalCharacter"/>
                <w:b w:val="0"/>
                <w:sz w:val="21"/>
                <w:szCs w:val="21"/>
              </w:rPr>
              <w:t>30</w:t>
            </w:r>
          </w:p>
        </w:tc>
        <w:tc>
          <w:tcPr>
            <w:tcW w:w="6296" w:type="dxa"/>
            <w:tcBorders>
              <w:top w:val="single" w:sz="4" w:space="0" w:color="000000"/>
              <w:left w:val="single" w:sz="4" w:space="0" w:color="000000"/>
              <w:bottom w:val="single" w:sz="2" w:space="0" w:color="000000"/>
              <w:right w:val="single" w:sz="2" w:space="0" w:color="000000"/>
            </w:tcBorders>
            <w:vAlign w:val="center"/>
          </w:tcPr>
          <w:p w:rsidR="00305AF4" w:rsidRDefault="00305AF4">
            <w:pPr>
              <w:pStyle w:val="UserStyle8"/>
              <w:jc w:val="center"/>
              <w:rPr>
                <w:rStyle w:val="NormalCharacter"/>
                <w:b w:val="0"/>
                <w:sz w:val="21"/>
                <w:szCs w:val="21"/>
              </w:rPr>
            </w:pPr>
          </w:p>
        </w:tc>
      </w:tr>
    </w:tbl>
    <w:p w:rsidR="00305AF4" w:rsidRDefault="00AC01E1">
      <w:pPr>
        <w:snapToGrid w:val="0"/>
        <w:spacing w:line="360" w:lineRule="auto"/>
        <w:ind w:firstLineChars="250" w:firstLine="700"/>
        <w:rPr>
          <w:rStyle w:val="NormalCharacter"/>
          <w:rFonts w:ascii="仿宋" w:eastAsia="仿宋" w:hAnsi="仿宋"/>
          <w:b w:val="0"/>
          <w:kern w:val="0"/>
        </w:rPr>
      </w:pPr>
      <w:r>
        <w:rPr>
          <w:rStyle w:val="NormalCharacter"/>
          <w:rFonts w:ascii="仿宋" w:eastAsia="仿宋" w:hAnsi="仿宋"/>
          <w:b w:val="0"/>
          <w:kern w:val="0"/>
        </w:rPr>
        <w:lastRenderedPageBreak/>
        <w:t>4.价格评审</w:t>
      </w:r>
    </w:p>
    <w:p w:rsidR="00305AF4" w:rsidRDefault="00AC01E1">
      <w:pPr>
        <w:snapToGrid w:val="0"/>
        <w:spacing w:line="360" w:lineRule="auto"/>
        <w:ind w:firstLineChars="200" w:firstLine="560"/>
        <w:rPr>
          <w:rStyle w:val="NormalCharacter"/>
          <w:rFonts w:ascii="仿宋" w:eastAsia="仿宋" w:hAnsi="仿宋"/>
          <w:b w:val="0"/>
          <w:kern w:val="0"/>
        </w:rPr>
      </w:pPr>
      <w:r>
        <w:rPr>
          <w:rStyle w:val="NormalCharacter"/>
          <w:rFonts w:ascii="仿宋" w:eastAsia="仿宋" w:hAnsi="仿宋"/>
          <w:b w:val="0"/>
          <w:kern w:val="0"/>
        </w:rPr>
        <w:t>（1）最终报价：所有</w:t>
      </w:r>
      <w:proofErr w:type="gramStart"/>
      <w:r>
        <w:rPr>
          <w:rStyle w:val="NormalCharacter"/>
          <w:rFonts w:ascii="仿宋" w:eastAsia="仿宋" w:hAnsi="仿宋"/>
          <w:b w:val="0"/>
          <w:kern w:val="0"/>
        </w:rPr>
        <w:t>作出</w:t>
      </w:r>
      <w:proofErr w:type="gramEnd"/>
      <w:r>
        <w:rPr>
          <w:rStyle w:val="NormalCharacter"/>
          <w:rFonts w:ascii="仿宋" w:eastAsia="仿宋" w:hAnsi="仿宋"/>
          <w:b w:val="0"/>
          <w:kern w:val="0"/>
        </w:rPr>
        <w:t>实质性响应的有效供应商应在规定的时间内集中密封提交最终报价（最终报价时间视磋商进程由评审小组决定）。</w:t>
      </w:r>
    </w:p>
    <w:p w:rsidR="00305AF4" w:rsidRDefault="00AC01E1">
      <w:pPr>
        <w:snapToGrid w:val="0"/>
        <w:spacing w:line="360" w:lineRule="auto"/>
        <w:ind w:firstLineChars="200" w:firstLine="560"/>
        <w:rPr>
          <w:rStyle w:val="NormalCharacter"/>
          <w:rFonts w:ascii="仿宋" w:eastAsia="仿宋" w:hAnsi="仿宋"/>
          <w:b w:val="0"/>
          <w:kern w:val="0"/>
        </w:rPr>
      </w:pPr>
      <w:r>
        <w:rPr>
          <w:rStyle w:val="NormalCharacter"/>
          <w:rFonts w:ascii="仿宋" w:eastAsia="仿宋" w:hAnsi="仿宋"/>
          <w:b w:val="0"/>
          <w:kern w:val="0"/>
        </w:rPr>
        <w:t>（2）核实价的确定：评审小组对各供应商的最终报价按下述原则进行校核、评审或</w:t>
      </w:r>
      <w:proofErr w:type="gramStart"/>
      <w:r>
        <w:rPr>
          <w:rStyle w:val="NormalCharacter"/>
          <w:rFonts w:ascii="仿宋" w:eastAsia="仿宋" w:hAnsi="仿宋"/>
          <w:b w:val="0"/>
          <w:kern w:val="0"/>
        </w:rPr>
        <w:t>作出</w:t>
      </w:r>
      <w:proofErr w:type="gramEnd"/>
      <w:r>
        <w:rPr>
          <w:rStyle w:val="NormalCharacter"/>
          <w:rFonts w:ascii="仿宋" w:eastAsia="仿宋" w:hAnsi="仿宋"/>
          <w:b w:val="0"/>
          <w:kern w:val="0"/>
        </w:rPr>
        <w:t>必要的修正后的价格为核实价，如果出现多种处理原则所产生的结果不一致的情况，以最高的修正价作为核实价。</w:t>
      </w:r>
    </w:p>
    <w:p w:rsidR="00305AF4" w:rsidRDefault="00AC01E1">
      <w:pPr>
        <w:snapToGrid w:val="0"/>
        <w:spacing w:line="360" w:lineRule="auto"/>
        <w:ind w:firstLineChars="200" w:firstLine="560"/>
        <w:rPr>
          <w:rStyle w:val="NormalCharacter"/>
          <w:rFonts w:ascii="仿宋" w:eastAsia="仿宋" w:hAnsi="仿宋"/>
          <w:b w:val="0"/>
          <w:kern w:val="0"/>
        </w:rPr>
      </w:pPr>
      <w:r>
        <w:rPr>
          <w:rStyle w:val="NormalCharacter"/>
          <w:rFonts w:ascii="仿宋" w:eastAsia="仿宋" w:hAnsi="仿宋"/>
          <w:b w:val="0"/>
          <w:kern w:val="0"/>
        </w:rPr>
        <w:t>（3）报价的错误修正原则</w:t>
      </w:r>
    </w:p>
    <w:p w:rsidR="00305AF4" w:rsidRDefault="00AC01E1">
      <w:pPr>
        <w:snapToGrid w:val="0"/>
        <w:spacing w:line="360" w:lineRule="auto"/>
        <w:ind w:firstLineChars="200" w:firstLine="560"/>
        <w:rPr>
          <w:rStyle w:val="NormalCharacter"/>
          <w:rFonts w:ascii="仿宋" w:eastAsia="仿宋" w:hAnsi="仿宋"/>
          <w:b w:val="0"/>
          <w:kern w:val="0"/>
        </w:rPr>
      </w:pPr>
      <w:r>
        <w:rPr>
          <w:rStyle w:val="NormalCharacter"/>
          <w:rFonts w:ascii="仿宋" w:eastAsia="仿宋" w:hAnsi="仿宋"/>
          <w:b w:val="0"/>
          <w:kern w:val="0"/>
        </w:rPr>
        <w:t>大写金额与小写金额不一致的，以大写金额为准；</w:t>
      </w:r>
    </w:p>
    <w:p w:rsidR="00305AF4" w:rsidRDefault="00AC01E1">
      <w:pPr>
        <w:snapToGrid w:val="0"/>
        <w:spacing w:line="360" w:lineRule="auto"/>
        <w:ind w:firstLineChars="200" w:firstLine="560"/>
        <w:rPr>
          <w:rStyle w:val="NormalCharacter"/>
          <w:rFonts w:ascii="仿宋" w:eastAsia="仿宋" w:hAnsi="仿宋"/>
          <w:b w:val="0"/>
          <w:kern w:val="0"/>
        </w:rPr>
      </w:pPr>
      <w:r>
        <w:rPr>
          <w:rStyle w:val="NormalCharacter"/>
          <w:rFonts w:ascii="仿宋" w:eastAsia="仿宋" w:hAnsi="仿宋"/>
          <w:b w:val="0"/>
          <w:kern w:val="0"/>
        </w:rPr>
        <w:t>总价金额与按单价汇总金额不一致的，以单价金额计算结果为准；</w:t>
      </w:r>
    </w:p>
    <w:p w:rsidR="00305AF4" w:rsidRDefault="00AC01E1">
      <w:pPr>
        <w:snapToGrid w:val="0"/>
        <w:spacing w:line="360" w:lineRule="auto"/>
        <w:ind w:firstLineChars="200" w:firstLine="560"/>
        <w:rPr>
          <w:rStyle w:val="NormalCharacter"/>
          <w:rFonts w:ascii="仿宋" w:eastAsia="仿宋" w:hAnsi="仿宋"/>
          <w:b w:val="0"/>
          <w:kern w:val="0"/>
        </w:rPr>
      </w:pPr>
      <w:r>
        <w:rPr>
          <w:rStyle w:val="NormalCharacter"/>
          <w:rFonts w:ascii="仿宋" w:eastAsia="仿宋" w:hAnsi="仿宋"/>
          <w:b w:val="0"/>
          <w:kern w:val="0"/>
        </w:rPr>
        <w:t>单价金额小数点有明显错位的，应以总价为准，并修改单价；</w:t>
      </w:r>
    </w:p>
    <w:p w:rsidR="00305AF4" w:rsidRDefault="00AC01E1">
      <w:pPr>
        <w:snapToGrid w:val="0"/>
        <w:spacing w:line="360" w:lineRule="auto"/>
        <w:ind w:firstLineChars="200" w:firstLine="560"/>
        <w:rPr>
          <w:rStyle w:val="NormalCharacter"/>
          <w:rFonts w:ascii="仿宋" w:eastAsia="仿宋" w:hAnsi="仿宋"/>
          <w:b w:val="0"/>
          <w:kern w:val="0"/>
        </w:rPr>
      </w:pPr>
      <w:r>
        <w:rPr>
          <w:rStyle w:val="NormalCharacter"/>
          <w:rFonts w:ascii="仿宋" w:eastAsia="仿宋" w:hAnsi="仿宋"/>
          <w:b w:val="0"/>
          <w:kern w:val="0"/>
        </w:rPr>
        <w:t>修正价后的价格作为核实价。</w:t>
      </w:r>
    </w:p>
    <w:p w:rsidR="00305AF4" w:rsidRDefault="00AC01E1">
      <w:pPr>
        <w:snapToGrid w:val="0"/>
        <w:spacing w:line="360" w:lineRule="auto"/>
        <w:ind w:firstLineChars="200" w:firstLine="560"/>
        <w:rPr>
          <w:rStyle w:val="NormalCharacter"/>
          <w:rFonts w:ascii="仿宋" w:eastAsia="仿宋" w:hAnsi="仿宋"/>
          <w:b w:val="0"/>
          <w:kern w:val="0"/>
        </w:rPr>
      </w:pPr>
      <w:r>
        <w:rPr>
          <w:rStyle w:val="NormalCharacter"/>
          <w:rFonts w:ascii="仿宋" w:eastAsia="仿宋" w:hAnsi="仿宋"/>
          <w:b w:val="0"/>
          <w:kern w:val="0"/>
        </w:rPr>
        <w:t>（4）评审价的确定：按上述条款的原则校核修正后的价格为评审价。</w:t>
      </w:r>
    </w:p>
    <w:p w:rsidR="00305AF4" w:rsidRDefault="00AC01E1">
      <w:pPr>
        <w:snapToGrid w:val="0"/>
        <w:spacing w:line="360" w:lineRule="auto"/>
        <w:ind w:firstLineChars="200" w:firstLine="560"/>
        <w:rPr>
          <w:rStyle w:val="NormalCharacter"/>
          <w:rFonts w:ascii="仿宋" w:eastAsia="仿宋" w:hAnsi="仿宋"/>
          <w:b w:val="0"/>
          <w:kern w:val="0"/>
        </w:rPr>
      </w:pPr>
      <w:r>
        <w:rPr>
          <w:rStyle w:val="NormalCharacter"/>
          <w:rFonts w:ascii="仿宋" w:eastAsia="仿宋" w:hAnsi="仿宋"/>
          <w:b w:val="0"/>
          <w:kern w:val="0"/>
        </w:rPr>
        <w:t>（5）计算价格评分：各有效磋商供应商的评审价中，取最低者作为基准价，各</w:t>
      </w:r>
      <w:proofErr w:type="gramStart"/>
      <w:r>
        <w:rPr>
          <w:rStyle w:val="NormalCharacter"/>
          <w:rFonts w:ascii="仿宋" w:eastAsia="仿宋" w:hAnsi="仿宋"/>
          <w:b w:val="0"/>
          <w:kern w:val="0"/>
        </w:rPr>
        <w:t>有效响应</w:t>
      </w:r>
      <w:proofErr w:type="gramEnd"/>
      <w:r>
        <w:rPr>
          <w:rStyle w:val="NormalCharacter"/>
          <w:rFonts w:ascii="仿宋" w:eastAsia="仿宋" w:hAnsi="仿宋"/>
          <w:b w:val="0"/>
          <w:kern w:val="0"/>
        </w:rPr>
        <w:t>供应商的价格评分统一按照下列公式计算：</w:t>
      </w:r>
    </w:p>
    <w:p w:rsidR="00305AF4" w:rsidRDefault="00AC01E1">
      <w:pPr>
        <w:snapToGrid w:val="0"/>
        <w:spacing w:line="360" w:lineRule="auto"/>
        <w:ind w:firstLineChars="200" w:firstLine="560"/>
        <w:rPr>
          <w:rStyle w:val="NormalCharacter"/>
          <w:rFonts w:ascii="仿宋" w:eastAsia="仿宋" w:hAnsi="仿宋"/>
          <w:b w:val="0"/>
          <w:kern w:val="0"/>
        </w:rPr>
      </w:pPr>
      <w:r>
        <w:rPr>
          <w:rStyle w:val="NormalCharacter"/>
          <w:rFonts w:ascii="仿宋" w:eastAsia="仿宋" w:hAnsi="仿宋"/>
          <w:b w:val="0"/>
          <w:kern w:val="0"/>
        </w:rPr>
        <w:t>价格评分＝（基准价÷评审价）×25</w:t>
      </w:r>
    </w:p>
    <w:p w:rsidR="00305AF4" w:rsidRDefault="00AC01E1">
      <w:pPr>
        <w:snapToGrid w:val="0"/>
        <w:spacing w:line="360" w:lineRule="auto"/>
        <w:ind w:firstLineChars="200" w:firstLine="560"/>
        <w:rPr>
          <w:rStyle w:val="NormalCharacter"/>
          <w:rFonts w:ascii="仿宋" w:eastAsia="仿宋" w:hAnsi="仿宋"/>
          <w:b w:val="0"/>
          <w:kern w:val="0"/>
        </w:rPr>
      </w:pPr>
      <w:r>
        <w:rPr>
          <w:rStyle w:val="NormalCharacter"/>
          <w:rFonts w:ascii="仿宋" w:eastAsia="仿宋" w:hAnsi="仿宋" w:hint="eastAsia"/>
          <w:b w:val="0"/>
          <w:kern w:val="0"/>
        </w:rPr>
        <w:t>5</w:t>
      </w:r>
      <w:r>
        <w:rPr>
          <w:rStyle w:val="NormalCharacter"/>
          <w:rFonts w:ascii="仿宋" w:eastAsia="仿宋" w:hAnsi="仿宋"/>
          <w:b w:val="0"/>
          <w:kern w:val="0"/>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305AF4" w:rsidRDefault="00AC01E1">
      <w:pPr>
        <w:snapToGrid w:val="0"/>
        <w:spacing w:line="360" w:lineRule="auto"/>
        <w:jc w:val="center"/>
        <w:rPr>
          <w:rStyle w:val="NormalCharacter"/>
          <w:rFonts w:ascii="仿宋" w:eastAsia="仿宋" w:hAnsi="仿宋"/>
          <w:kern w:val="0"/>
        </w:rPr>
      </w:pPr>
      <w:r>
        <w:rPr>
          <w:rStyle w:val="NormalCharacter"/>
          <w:rFonts w:ascii="仿宋" w:eastAsia="仿宋" w:hAnsi="仿宋"/>
          <w:kern w:val="0"/>
        </w:rPr>
        <w:t>六、中标供应商的确定</w:t>
      </w:r>
    </w:p>
    <w:p w:rsidR="00305AF4" w:rsidRDefault="00AC01E1">
      <w:pPr>
        <w:snapToGrid w:val="0"/>
        <w:spacing w:line="360" w:lineRule="auto"/>
        <w:ind w:firstLineChars="200" w:firstLine="560"/>
        <w:rPr>
          <w:rStyle w:val="NormalCharacter"/>
          <w:rFonts w:ascii="仿宋" w:eastAsia="仿宋" w:hAnsi="仿宋"/>
          <w:b w:val="0"/>
          <w:kern w:val="0"/>
        </w:rPr>
      </w:pPr>
      <w:r>
        <w:rPr>
          <w:rStyle w:val="NormalCharacter"/>
          <w:rFonts w:ascii="仿宋" w:eastAsia="仿宋" w:hAnsi="仿宋"/>
          <w:b w:val="0"/>
          <w:kern w:val="0"/>
        </w:rPr>
        <w:t>1.推荐中标候选投标供应商名单：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rsidR="00305AF4" w:rsidRDefault="00AC01E1">
      <w:pPr>
        <w:snapToGrid w:val="0"/>
        <w:spacing w:line="360" w:lineRule="auto"/>
        <w:ind w:firstLineChars="200" w:firstLine="560"/>
        <w:rPr>
          <w:rStyle w:val="NormalCharacter"/>
          <w:rFonts w:ascii="仿宋" w:eastAsia="仿宋" w:hAnsi="仿宋"/>
          <w:b w:val="0"/>
          <w:kern w:val="0"/>
        </w:rPr>
      </w:pPr>
      <w:r>
        <w:rPr>
          <w:rStyle w:val="NormalCharacter"/>
          <w:rFonts w:ascii="仿宋" w:eastAsia="仿宋" w:hAnsi="仿宋"/>
          <w:b w:val="0"/>
          <w:kern w:val="0"/>
        </w:rPr>
        <w:t>2.根据评审小组的评标结果，采购人依法确定中标供应商，也可以事先授权评审小组直接确定中标供应商。</w:t>
      </w:r>
    </w:p>
    <w:p w:rsidR="00305AF4" w:rsidRDefault="00AC01E1">
      <w:pPr>
        <w:snapToGrid w:val="0"/>
        <w:spacing w:line="360" w:lineRule="auto"/>
        <w:ind w:firstLineChars="200" w:firstLine="562"/>
        <w:jc w:val="center"/>
        <w:rPr>
          <w:rStyle w:val="NormalCharacter"/>
          <w:rFonts w:ascii="仿宋" w:eastAsia="仿宋" w:hAnsi="仿宋"/>
          <w:kern w:val="0"/>
        </w:rPr>
      </w:pPr>
      <w:r>
        <w:rPr>
          <w:rStyle w:val="NormalCharacter"/>
          <w:rFonts w:ascii="仿宋" w:eastAsia="仿宋" w:hAnsi="仿宋"/>
          <w:kern w:val="0"/>
        </w:rPr>
        <w:t>七、成交结果</w:t>
      </w:r>
    </w:p>
    <w:p w:rsidR="00305AF4" w:rsidRDefault="00AC01E1">
      <w:pPr>
        <w:snapToGrid w:val="0"/>
        <w:spacing w:line="360" w:lineRule="auto"/>
        <w:ind w:firstLineChars="200" w:firstLine="560"/>
        <w:rPr>
          <w:rStyle w:val="NormalCharacter"/>
          <w:rFonts w:ascii="仿宋" w:eastAsia="仿宋" w:hAnsi="仿宋"/>
          <w:b w:val="0"/>
          <w:kern w:val="0"/>
        </w:rPr>
      </w:pPr>
      <w:r>
        <w:rPr>
          <w:rStyle w:val="NormalCharacter"/>
          <w:rFonts w:ascii="仿宋" w:eastAsia="仿宋" w:hAnsi="仿宋"/>
          <w:b w:val="0"/>
          <w:kern w:val="0"/>
        </w:rPr>
        <w:lastRenderedPageBreak/>
        <w:t>1.采购人以书面形式向成交供应商发出经采购人确认的《成交通知书》，成交供应商应以书面形式回复，确认收到。</w:t>
      </w:r>
    </w:p>
    <w:p w:rsidR="00305AF4" w:rsidRDefault="00AC01E1">
      <w:pPr>
        <w:snapToGrid w:val="0"/>
        <w:spacing w:line="360" w:lineRule="auto"/>
        <w:ind w:firstLineChars="200" w:firstLine="560"/>
        <w:rPr>
          <w:rStyle w:val="NormalCharacter"/>
          <w:rFonts w:ascii="仿宋" w:eastAsia="仿宋" w:hAnsi="仿宋"/>
          <w:b w:val="0"/>
          <w:kern w:val="0"/>
        </w:rPr>
      </w:pPr>
      <w:r>
        <w:rPr>
          <w:rStyle w:val="NormalCharacter"/>
          <w:rFonts w:ascii="仿宋" w:eastAsia="仿宋" w:hAnsi="仿宋"/>
          <w:b w:val="0"/>
          <w:kern w:val="0"/>
        </w:rPr>
        <w:t>2．《成交通知书》是合同的一个组成部分，对采购人和成交供应商具有同等法律效力；《成交通知书》发出后，采购人改变成交结果，或者成交供应商放弃中标的，均应承担相应的法律责任。</w:t>
      </w:r>
    </w:p>
    <w:p w:rsidR="00305AF4" w:rsidRDefault="00305AF4">
      <w:pPr>
        <w:snapToGrid w:val="0"/>
        <w:spacing w:line="360" w:lineRule="auto"/>
        <w:rPr>
          <w:rStyle w:val="NormalCharacter"/>
          <w:rFonts w:ascii="仿宋" w:eastAsia="仿宋" w:hAnsi="仿宋"/>
          <w:b w:val="0"/>
          <w:kern w:val="0"/>
        </w:rPr>
      </w:pPr>
    </w:p>
    <w:p w:rsidR="00305AF4" w:rsidRDefault="00305AF4">
      <w:pPr>
        <w:snapToGrid w:val="0"/>
        <w:spacing w:line="360" w:lineRule="auto"/>
        <w:rPr>
          <w:rStyle w:val="NormalCharacter"/>
          <w:rFonts w:ascii="仿宋" w:eastAsia="仿宋" w:hAnsi="仿宋"/>
          <w:b w:val="0"/>
          <w:kern w:val="0"/>
        </w:rPr>
      </w:pPr>
    </w:p>
    <w:p w:rsidR="00305AF4" w:rsidRDefault="00305AF4">
      <w:pPr>
        <w:pStyle w:val="Default"/>
      </w:pPr>
    </w:p>
    <w:p w:rsidR="00305AF4" w:rsidRDefault="00305AF4">
      <w:pPr>
        <w:pStyle w:val="Default"/>
      </w:pPr>
    </w:p>
    <w:p w:rsidR="00305AF4" w:rsidRDefault="00305AF4">
      <w:pPr>
        <w:pStyle w:val="Default"/>
      </w:pPr>
    </w:p>
    <w:p w:rsidR="00305AF4" w:rsidRDefault="00305AF4">
      <w:pPr>
        <w:pStyle w:val="Default"/>
      </w:pPr>
    </w:p>
    <w:p w:rsidR="00305AF4" w:rsidRDefault="00305AF4">
      <w:pPr>
        <w:pStyle w:val="Default"/>
      </w:pPr>
    </w:p>
    <w:p w:rsidR="00305AF4" w:rsidRDefault="00305AF4">
      <w:pPr>
        <w:pStyle w:val="Default"/>
      </w:pPr>
    </w:p>
    <w:p w:rsidR="00305AF4" w:rsidRDefault="00305AF4">
      <w:pPr>
        <w:pStyle w:val="Default"/>
      </w:pPr>
    </w:p>
    <w:p w:rsidR="00305AF4" w:rsidRDefault="00305AF4">
      <w:pPr>
        <w:pStyle w:val="Default"/>
      </w:pPr>
    </w:p>
    <w:p w:rsidR="00305AF4" w:rsidRDefault="00305AF4">
      <w:pPr>
        <w:pStyle w:val="Default"/>
      </w:pPr>
    </w:p>
    <w:p w:rsidR="00305AF4" w:rsidRDefault="00305AF4">
      <w:pPr>
        <w:pStyle w:val="Default"/>
      </w:pPr>
    </w:p>
    <w:p w:rsidR="00305AF4" w:rsidRDefault="00305AF4">
      <w:pPr>
        <w:pStyle w:val="Default"/>
      </w:pPr>
    </w:p>
    <w:p w:rsidR="00305AF4" w:rsidRDefault="00305AF4">
      <w:pPr>
        <w:pStyle w:val="Default"/>
      </w:pPr>
    </w:p>
    <w:p w:rsidR="00305AF4" w:rsidRDefault="00305AF4">
      <w:pPr>
        <w:pStyle w:val="Default"/>
      </w:pPr>
    </w:p>
    <w:p w:rsidR="00305AF4" w:rsidRDefault="00305AF4">
      <w:pPr>
        <w:pStyle w:val="Default"/>
      </w:pPr>
    </w:p>
    <w:p w:rsidR="00305AF4" w:rsidRDefault="00305AF4">
      <w:pPr>
        <w:pStyle w:val="Default"/>
      </w:pPr>
    </w:p>
    <w:p w:rsidR="00305AF4" w:rsidRDefault="00305AF4">
      <w:pPr>
        <w:pStyle w:val="Heading1"/>
        <w:rPr>
          <w:rStyle w:val="NormalCharacter"/>
          <w:rFonts w:ascii="Times New Roman" w:hAnsi="Times New Roman"/>
          <w:bCs w:val="0"/>
          <w:szCs w:val="44"/>
          <w:lang w:val="zh-CN"/>
        </w:rPr>
      </w:pPr>
    </w:p>
    <w:p w:rsidR="00305AF4" w:rsidRDefault="00AC01E1">
      <w:pPr>
        <w:pStyle w:val="Heading1"/>
        <w:rPr>
          <w:rStyle w:val="NormalCharacter"/>
          <w:rFonts w:ascii="Times New Roman" w:hAnsi="Times New Roman"/>
          <w:b/>
          <w:sz w:val="44"/>
          <w:szCs w:val="44"/>
          <w:lang w:val="zh-CN"/>
        </w:rPr>
      </w:pPr>
      <w:r>
        <w:rPr>
          <w:rStyle w:val="NormalCharacter"/>
          <w:rFonts w:ascii="Times New Roman" w:hAnsi="Times New Roman"/>
          <w:b/>
          <w:sz w:val="44"/>
          <w:szCs w:val="44"/>
          <w:lang w:val="zh-CN"/>
        </w:rPr>
        <w:t>第五部分　合同书格式</w:t>
      </w:r>
    </w:p>
    <w:p w:rsidR="00305AF4" w:rsidRDefault="00305AF4">
      <w:pPr>
        <w:spacing w:line="360" w:lineRule="auto"/>
        <w:rPr>
          <w:rStyle w:val="NormalCharacter"/>
          <w:rFonts w:ascii="仿宋" w:eastAsia="仿宋" w:hAnsi="仿宋"/>
          <w:bCs/>
          <w:sz w:val="21"/>
          <w:szCs w:val="21"/>
        </w:rPr>
      </w:pPr>
    </w:p>
    <w:p w:rsidR="00305AF4" w:rsidRDefault="00AC01E1">
      <w:pPr>
        <w:tabs>
          <w:tab w:val="left" w:pos="720"/>
        </w:tabs>
        <w:spacing w:line="360" w:lineRule="auto"/>
        <w:jc w:val="center"/>
        <w:rPr>
          <w:rStyle w:val="NormalCharacter"/>
          <w:rFonts w:ascii="仿宋" w:eastAsia="仿宋" w:hAnsi="仿宋"/>
          <w:b w:val="0"/>
          <w:sz w:val="72"/>
          <w:szCs w:val="72"/>
        </w:rPr>
      </w:pPr>
      <w:r>
        <w:rPr>
          <w:rStyle w:val="NormalCharacter"/>
          <w:rFonts w:ascii="仿宋" w:eastAsia="仿宋" w:hAnsi="仿宋"/>
          <w:b w:val="0"/>
          <w:sz w:val="72"/>
          <w:szCs w:val="72"/>
        </w:rPr>
        <w:t>合 同 书</w:t>
      </w:r>
    </w:p>
    <w:p w:rsidR="00305AF4" w:rsidRDefault="00AC01E1">
      <w:pPr>
        <w:tabs>
          <w:tab w:val="left" w:pos="720"/>
        </w:tabs>
        <w:spacing w:line="360" w:lineRule="auto"/>
        <w:jc w:val="center"/>
        <w:rPr>
          <w:rStyle w:val="NormalCharacter"/>
          <w:rFonts w:ascii="仿宋" w:eastAsia="仿宋" w:hAnsi="仿宋"/>
          <w:b w:val="0"/>
          <w:sz w:val="44"/>
          <w:szCs w:val="44"/>
        </w:rPr>
      </w:pPr>
      <w:r>
        <w:rPr>
          <w:rStyle w:val="NormalCharacter"/>
          <w:rFonts w:ascii="仿宋" w:eastAsia="仿宋" w:hAnsi="仿宋"/>
          <w:b w:val="0"/>
          <w:sz w:val="44"/>
          <w:szCs w:val="44"/>
        </w:rPr>
        <w:t>（服务类）</w:t>
      </w:r>
    </w:p>
    <w:p w:rsidR="00305AF4" w:rsidRDefault="00305AF4">
      <w:pPr>
        <w:tabs>
          <w:tab w:val="left" w:pos="720"/>
        </w:tabs>
        <w:spacing w:line="360" w:lineRule="auto"/>
        <w:rPr>
          <w:rStyle w:val="NormalCharacter"/>
          <w:rFonts w:ascii="仿宋" w:eastAsia="仿宋" w:hAnsi="仿宋"/>
          <w:b w:val="0"/>
        </w:rPr>
      </w:pPr>
    </w:p>
    <w:tbl>
      <w:tblPr>
        <w:tblW w:w="5400" w:type="dxa"/>
        <w:jc w:val="center"/>
        <w:tblInd w:w="-108" w:type="dxa"/>
        <w:tblLayout w:type="fixed"/>
        <w:tblCellMar>
          <w:left w:w="0" w:type="dxa"/>
          <w:right w:w="0" w:type="dxa"/>
        </w:tblCellMar>
        <w:tblLook w:val="04A0" w:firstRow="1" w:lastRow="0" w:firstColumn="1" w:lastColumn="0" w:noHBand="0" w:noVBand="1"/>
      </w:tblPr>
      <w:tblGrid>
        <w:gridCol w:w="5400"/>
      </w:tblGrid>
      <w:tr w:rsidR="00305AF4">
        <w:trPr>
          <w:trHeight w:val="446"/>
          <w:jc w:val="center"/>
        </w:trPr>
        <w:tc>
          <w:tcPr>
            <w:tcW w:w="5400" w:type="dxa"/>
          </w:tcPr>
          <w:p w:rsidR="00305AF4" w:rsidRDefault="00AC01E1">
            <w:pPr>
              <w:tabs>
                <w:tab w:val="left" w:pos="720"/>
              </w:tabs>
              <w:spacing w:line="360" w:lineRule="auto"/>
              <w:rPr>
                <w:rStyle w:val="NormalCharacter"/>
                <w:rFonts w:ascii="仿宋" w:eastAsia="仿宋" w:hAnsi="仿宋"/>
                <w:b w:val="0"/>
                <w:sz w:val="32"/>
                <w:szCs w:val="32"/>
                <w:u w:val="single"/>
              </w:rPr>
            </w:pPr>
            <w:r>
              <w:rPr>
                <w:rStyle w:val="NormalCharacter"/>
                <w:rFonts w:ascii="仿宋" w:eastAsia="仿宋" w:hAnsi="仿宋"/>
                <w:b w:val="0"/>
                <w:sz w:val="32"/>
                <w:szCs w:val="32"/>
              </w:rPr>
              <w:t>采购编号：</w:t>
            </w:r>
            <w:r>
              <w:rPr>
                <w:rStyle w:val="NormalCharacter"/>
                <w:rFonts w:ascii="仿宋" w:eastAsia="仿宋" w:hAnsi="仿宋"/>
                <w:b w:val="0"/>
                <w:sz w:val="32"/>
                <w:szCs w:val="32"/>
                <w:u w:val="single" w:color="000000"/>
              </w:rPr>
              <w:t xml:space="preserve">                          </w:t>
            </w:r>
            <w:r>
              <w:rPr>
                <w:rStyle w:val="NormalCharacter"/>
                <w:rFonts w:ascii="仿宋" w:eastAsia="仿宋" w:hAnsi="仿宋"/>
                <w:b w:val="0"/>
                <w:sz w:val="32"/>
                <w:szCs w:val="32"/>
              </w:rPr>
              <w:t xml:space="preserve">           </w:t>
            </w:r>
          </w:p>
        </w:tc>
      </w:tr>
      <w:tr w:rsidR="00305AF4">
        <w:trPr>
          <w:trHeight w:val="446"/>
          <w:jc w:val="center"/>
        </w:trPr>
        <w:tc>
          <w:tcPr>
            <w:tcW w:w="5400" w:type="dxa"/>
          </w:tcPr>
          <w:p w:rsidR="00305AF4" w:rsidRDefault="00305AF4">
            <w:pPr>
              <w:tabs>
                <w:tab w:val="left" w:pos="720"/>
              </w:tabs>
              <w:spacing w:line="360" w:lineRule="auto"/>
              <w:rPr>
                <w:rStyle w:val="NormalCharacter"/>
                <w:rFonts w:ascii="仿宋" w:eastAsia="仿宋" w:hAnsi="仿宋"/>
                <w:b w:val="0"/>
                <w:sz w:val="32"/>
                <w:szCs w:val="32"/>
                <w:u w:val="single"/>
              </w:rPr>
            </w:pPr>
          </w:p>
        </w:tc>
      </w:tr>
      <w:tr w:rsidR="00305AF4">
        <w:trPr>
          <w:trHeight w:val="446"/>
          <w:jc w:val="center"/>
        </w:trPr>
        <w:tc>
          <w:tcPr>
            <w:tcW w:w="5400" w:type="dxa"/>
          </w:tcPr>
          <w:p w:rsidR="00305AF4" w:rsidRDefault="00AC01E1">
            <w:pPr>
              <w:tabs>
                <w:tab w:val="left" w:pos="720"/>
              </w:tabs>
              <w:spacing w:line="360" w:lineRule="auto"/>
              <w:rPr>
                <w:rStyle w:val="NormalCharacter"/>
                <w:rFonts w:ascii="仿宋" w:eastAsia="仿宋" w:hAnsi="仿宋"/>
                <w:b w:val="0"/>
                <w:sz w:val="32"/>
                <w:szCs w:val="32"/>
              </w:rPr>
            </w:pPr>
            <w:r>
              <w:rPr>
                <w:rStyle w:val="NormalCharacter"/>
                <w:rFonts w:ascii="仿宋" w:eastAsia="仿宋" w:hAnsi="仿宋"/>
                <w:b w:val="0"/>
                <w:sz w:val="32"/>
                <w:szCs w:val="32"/>
              </w:rPr>
              <w:t>项目名称：</w:t>
            </w:r>
            <w:r>
              <w:rPr>
                <w:rStyle w:val="NormalCharacter"/>
                <w:rFonts w:ascii="仿宋" w:eastAsia="仿宋" w:hAnsi="仿宋"/>
                <w:b w:val="0"/>
                <w:sz w:val="32"/>
                <w:szCs w:val="32"/>
                <w:u w:val="single" w:color="000000"/>
              </w:rPr>
              <w:t xml:space="preserve">                           </w:t>
            </w:r>
          </w:p>
        </w:tc>
      </w:tr>
      <w:tr w:rsidR="00305AF4">
        <w:trPr>
          <w:trHeight w:val="460"/>
          <w:jc w:val="center"/>
        </w:trPr>
        <w:tc>
          <w:tcPr>
            <w:tcW w:w="5400" w:type="dxa"/>
          </w:tcPr>
          <w:p w:rsidR="00305AF4" w:rsidRDefault="00305AF4">
            <w:pPr>
              <w:tabs>
                <w:tab w:val="left" w:pos="720"/>
              </w:tabs>
              <w:spacing w:line="360" w:lineRule="auto"/>
              <w:rPr>
                <w:rStyle w:val="NormalCharacter"/>
                <w:rFonts w:ascii="仿宋" w:eastAsia="仿宋" w:hAnsi="仿宋"/>
                <w:b w:val="0"/>
              </w:rPr>
            </w:pPr>
          </w:p>
        </w:tc>
      </w:tr>
    </w:tbl>
    <w:p w:rsidR="00305AF4" w:rsidRDefault="00305AF4">
      <w:pPr>
        <w:tabs>
          <w:tab w:val="left" w:pos="720"/>
        </w:tabs>
        <w:spacing w:line="360" w:lineRule="auto"/>
        <w:rPr>
          <w:rStyle w:val="NormalCharacter"/>
          <w:rFonts w:ascii="仿宋" w:eastAsia="仿宋" w:hAnsi="仿宋"/>
          <w:b w:val="0"/>
        </w:rPr>
      </w:pPr>
    </w:p>
    <w:p w:rsidR="00305AF4" w:rsidRDefault="00305AF4">
      <w:pPr>
        <w:tabs>
          <w:tab w:val="left" w:pos="720"/>
        </w:tabs>
        <w:spacing w:line="360" w:lineRule="auto"/>
        <w:rPr>
          <w:rStyle w:val="NormalCharacter"/>
          <w:rFonts w:ascii="仿宋" w:eastAsia="仿宋" w:hAnsi="仿宋"/>
          <w:b w:val="0"/>
        </w:rPr>
      </w:pPr>
    </w:p>
    <w:p w:rsidR="00305AF4" w:rsidRDefault="00305AF4">
      <w:pPr>
        <w:tabs>
          <w:tab w:val="left" w:pos="720"/>
        </w:tabs>
        <w:spacing w:line="360" w:lineRule="auto"/>
        <w:rPr>
          <w:rStyle w:val="NormalCharacter"/>
          <w:rFonts w:ascii="仿宋" w:eastAsia="仿宋" w:hAnsi="仿宋"/>
          <w:b w:val="0"/>
        </w:rPr>
      </w:pPr>
    </w:p>
    <w:p w:rsidR="00305AF4" w:rsidRDefault="00AC01E1">
      <w:pPr>
        <w:spacing w:line="360" w:lineRule="auto"/>
        <w:rPr>
          <w:rStyle w:val="NormalCharacter"/>
          <w:rFonts w:ascii="仿宋" w:eastAsia="仿宋" w:hAnsi="仿宋"/>
          <w:b w:val="0"/>
        </w:rPr>
      </w:pPr>
      <w:r>
        <w:rPr>
          <w:rStyle w:val="NormalCharacter"/>
          <w:rFonts w:ascii="仿宋" w:eastAsia="仿宋" w:hAnsi="仿宋"/>
          <w:b w:val="0"/>
        </w:rPr>
        <w:t>注：本合同仅为合同的参考文本，合同签订双方可根据项目的具体要求进行修订。</w:t>
      </w:r>
    </w:p>
    <w:p w:rsidR="00305AF4" w:rsidRDefault="00305AF4">
      <w:pPr>
        <w:tabs>
          <w:tab w:val="left" w:pos="720"/>
        </w:tabs>
        <w:spacing w:line="360" w:lineRule="auto"/>
        <w:rPr>
          <w:rStyle w:val="NormalCharacter"/>
          <w:rFonts w:ascii="仿宋" w:eastAsia="仿宋" w:hAnsi="仿宋"/>
          <w:b w:val="0"/>
          <w:sz w:val="24"/>
          <w:szCs w:val="24"/>
        </w:rPr>
      </w:pPr>
    </w:p>
    <w:p w:rsidR="00305AF4" w:rsidRDefault="00305AF4">
      <w:pPr>
        <w:tabs>
          <w:tab w:val="left" w:pos="720"/>
        </w:tabs>
        <w:spacing w:line="360" w:lineRule="auto"/>
        <w:rPr>
          <w:rStyle w:val="NormalCharacter"/>
          <w:rFonts w:ascii="仿宋" w:eastAsia="仿宋" w:hAnsi="仿宋"/>
          <w:b w:val="0"/>
          <w:sz w:val="24"/>
          <w:szCs w:val="24"/>
        </w:rPr>
      </w:pPr>
    </w:p>
    <w:p w:rsidR="00305AF4" w:rsidRDefault="00305AF4">
      <w:pPr>
        <w:tabs>
          <w:tab w:val="left" w:pos="720"/>
        </w:tabs>
        <w:spacing w:line="360" w:lineRule="auto"/>
        <w:rPr>
          <w:rStyle w:val="NormalCharacter"/>
          <w:rFonts w:ascii="仿宋" w:eastAsia="仿宋" w:hAnsi="仿宋"/>
          <w:b w:val="0"/>
          <w:sz w:val="24"/>
          <w:szCs w:val="24"/>
        </w:rPr>
      </w:pPr>
    </w:p>
    <w:p w:rsidR="00305AF4" w:rsidRDefault="00305AF4">
      <w:pPr>
        <w:tabs>
          <w:tab w:val="left" w:pos="720"/>
        </w:tabs>
        <w:spacing w:line="360" w:lineRule="auto"/>
        <w:rPr>
          <w:rStyle w:val="NormalCharacter"/>
          <w:rFonts w:ascii="仿宋" w:eastAsia="仿宋" w:hAnsi="仿宋"/>
          <w:b w:val="0"/>
          <w:sz w:val="24"/>
          <w:szCs w:val="24"/>
        </w:rPr>
      </w:pPr>
    </w:p>
    <w:p w:rsidR="00305AF4" w:rsidRDefault="00305AF4">
      <w:pPr>
        <w:tabs>
          <w:tab w:val="left" w:pos="720"/>
        </w:tabs>
        <w:spacing w:line="360" w:lineRule="auto"/>
        <w:rPr>
          <w:rStyle w:val="NormalCharacter"/>
          <w:rFonts w:ascii="仿宋" w:eastAsia="仿宋" w:hAnsi="仿宋"/>
          <w:b w:val="0"/>
          <w:sz w:val="24"/>
          <w:szCs w:val="24"/>
        </w:rPr>
      </w:pPr>
    </w:p>
    <w:p w:rsidR="00305AF4" w:rsidRDefault="00305AF4">
      <w:pPr>
        <w:tabs>
          <w:tab w:val="left" w:pos="720"/>
        </w:tabs>
        <w:spacing w:line="360" w:lineRule="auto"/>
        <w:rPr>
          <w:rStyle w:val="NormalCharacter"/>
          <w:rFonts w:ascii="仿宋" w:eastAsia="仿宋" w:hAnsi="仿宋"/>
          <w:b w:val="0"/>
          <w:sz w:val="24"/>
          <w:szCs w:val="24"/>
        </w:rPr>
      </w:pPr>
    </w:p>
    <w:p w:rsidR="00305AF4" w:rsidRDefault="00305AF4">
      <w:pPr>
        <w:tabs>
          <w:tab w:val="left" w:pos="720"/>
        </w:tabs>
        <w:spacing w:line="360" w:lineRule="auto"/>
        <w:rPr>
          <w:rStyle w:val="NormalCharacter"/>
          <w:rFonts w:ascii="仿宋" w:eastAsia="仿宋" w:hAnsi="仿宋"/>
          <w:b w:val="0"/>
          <w:sz w:val="24"/>
          <w:szCs w:val="24"/>
        </w:rPr>
      </w:pPr>
    </w:p>
    <w:p w:rsidR="00305AF4" w:rsidRDefault="00305AF4">
      <w:pPr>
        <w:tabs>
          <w:tab w:val="left" w:pos="720"/>
        </w:tabs>
        <w:spacing w:line="360" w:lineRule="auto"/>
        <w:rPr>
          <w:rStyle w:val="NormalCharacter"/>
          <w:rFonts w:ascii="仿宋" w:eastAsia="仿宋" w:hAnsi="仿宋"/>
          <w:b w:val="0"/>
          <w:sz w:val="24"/>
          <w:szCs w:val="24"/>
        </w:rPr>
      </w:pPr>
    </w:p>
    <w:p w:rsidR="00305AF4" w:rsidRDefault="00305AF4">
      <w:pPr>
        <w:tabs>
          <w:tab w:val="left" w:pos="720"/>
        </w:tabs>
        <w:spacing w:line="360" w:lineRule="auto"/>
        <w:rPr>
          <w:rStyle w:val="NormalCharacter"/>
          <w:rFonts w:ascii="仿宋" w:eastAsia="仿宋" w:hAnsi="仿宋"/>
          <w:b w:val="0"/>
          <w:sz w:val="24"/>
          <w:szCs w:val="24"/>
        </w:rPr>
      </w:pPr>
    </w:p>
    <w:p w:rsidR="00305AF4" w:rsidRDefault="00305AF4">
      <w:pPr>
        <w:tabs>
          <w:tab w:val="left" w:pos="720"/>
        </w:tabs>
        <w:spacing w:line="360" w:lineRule="auto"/>
        <w:rPr>
          <w:rStyle w:val="NormalCharacter"/>
          <w:rFonts w:ascii="仿宋" w:eastAsia="仿宋" w:hAnsi="仿宋"/>
          <w:b w:val="0"/>
          <w:sz w:val="24"/>
          <w:szCs w:val="24"/>
        </w:rPr>
      </w:pPr>
    </w:p>
    <w:p w:rsidR="00305AF4" w:rsidRDefault="00AC01E1">
      <w:pPr>
        <w:tabs>
          <w:tab w:val="left" w:pos="720"/>
        </w:tabs>
        <w:spacing w:line="360" w:lineRule="auto"/>
        <w:rPr>
          <w:rStyle w:val="NormalCharacter"/>
          <w:rFonts w:ascii="仿宋" w:eastAsia="仿宋" w:hAnsi="仿宋"/>
          <w:b w:val="0"/>
          <w:sz w:val="24"/>
          <w:szCs w:val="24"/>
        </w:rPr>
      </w:pPr>
      <w:r>
        <w:rPr>
          <w:rStyle w:val="NormalCharacter"/>
          <w:rFonts w:ascii="仿宋" w:eastAsia="仿宋" w:hAnsi="仿宋"/>
          <w:b w:val="0"/>
          <w:sz w:val="24"/>
          <w:szCs w:val="24"/>
        </w:rPr>
        <w:lastRenderedPageBreak/>
        <w:t>甲    方：</w:t>
      </w:r>
      <w:r>
        <w:rPr>
          <w:rStyle w:val="NormalCharacter"/>
          <w:rFonts w:ascii="仿宋" w:eastAsia="仿宋" w:hAnsi="仿宋"/>
          <w:b w:val="0"/>
          <w:sz w:val="24"/>
          <w:szCs w:val="24"/>
          <w:u w:val="single" w:color="000000"/>
        </w:rPr>
        <w:t xml:space="preserve">                 </w:t>
      </w:r>
    </w:p>
    <w:p w:rsidR="00305AF4" w:rsidRDefault="00AC01E1">
      <w:pPr>
        <w:spacing w:line="360" w:lineRule="auto"/>
        <w:rPr>
          <w:rStyle w:val="NormalCharacter"/>
          <w:rFonts w:ascii="仿宋" w:eastAsia="仿宋" w:hAnsi="仿宋"/>
          <w:b w:val="0"/>
          <w:sz w:val="24"/>
          <w:szCs w:val="24"/>
        </w:rPr>
      </w:pPr>
      <w:r>
        <w:rPr>
          <w:rStyle w:val="NormalCharacter"/>
          <w:rFonts w:ascii="仿宋" w:eastAsia="仿宋" w:hAnsi="仿宋"/>
          <w:b w:val="0"/>
          <w:sz w:val="24"/>
          <w:szCs w:val="24"/>
        </w:rPr>
        <w:t>电    话：           　   传  真：           地  址：</w:t>
      </w:r>
    </w:p>
    <w:p w:rsidR="00305AF4" w:rsidRDefault="00AC01E1">
      <w:pPr>
        <w:spacing w:line="360" w:lineRule="auto"/>
        <w:rPr>
          <w:rStyle w:val="NormalCharacter"/>
          <w:rFonts w:ascii="仿宋" w:eastAsia="仿宋" w:hAnsi="仿宋"/>
          <w:b w:val="0"/>
          <w:sz w:val="24"/>
          <w:szCs w:val="24"/>
        </w:rPr>
      </w:pPr>
      <w:r>
        <w:rPr>
          <w:rStyle w:val="NormalCharacter"/>
          <w:rFonts w:ascii="仿宋" w:eastAsia="仿宋" w:hAnsi="仿宋"/>
          <w:b w:val="0"/>
          <w:sz w:val="24"/>
          <w:szCs w:val="24"/>
        </w:rPr>
        <w:t>乙    方：</w:t>
      </w:r>
      <w:r>
        <w:rPr>
          <w:rStyle w:val="NormalCharacter"/>
          <w:rFonts w:ascii="仿宋" w:eastAsia="仿宋" w:hAnsi="仿宋"/>
          <w:b w:val="0"/>
          <w:sz w:val="24"/>
          <w:szCs w:val="24"/>
          <w:u w:val="single" w:color="000000"/>
        </w:rPr>
        <w:t xml:space="preserve">                  </w:t>
      </w:r>
      <w:r>
        <w:rPr>
          <w:rStyle w:val="NormalCharacter"/>
          <w:rFonts w:ascii="仿宋" w:eastAsia="仿宋" w:hAnsi="仿宋"/>
          <w:b w:val="0"/>
          <w:sz w:val="24"/>
          <w:szCs w:val="24"/>
        </w:rPr>
        <w:br/>
        <w:t xml:space="preserve">电    话：                传  真：           地  址：   </w:t>
      </w:r>
    </w:p>
    <w:p w:rsidR="00305AF4" w:rsidRDefault="00AC01E1">
      <w:pPr>
        <w:spacing w:line="360" w:lineRule="auto"/>
        <w:rPr>
          <w:rStyle w:val="NormalCharacter"/>
          <w:rFonts w:ascii="仿宋" w:eastAsia="仿宋" w:hAnsi="仿宋"/>
          <w:b w:val="0"/>
          <w:sz w:val="24"/>
          <w:szCs w:val="24"/>
        </w:rPr>
      </w:pPr>
      <w:r>
        <w:rPr>
          <w:rStyle w:val="NormalCharacter"/>
          <w:rFonts w:ascii="仿宋" w:eastAsia="仿宋" w:hAnsi="仿宋"/>
          <w:b w:val="0"/>
          <w:sz w:val="24"/>
          <w:szCs w:val="24"/>
        </w:rPr>
        <w:t xml:space="preserve">项目名称：                                   采购编号：  </w:t>
      </w:r>
    </w:p>
    <w:p w:rsidR="00305AF4" w:rsidRDefault="00305AF4">
      <w:pPr>
        <w:spacing w:line="360" w:lineRule="auto"/>
        <w:rPr>
          <w:rStyle w:val="NormalCharacter"/>
          <w:rFonts w:ascii="仿宋" w:eastAsia="仿宋" w:hAnsi="仿宋"/>
          <w:b w:val="0"/>
          <w:sz w:val="24"/>
          <w:szCs w:val="24"/>
        </w:rPr>
      </w:pPr>
    </w:p>
    <w:p w:rsidR="00305AF4" w:rsidRDefault="00AC01E1">
      <w:pPr>
        <w:spacing w:line="360" w:lineRule="auto"/>
        <w:ind w:firstLineChars="200" w:firstLine="480"/>
        <w:rPr>
          <w:rStyle w:val="NormalCharacter"/>
          <w:rFonts w:ascii="仿宋" w:eastAsia="仿宋" w:hAnsi="仿宋"/>
          <w:b w:val="0"/>
          <w:sz w:val="24"/>
          <w:szCs w:val="24"/>
        </w:rPr>
      </w:pPr>
      <w:r>
        <w:rPr>
          <w:rStyle w:val="NormalCharacter"/>
          <w:rFonts w:ascii="仿宋" w:eastAsia="仿宋" w:hAnsi="仿宋"/>
          <w:b w:val="0"/>
          <w:sz w:val="24"/>
          <w:szCs w:val="24"/>
        </w:rPr>
        <w:t xml:space="preserve">根据 </w:t>
      </w:r>
      <w:r>
        <w:rPr>
          <w:rStyle w:val="NormalCharacter"/>
          <w:rFonts w:ascii="仿宋" w:eastAsia="仿宋" w:hAnsi="仿宋"/>
          <w:b w:val="0"/>
          <w:sz w:val="24"/>
          <w:szCs w:val="24"/>
          <w:u w:val="single" w:color="000000"/>
        </w:rPr>
        <w:t xml:space="preserve">              项目</w:t>
      </w:r>
      <w:r>
        <w:rPr>
          <w:rStyle w:val="NormalCharacter"/>
          <w:rFonts w:ascii="仿宋" w:eastAsia="仿宋" w:hAnsi="仿宋"/>
          <w:b w:val="0"/>
          <w:sz w:val="24"/>
          <w:szCs w:val="24"/>
        </w:rPr>
        <w:t>的采购结果，按照《中华人民共和国民法典》的规定，</w:t>
      </w:r>
      <w:r>
        <w:rPr>
          <w:rStyle w:val="NormalCharacter"/>
          <w:rFonts w:ascii="仿宋" w:eastAsia="仿宋" w:hAnsi="仿宋"/>
          <w:b w:val="0"/>
          <w:kern w:val="28"/>
          <w:sz w:val="24"/>
          <w:szCs w:val="24"/>
        </w:rPr>
        <w:t>经双方协商，</w:t>
      </w:r>
      <w:r>
        <w:rPr>
          <w:rStyle w:val="NormalCharacter"/>
          <w:rFonts w:ascii="仿宋" w:eastAsia="仿宋" w:hAnsi="仿宋"/>
          <w:b w:val="0"/>
          <w:sz w:val="24"/>
          <w:szCs w:val="24"/>
        </w:rPr>
        <w:t>本着平等互利和诚实信用的原则，</w:t>
      </w:r>
      <w:r>
        <w:rPr>
          <w:rStyle w:val="NormalCharacter"/>
          <w:rFonts w:ascii="仿宋" w:eastAsia="仿宋" w:hAnsi="仿宋"/>
          <w:b w:val="0"/>
          <w:kern w:val="28"/>
          <w:sz w:val="24"/>
          <w:szCs w:val="24"/>
        </w:rPr>
        <w:t>一致同意签订本合同如下</w:t>
      </w:r>
      <w:r>
        <w:rPr>
          <w:rStyle w:val="NormalCharacter"/>
          <w:rFonts w:ascii="仿宋" w:eastAsia="仿宋" w:hAnsi="仿宋"/>
          <w:b w:val="0"/>
          <w:sz w:val="24"/>
          <w:szCs w:val="24"/>
        </w:rPr>
        <w:t>。</w:t>
      </w:r>
    </w:p>
    <w:p w:rsidR="00305AF4" w:rsidRDefault="00AC01E1">
      <w:pPr>
        <w:spacing w:line="360" w:lineRule="auto"/>
        <w:ind w:firstLineChars="200" w:firstLine="480"/>
        <w:rPr>
          <w:rStyle w:val="NormalCharacter"/>
          <w:rFonts w:ascii="仿宋" w:eastAsia="仿宋" w:hAnsi="仿宋"/>
          <w:b w:val="0"/>
          <w:sz w:val="24"/>
          <w:szCs w:val="24"/>
        </w:rPr>
      </w:pPr>
      <w:r>
        <w:rPr>
          <w:rStyle w:val="NormalCharacter"/>
          <w:rFonts w:ascii="仿宋" w:eastAsia="仿宋" w:hAnsi="仿宋"/>
          <w:b w:val="0"/>
          <w:sz w:val="24"/>
          <w:szCs w:val="24"/>
        </w:rPr>
        <w:t>一、合同金额</w:t>
      </w:r>
    </w:p>
    <w:p w:rsidR="00305AF4" w:rsidRDefault="00AC01E1">
      <w:pPr>
        <w:pStyle w:val="PlainText"/>
        <w:spacing w:line="360" w:lineRule="auto"/>
        <w:ind w:firstLineChars="200" w:firstLine="480"/>
        <w:rPr>
          <w:rStyle w:val="NormalCharacter"/>
          <w:rFonts w:ascii="仿宋" w:eastAsia="仿宋" w:hAnsi="仿宋"/>
          <w:b w:val="0"/>
          <w:sz w:val="24"/>
          <w:szCs w:val="24"/>
        </w:rPr>
      </w:pPr>
      <w:r>
        <w:rPr>
          <w:rStyle w:val="NormalCharacter"/>
          <w:rFonts w:ascii="仿宋" w:eastAsia="仿宋" w:hAnsi="仿宋"/>
          <w:b w:val="0"/>
          <w:sz w:val="24"/>
          <w:szCs w:val="24"/>
        </w:rPr>
        <w:t>合同金额为（大写）：_________________元（￥_______________元）。</w:t>
      </w:r>
      <w:r>
        <w:rPr>
          <w:rStyle w:val="NormalCharacter"/>
          <w:rFonts w:ascii="仿宋" w:eastAsia="仿宋" w:hAnsi="仿宋" w:hint="eastAsia"/>
          <w:b w:val="0"/>
          <w:sz w:val="24"/>
          <w:szCs w:val="24"/>
        </w:rPr>
        <w:t>按实际体检新生和中标单价进行结算。</w:t>
      </w:r>
    </w:p>
    <w:p w:rsidR="00305AF4" w:rsidRDefault="00AC01E1">
      <w:pPr>
        <w:tabs>
          <w:tab w:val="left" w:pos="630"/>
        </w:tabs>
        <w:spacing w:line="360" w:lineRule="auto"/>
        <w:ind w:firstLineChars="200" w:firstLine="480"/>
        <w:rPr>
          <w:rStyle w:val="NormalCharacter"/>
          <w:rFonts w:ascii="仿宋" w:eastAsia="仿宋" w:hAnsi="仿宋"/>
          <w:b w:val="0"/>
          <w:sz w:val="24"/>
          <w:szCs w:val="24"/>
        </w:rPr>
      </w:pPr>
      <w:r>
        <w:rPr>
          <w:rStyle w:val="NormalCharacter"/>
          <w:rFonts w:ascii="仿宋" w:eastAsia="仿宋" w:hAnsi="仿宋" w:hint="eastAsia"/>
          <w:b w:val="0"/>
          <w:sz w:val="24"/>
          <w:szCs w:val="24"/>
        </w:rPr>
        <w:t>二、</w:t>
      </w:r>
      <w:r>
        <w:rPr>
          <w:rStyle w:val="NormalCharacter"/>
          <w:rFonts w:ascii="仿宋" w:eastAsia="仿宋" w:hAnsi="仿宋"/>
          <w:b w:val="0"/>
          <w:sz w:val="24"/>
          <w:szCs w:val="24"/>
        </w:rPr>
        <w:t>服务</w:t>
      </w:r>
      <w:r>
        <w:rPr>
          <w:rStyle w:val="NormalCharacter"/>
          <w:rFonts w:ascii="仿宋" w:eastAsia="仿宋" w:hAnsi="仿宋" w:hint="eastAsia"/>
          <w:b w:val="0"/>
          <w:sz w:val="24"/>
          <w:szCs w:val="24"/>
        </w:rPr>
        <w:t>内容</w:t>
      </w:r>
    </w:p>
    <w:p w:rsidR="00305AF4" w:rsidRDefault="00AC01E1">
      <w:pPr>
        <w:spacing w:line="360" w:lineRule="auto"/>
        <w:ind w:firstLine="480"/>
        <w:rPr>
          <w:rStyle w:val="NormalCharacter"/>
          <w:rFonts w:ascii="仿宋" w:eastAsia="仿宋" w:hAnsi="仿宋"/>
          <w:b w:val="0"/>
          <w:sz w:val="24"/>
          <w:szCs w:val="24"/>
        </w:rPr>
      </w:pPr>
      <w:r>
        <w:rPr>
          <w:rStyle w:val="NormalCharacter"/>
          <w:rFonts w:ascii="仿宋" w:eastAsia="仿宋" w:hAnsi="仿宋"/>
          <w:b w:val="0"/>
          <w:sz w:val="24"/>
          <w:szCs w:val="24"/>
        </w:rPr>
        <w:t>甲方聘请乙方提供以下服务：</w:t>
      </w:r>
    </w:p>
    <w:tbl>
      <w:tblPr>
        <w:tblW w:w="9638" w:type="dxa"/>
        <w:jc w:val="center"/>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56"/>
        <w:gridCol w:w="6310"/>
        <w:gridCol w:w="1572"/>
      </w:tblGrid>
      <w:tr w:rsidR="00305AF4">
        <w:trPr>
          <w:trHeight w:val="567"/>
          <w:jc w:val="center"/>
        </w:trPr>
        <w:tc>
          <w:tcPr>
            <w:tcW w:w="1756" w:type="dxa"/>
            <w:tcBorders>
              <w:top w:val="single" w:sz="12" w:space="0" w:color="000000"/>
              <w:left w:val="single" w:sz="12" w:space="0" w:color="000000"/>
              <w:bottom w:val="single" w:sz="4" w:space="0" w:color="000000"/>
              <w:right w:val="single" w:sz="4" w:space="0" w:color="000000"/>
            </w:tcBorders>
            <w:vAlign w:val="center"/>
          </w:tcPr>
          <w:p w:rsidR="00305AF4" w:rsidRDefault="00AC01E1">
            <w:pPr>
              <w:tabs>
                <w:tab w:val="left" w:pos="654"/>
                <w:tab w:val="left" w:pos="1734"/>
                <w:tab w:val="left" w:pos="2814"/>
                <w:tab w:val="left" w:pos="3894"/>
                <w:tab w:val="left" w:pos="5334"/>
                <w:tab w:val="left" w:pos="6414"/>
                <w:tab w:val="left" w:pos="7254"/>
                <w:tab w:val="left" w:pos="8574"/>
                <w:tab w:val="left" w:pos="9654"/>
              </w:tabs>
              <w:spacing w:line="360" w:lineRule="auto"/>
              <w:jc w:val="center"/>
              <w:rPr>
                <w:rStyle w:val="NormalCharacter"/>
                <w:rFonts w:ascii="仿宋" w:eastAsia="仿宋" w:hAnsi="仿宋" w:cs="仿宋"/>
                <w:b w:val="0"/>
                <w:sz w:val="24"/>
                <w:szCs w:val="24"/>
              </w:rPr>
            </w:pPr>
            <w:r>
              <w:rPr>
                <w:rStyle w:val="NormalCharacter"/>
                <w:rFonts w:ascii="仿宋" w:eastAsia="仿宋" w:hAnsi="仿宋" w:cs="仿宋"/>
                <w:b w:val="0"/>
                <w:sz w:val="24"/>
                <w:szCs w:val="24"/>
              </w:rPr>
              <w:t>服务名称</w:t>
            </w:r>
          </w:p>
        </w:tc>
        <w:tc>
          <w:tcPr>
            <w:tcW w:w="6310" w:type="dxa"/>
            <w:tcBorders>
              <w:top w:val="single" w:sz="12" w:space="0" w:color="000000"/>
              <w:left w:val="single" w:sz="4" w:space="0" w:color="000000"/>
              <w:bottom w:val="single" w:sz="4" w:space="0" w:color="000000"/>
              <w:right w:val="single" w:sz="4" w:space="0" w:color="000000"/>
            </w:tcBorders>
            <w:vAlign w:val="center"/>
          </w:tcPr>
          <w:p w:rsidR="00305AF4" w:rsidRDefault="00AC01E1">
            <w:pPr>
              <w:tabs>
                <w:tab w:val="left" w:pos="654"/>
                <w:tab w:val="left" w:pos="1734"/>
                <w:tab w:val="left" w:pos="2814"/>
                <w:tab w:val="left" w:pos="3894"/>
                <w:tab w:val="left" w:pos="5334"/>
                <w:tab w:val="left" w:pos="6414"/>
                <w:tab w:val="left" w:pos="7254"/>
                <w:tab w:val="left" w:pos="8574"/>
                <w:tab w:val="left" w:pos="9654"/>
              </w:tabs>
              <w:spacing w:line="360" w:lineRule="auto"/>
              <w:jc w:val="center"/>
              <w:rPr>
                <w:rStyle w:val="NormalCharacter"/>
                <w:rFonts w:ascii="仿宋" w:eastAsia="仿宋" w:hAnsi="仿宋" w:cs="仿宋"/>
                <w:b w:val="0"/>
                <w:sz w:val="24"/>
                <w:szCs w:val="24"/>
              </w:rPr>
            </w:pPr>
            <w:r>
              <w:rPr>
                <w:rStyle w:val="NormalCharacter"/>
                <w:rFonts w:ascii="仿宋" w:eastAsia="仿宋" w:hAnsi="仿宋" w:cs="仿宋"/>
                <w:b w:val="0"/>
                <w:sz w:val="24"/>
                <w:szCs w:val="24"/>
              </w:rPr>
              <w:t>服务内容</w:t>
            </w:r>
          </w:p>
        </w:tc>
        <w:tc>
          <w:tcPr>
            <w:tcW w:w="1572" w:type="dxa"/>
            <w:tcBorders>
              <w:top w:val="single" w:sz="12" w:space="0" w:color="000000"/>
              <w:left w:val="single" w:sz="4" w:space="0" w:color="000000"/>
              <w:bottom w:val="single" w:sz="4" w:space="0" w:color="000000"/>
              <w:right w:val="single" w:sz="12" w:space="0" w:color="000000"/>
            </w:tcBorders>
            <w:vAlign w:val="center"/>
          </w:tcPr>
          <w:p w:rsidR="00305AF4" w:rsidRDefault="00AC01E1">
            <w:pPr>
              <w:tabs>
                <w:tab w:val="left" w:pos="654"/>
                <w:tab w:val="left" w:pos="1734"/>
                <w:tab w:val="left" w:pos="2814"/>
                <w:tab w:val="left" w:pos="3894"/>
                <w:tab w:val="left" w:pos="5334"/>
                <w:tab w:val="left" w:pos="6414"/>
                <w:tab w:val="left" w:pos="7254"/>
                <w:tab w:val="left" w:pos="8574"/>
                <w:tab w:val="left" w:pos="9654"/>
              </w:tabs>
              <w:spacing w:line="360" w:lineRule="auto"/>
              <w:jc w:val="center"/>
              <w:rPr>
                <w:rStyle w:val="NormalCharacter"/>
                <w:rFonts w:ascii="仿宋" w:eastAsia="仿宋" w:hAnsi="仿宋" w:cs="仿宋"/>
                <w:b w:val="0"/>
                <w:sz w:val="24"/>
                <w:szCs w:val="24"/>
              </w:rPr>
            </w:pPr>
            <w:r>
              <w:rPr>
                <w:rStyle w:val="NormalCharacter"/>
                <w:rFonts w:ascii="仿宋" w:eastAsia="仿宋" w:hAnsi="仿宋" w:cs="仿宋"/>
                <w:b w:val="0"/>
                <w:sz w:val="24"/>
                <w:szCs w:val="24"/>
              </w:rPr>
              <w:t>人数</w:t>
            </w:r>
          </w:p>
        </w:tc>
      </w:tr>
      <w:tr w:rsidR="00305AF4">
        <w:trPr>
          <w:trHeight w:val="567"/>
          <w:jc w:val="center"/>
        </w:trPr>
        <w:tc>
          <w:tcPr>
            <w:tcW w:w="1756" w:type="dxa"/>
            <w:tcBorders>
              <w:top w:val="single" w:sz="4" w:space="0" w:color="000000"/>
              <w:left w:val="single" w:sz="12" w:space="0" w:color="000000"/>
              <w:bottom w:val="single" w:sz="12" w:space="0" w:color="000000"/>
              <w:right w:val="single" w:sz="4" w:space="0" w:color="000000"/>
            </w:tcBorders>
            <w:vAlign w:val="center"/>
          </w:tcPr>
          <w:p w:rsidR="00305AF4" w:rsidRDefault="00AC01E1">
            <w:pPr>
              <w:tabs>
                <w:tab w:val="left" w:pos="654"/>
                <w:tab w:val="left" w:pos="1734"/>
                <w:tab w:val="left" w:pos="2814"/>
                <w:tab w:val="left" w:pos="3894"/>
                <w:tab w:val="left" w:pos="5334"/>
                <w:tab w:val="left" w:pos="6414"/>
                <w:tab w:val="left" w:pos="7254"/>
                <w:tab w:val="left" w:pos="8574"/>
                <w:tab w:val="left" w:pos="9654"/>
              </w:tabs>
              <w:spacing w:line="360" w:lineRule="auto"/>
              <w:jc w:val="center"/>
              <w:rPr>
                <w:rStyle w:val="NormalCharacter"/>
                <w:rFonts w:ascii="仿宋" w:eastAsia="仿宋" w:hAnsi="仿宋"/>
                <w:b w:val="0"/>
                <w:sz w:val="24"/>
                <w:szCs w:val="24"/>
              </w:rPr>
            </w:pPr>
            <w:r>
              <w:rPr>
                <w:rStyle w:val="NormalCharacter"/>
                <w:rFonts w:ascii="仿宋" w:eastAsia="仿宋" w:hAnsi="仿宋"/>
                <w:b w:val="0"/>
                <w:sz w:val="24"/>
                <w:szCs w:val="24"/>
              </w:rPr>
              <w:t>新生体检服务</w:t>
            </w:r>
          </w:p>
        </w:tc>
        <w:tc>
          <w:tcPr>
            <w:tcW w:w="6310" w:type="dxa"/>
            <w:tcBorders>
              <w:top w:val="single" w:sz="4" w:space="0" w:color="000000"/>
              <w:left w:val="single" w:sz="4" w:space="0" w:color="000000"/>
              <w:bottom w:val="single" w:sz="12" w:space="0" w:color="000000"/>
              <w:right w:val="single" w:sz="4" w:space="0" w:color="000000"/>
            </w:tcBorders>
          </w:tcPr>
          <w:p w:rsidR="00305AF4" w:rsidRDefault="00AC01E1">
            <w:pPr>
              <w:tabs>
                <w:tab w:val="left" w:pos="654"/>
                <w:tab w:val="left" w:pos="1734"/>
                <w:tab w:val="left" w:pos="2814"/>
                <w:tab w:val="left" w:pos="3894"/>
                <w:tab w:val="left" w:pos="5334"/>
                <w:tab w:val="left" w:pos="6414"/>
                <w:tab w:val="left" w:pos="7254"/>
                <w:tab w:val="left" w:pos="8574"/>
                <w:tab w:val="left" w:pos="9654"/>
              </w:tabs>
              <w:spacing w:line="360" w:lineRule="auto"/>
              <w:rPr>
                <w:rStyle w:val="NormalCharacter"/>
                <w:rFonts w:ascii="仿宋" w:eastAsia="仿宋" w:hAnsi="仿宋"/>
                <w:b w:val="0"/>
                <w:sz w:val="24"/>
                <w:szCs w:val="24"/>
              </w:rPr>
            </w:pPr>
            <w:r>
              <w:rPr>
                <w:rStyle w:val="NormalCharacter"/>
                <w:rFonts w:ascii="仿宋" w:eastAsia="仿宋" w:hAnsi="仿宋"/>
                <w:b w:val="0"/>
                <w:sz w:val="24"/>
                <w:szCs w:val="24"/>
              </w:rPr>
              <w:t>体检服务必须至少包括如下内容：</w:t>
            </w:r>
          </w:p>
          <w:p w:rsidR="00305AF4" w:rsidRDefault="00AC01E1">
            <w:pPr>
              <w:tabs>
                <w:tab w:val="left" w:pos="654"/>
                <w:tab w:val="left" w:pos="1734"/>
                <w:tab w:val="left" w:pos="2814"/>
                <w:tab w:val="left" w:pos="3894"/>
                <w:tab w:val="left" w:pos="5334"/>
                <w:tab w:val="left" w:pos="6414"/>
                <w:tab w:val="left" w:pos="7254"/>
                <w:tab w:val="left" w:pos="8574"/>
                <w:tab w:val="left" w:pos="9654"/>
              </w:tabs>
              <w:spacing w:line="360" w:lineRule="auto"/>
              <w:rPr>
                <w:rStyle w:val="NormalCharacter"/>
                <w:rFonts w:ascii="仿宋" w:eastAsia="仿宋" w:hAnsi="仿宋"/>
                <w:b w:val="0"/>
                <w:sz w:val="24"/>
                <w:szCs w:val="24"/>
              </w:rPr>
            </w:pPr>
            <w:r>
              <w:rPr>
                <w:rStyle w:val="NormalCharacter"/>
                <w:rFonts w:ascii="仿宋" w:eastAsia="仿宋" w:hAnsi="仿宋"/>
                <w:b w:val="0"/>
                <w:sz w:val="24"/>
                <w:szCs w:val="24"/>
              </w:rPr>
              <w:t>（1）常规检查：内科、外科、身高、体重、血压、脉搏、视力、辨色力</w:t>
            </w:r>
          </w:p>
          <w:p w:rsidR="00305AF4" w:rsidRDefault="00AC01E1">
            <w:pPr>
              <w:tabs>
                <w:tab w:val="left" w:pos="654"/>
                <w:tab w:val="left" w:pos="1734"/>
                <w:tab w:val="left" w:pos="2814"/>
                <w:tab w:val="left" w:pos="3894"/>
                <w:tab w:val="left" w:pos="5334"/>
                <w:tab w:val="left" w:pos="6414"/>
                <w:tab w:val="left" w:pos="7254"/>
                <w:tab w:val="left" w:pos="8574"/>
                <w:tab w:val="left" w:pos="9654"/>
              </w:tabs>
              <w:spacing w:line="360" w:lineRule="auto"/>
              <w:rPr>
                <w:rStyle w:val="NormalCharacter"/>
                <w:rFonts w:ascii="仿宋" w:eastAsia="仿宋" w:hAnsi="仿宋"/>
                <w:b w:val="0"/>
                <w:sz w:val="24"/>
                <w:szCs w:val="24"/>
              </w:rPr>
            </w:pPr>
            <w:r>
              <w:rPr>
                <w:rStyle w:val="NormalCharacter"/>
                <w:rFonts w:ascii="仿宋" w:eastAsia="仿宋" w:hAnsi="仿宋"/>
                <w:b w:val="0"/>
                <w:sz w:val="24"/>
                <w:szCs w:val="24"/>
              </w:rPr>
              <w:t>（2）肺部DR</w:t>
            </w:r>
          </w:p>
          <w:p w:rsidR="00305AF4" w:rsidRDefault="00AC01E1">
            <w:pPr>
              <w:tabs>
                <w:tab w:val="left" w:pos="654"/>
                <w:tab w:val="left" w:pos="1734"/>
                <w:tab w:val="left" w:pos="2814"/>
                <w:tab w:val="left" w:pos="3894"/>
                <w:tab w:val="left" w:pos="5334"/>
                <w:tab w:val="left" w:pos="6414"/>
                <w:tab w:val="left" w:pos="7254"/>
                <w:tab w:val="left" w:pos="8574"/>
                <w:tab w:val="left" w:pos="9654"/>
              </w:tabs>
              <w:spacing w:line="360" w:lineRule="auto"/>
              <w:rPr>
                <w:rStyle w:val="NormalCharacter"/>
                <w:rFonts w:ascii="仿宋" w:eastAsia="仿宋" w:hAnsi="仿宋"/>
                <w:b w:val="0"/>
                <w:sz w:val="24"/>
                <w:szCs w:val="24"/>
              </w:rPr>
            </w:pPr>
            <w:r>
              <w:rPr>
                <w:rStyle w:val="NormalCharacter"/>
                <w:rFonts w:ascii="仿宋" w:eastAsia="仿宋" w:hAnsi="仿宋"/>
                <w:b w:val="0"/>
                <w:sz w:val="24"/>
                <w:szCs w:val="24"/>
              </w:rPr>
              <w:t>（3）验血：谷丙转氨酶、谷草转氨酶</w:t>
            </w:r>
          </w:p>
        </w:tc>
        <w:tc>
          <w:tcPr>
            <w:tcW w:w="1572" w:type="dxa"/>
            <w:tcBorders>
              <w:top w:val="single" w:sz="4" w:space="0" w:color="000000"/>
              <w:left w:val="single" w:sz="4" w:space="0" w:color="000000"/>
              <w:bottom w:val="single" w:sz="12" w:space="0" w:color="000000"/>
              <w:right w:val="single" w:sz="12" w:space="0" w:color="000000"/>
            </w:tcBorders>
            <w:vAlign w:val="center"/>
          </w:tcPr>
          <w:p w:rsidR="00305AF4" w:rsidRDefault="00AC01E1">
            <w:pPr>
              <w:tabs>
                <w:tab w:val="left" w:pos="654"/>
                <w:tab w:val="left" w:pos="1734"/>
                <w:tab w:val="left" w:pos="2814"/>
                <w:tab w:val="left" w:pos="3894"/>
                <w:tab w:val="left" w:pos="5334"/>
                <w:tab w:val="left" w:pos="6414"/>
                <w:tab w:val="left" w:pos="7254"/>
                <w:tab w:val="left" w:pos="8574"/>
                <w:tab w:val="left" w:pos="9654"/>
              </w:tabs>
              <w:spacing w:line="360" w:lineRule="auto"/>
              <w:jc w:val="center"/>
              <w:rPr>
                <w:rStyle w:val="NormalCharacter"/>
                <w:rFonts w:ascii="仿宋" w:eastAsia="仿宋" w:hAnsi="仿宋"/>
                <w:b w:val="0"/>
                <w:sz w:val="24"/>
                <w:szCs w:val="24"/>
              </w:rPr>
            </w:pPr>
            <w:r>
              <w:rPr>
                <w:rStyle w:val="NormalCharacter"/>
                <w:rFonts w:ascii="仿宋" w:eastAsia="仿宋" w:hAnsi="仿宋"/>
                <w:b w:val="0"/>
                <w:sz w:val="24"/>
                <w:szCs w:val="24"/>
              </w:rPr>
              <w:t>约3000人</w:t>
            </w:r>
          </w:p>
        </w:tc>
      </w:tr>
    </w:tbl>
    <w:p w:rsidR="00305AF4" w:rsidRDefault="00305AF4">
      <w:pPr>
        <w:spacing w:line="360" w:lineRule="auto"/>
        <w:rPr>
          <w:rStyle w:val="NormalCharacter"/>
          <w:rFonts w:ascii="仿宋" w:eastAsia="仿宋" w:hAnsi="仿宋"/>
          <w:b w:val="0"/>
          <w:sz w:val="24"/>
          <w:szCs w:val="24"/>
        </w:rPr>
      </w:pPr>
    </w:p>
    <w:p w:rsidR="00305AF4" w:rsidRDefault="00AC01E1">
      <w:pPr>
        <w:tabs>
          <w:tab w:val="left" w:pos="630"/>
        </w:tabs>
        <w:spacing w:line="360" w:lineRule="auto"/>
        <w:ind w:firstLineChars="200" w:firstLine="480"/>
        <w:rPr>
          <w:rStyle w:val="NormalCharacter"/>
          <w:rFonts w:ascii="仿宋" w:eastAsia="仿宋" w:hAnsi="仿宋"/>
          <w:b w:val="0"/>
          <w:sz w:val="24"/>
          <w:szCs w:val="24"/>
        </w:rPr>
      </w:pPr>
      <w:r>
        <w:rPr>
          <w:rStyle w:val="NormalCharacter"/>
          <w:rFonts w:ascii="仿宋" w:eastAsia="仿宋" w:hAnsi="仿宋" w:hint="eastAsia"/>
          <w:b w:val="0"/>
          <w:sz w:val="24"/>
          <w:szCs w:val="24"/>
        </w:rPr>
        <w:t>三、</w:t>
      </w:r>
      <w:r>
        <w:rPr>
          <w:rStyle w:val="NormalCharacter"/>
          <w:rFonts w:ascii="仿宋" w:eastAsia="仿宋" w:hAnsi="仿宋"/>
          <w:b w:val="0"/>
          <w:sz w:val="24"/>
          <w:szCs w:val="24"/>
        </w:rPr>
        <w:t>甲方乙方的权利和义务</w:t>
      </w:r>
    </w:p>
    <w:p w:rsidR="00305AF4" w:rsidRDefault="00AC01E1">
      <w:pPr>
        <w:spacing w:line="360" w:lineRule="auto"/>
        <w:rPr>
          <w:rStyle w:val="NormalCharacter"/>
          <w:rFonts w:ascii="仿宋" w:eastAsia="仿宋" w:hAnsi="仿宋"/>
          <w:b w:val="0"/>
          <w:sz w:val="24"/>
          <w:szCs w:val="24"/>
        </w:rPr>
      </w:pPr>
      <w:r>
        <w:rPr>
          <w:rStyle w:val="NormalCharacter"/>
          <w:rFonts w:ascii="仿宋" w:eastAsia="仿宋" w:hAnsi="仿宋"/>
          <w:b w:val="0"/>
          <w:sz w:val="24"/>
          <w:szCs w:val="24"/>
        </w:rPr>
        <w:t xml:space="preserve">　　（一） 甲方的权利和义务</w:t>
      </w:r>
    </w:p>
    <w:p w:rsidR="00305AF4" w:rsidRDefault="00AC01E1">
      <w:pPr>
        <w:spacing w:line="360" w:lineRule="auto"/>
        <w:rPr>
          <w:rStyle w:val="NormalCharacter"/>
          <w:rFonts w:ascii="仿宋" w:eastAsia="仿宋" w:hAnsi="仿宋"/>
          <w:b w:val="0"/>
          <w:sz w:val="24"/>
          <w:szCs w:val="24"/>
        </w:rPr>
      </w:pPr>
      <w:r>
        <w:rPr>
          <w:rStyle w:val="NormalCharacter"/>
          <w:rFonts w:ascii="仿宋" w:eastAsia="仿宋" w:hAnsi="仿宋"/>
          <w:b w:val="0"/>
          <w:sz w:val="24"/>
          <w:szCs w:val="24"/>
        </w:rPr>
        <w:t xml:space="preserve">　　（二） 乙方的权利和义务</w:t>
      </w:r>
    </w:p>
    <w:p w:rsidR="00305AF4" w:rsidRDefault="00AC01E1">
      <w:pPr>
        <w:tabs>
          <w:tab w:val="left" w:pos="630"/>
        </w:tabs>
        <w:spacing w:line="360" w:lineRule="auto"/>
        <w:ind w:firstLineChars="200" w:firstLine="480"/>
        <w:rPr>
          <w:rStyle w:val="NormalCharacter"/>
          <w:rFonts w:ascii="仿宋" w:eastAsia="仿宋" w:hAnsi="仿宋"/>
          <w:b w:val="0"/>
          <w:sz w:val="24"/>
          <w:szCs w:val="24"/>
        </w:rPr>
      </w:pPr>
      <w:r>
        <w:rPr>
          <w:rStyle w:val="NormalCharacter"/>
          <w:rFonts w:ascii="仿宋" w:eastAsia="仿宋" w:hAnsi="仿宋" w:hint="eastAsia"/>
          <w:b w:val="0"/>
          <w:sz w:val="24"/>
          <w:szCs w:val="24"/>
        </w:rPr>
        <w:t>四、</w:t>
      </w:r>
      <w:r>
        <w:rPr>
          <w:rStyle w:val="NormalCharacter"/>
          <w:rFonts w:ascii="仿宋" w:eastAsia="仿宋" w:hAnsi="仿宋"/>
          <w:b w:val="0"/>
          <w:sz w:val="24"/>
          <w:szCs w:val="24"/>
        </w:rPr>
        <w:t>服务期间（项目完成期限）</w:t>
      </w:r>
    </w:p>
    <w:p w:rsidR="00305AF4" w:rsidRDefault="00AC01E1">
      <w:pPr>
        <w:spacing w:line="360" w:lineRule="auto"/>
        <w:ind w:firstLine="435"/>
        <w:rPr>
          <w:rStyle w:val="NormalCharacter"/>
          <w:rFonts w:ascii="仿宋" w:eastAsia="仿宋" w:hAnsi="仿宋"/>
          <w:b w:val="0"/>
          <w:sz w:val="24"/>
          <w:szCs w:val="24"/>
        </w:rPr>
      </w:pPr>
      <w:r>
        <w:rPr>
          <w:rStyle w:val="NormalCharacter"/>
          <w:rFonts w:ascii="仿宋" w:eastAsia="仿宋" w:hAnsi="仿宋"/>
          <w:b w:val="0"/>
          <w:sz w:val="24"/>
          <w:szCs w:val="24"/>
        </w:rPr>
        <w:t>委托服务期间自______年______月至______年______月止。</w:t>
      </w:r>
    </w:p>
    <w:p w:rsidR="00305AF4" w:rsidRDefault="00AC01E1">
      <w:pPr>
        <w:spacing w:line="360" w:lineRule="auto"/>
        <w:ind w:firstLine="435"/>
        <w:rPr>
          <w:rStyle w:val="NormalCharacter"/>
          <w:rFonts w:ascii="仿宋" w:eastAsia="仿宋" w:hAnsi="仿宋"/>
          <w:b w:val="0"/>
          <w:sz w:val="24"/>
          <w:szCs w:val="24"/>
        </w:rPr>
      </w:pPr>
      <w:r>
        <w:rPr>
          <w:rStyle w:val="NormalCharacter"/>
          <w:rFonts w:ascii="仿宋" w:eastAsia="仿宋" w:hAnsi="仿宋"/>
          <w:b w:val="0"/>
          <w:sz w:val="24"/>
          <w:szCs w:val="24"/>
        </w:rPr>
        <w:t>五、  付款方式</w:t>
      </w:r>
    </w:p>
    <w:p w:rsidR="00305AF4" w:rsidRDefault="00AC01E1">
      <w:pPr>
        <w:spacing w:line="360" w:lineRule="auto"/>
        <w:ind w:firstLine="435"/>
        <w:rPr>
          <w:rStyle w:val="NormalCharacter"/>
          <w:rFonts w:ascii="仿宋" w:eastAsia="仿宋" w:hAnsi="仿宋"/>
          <w:b w:val="0"/>
          <w:sz w:val="24"/>
          <w:szCs w:val="24"/>
        </w:rPr>
      </w:pPr>
      <w:r>
        <w:rPr>
          <w:rStyle w:val="NormalCharacter"/>
          <w:rFonts w:ascii="仿宋" w:eastAsia="仿宋" w:hAnsi="仿宋"/>
          <w:b w:val="0"/>
          <w:sz w:val="24"/>
          <w:szCs w:val="24"/>
        </w:rPr>
        <w:t>体检完毕</w:t>
      </w:r>
      <w:r>
        <w:rPr>
          <w:rStyle w:val="NormalCharacter"/>
          <w:rFonts w:ascii="仿宋" w:eastAsia="仿宋" w:hAnsi="仿宋" w:hint="eastAsia"/>
          <w:b w:val="0"/>
          <w:sz w:val="24"/>
          <w:szCs w:val="24"/>
        </w:rPr>
        <w:t>、</w:t>
      </w:r>
      <w:proofErr w:type="gramStart"/>
      <w:r>
        <w:rPr>
          <w:rStyle w:val="NormalCharacter"/>
          <w:rFonts w:ascii="仿宋" w:eastAsia="仿宋" w:hAnsi="仿宋" w:hint="eastAsia"/>
          <w:b w:val="0"/>
          <w:sz w:val="24"/>
          <w:szCs w:val="24"/>
        </w:rPr>
        <w:t>提交提交</w:t>
      </w:r>
      <w:proofErr w:type="gramEnd"/>
      <w:r>
        <w:rPr>
          <w:rStyle w:val="NormalCharacter"/>
          <w:rFonts w:ascii="仿宋" w:eastAsia="仿宋" w:hAnsi="仿宋" w:hint="eastAsia"/>
          <w:b w:val="0"/>
          <w:sz w:val="24"/>
          <w:szCs w:val="24"/>
        </w:rPr>
        <w:t>报告</w:t>
      </w:r>
      <w:r>
        <w:rPr>
          <w:rStyle w:val="NormalCharacter"/>
          <w:rFonts w:ascii="仿宋" w:eastAsia="仿宋" w:hAnsi="仿宋"/>
          <w:b w:val="0"/>
          <w:sz w:val="24"/>
          <w:szCs w:val="24"/>
        </w:rPr>
        <w:t>，</w:t>
      </w:r>
      <w:r>
        <w:rPr>
          <w:rStyle w:val="NormalCharacter"/>
          <w:rFonts w:ascii="仿宋" w:eastAsia="仿宋" w:hAnsi="仿宋" w:hint="eastAsia"/>
          <w:b w:val="0"/>
          <w:sz w:val="24"/>
          <w:szCs w:val="24"/>
        </w:rPr>
        <w:t>甲乙双方根据</w:t>
      </w:r>
      <w:r>
        <w:rPr>
          <w:rStyle w:val="NormalCharacter"/>
          <w:rFonts w:ascii="仿宋" w:eastAsia="仿宋" w:hAnsi="仿宋"/>
          <w:b w:val="0"/>
          <w:sz w:val="24"/>
          <w:szCs w:val="24"/>
        </w:rPr>
        <w:t>实际体检人数</w:t>
      </w:r>
      <w:r>
        <w:rPr>
          <w:rStyle w:val="NormalCharacter"/>
          <w:rFonts w:ascii="仿宋" w:eastAsia="仿宋" w:hAnsi="仿宋" w:hint="eastAsia"/>
          <w:b w:val="0"/>
          <w:sz w:val="24"/>
          <w:szCs w:val="24"/>
        </w:rPr>
        <w:t>进行</w:t>
      </w:r>
      <w:r>
        <w:rPr>
          <w:rStyle w:val="NormalCharacter"/>
          <w:rFonts w:ascii="仿宋" w:eastAsia="仿宋" w:hAnsi="仿宋"/>
          <w:b w:val="0"/>
          <w:sz w:val="24"/>
          <w:szCs w:val="24"/>
        </w:rPr>
        <w:t>结算，采</w:t>
      </w:r>
      <w:r>
        <w:rPr>
          <w:rStyle w:val="NormalCharacter"/>
          <w:rFonts w:ascii="仿宋" w:eastAsia="仿宋" w:hAnsi="仿宋" w:hint="eastAsia"/>
          <w:b w:val="0"/>
          <w:sz w:val="24"/>
          <w:szCs w:val="24"/>
        </w:rPr>
        <w:t>甲方</w:t>
      </w:r>
      <w:r>
        <w:rPr>
          <w:rStyle w:val="NormalCharacter"/>
          <w:rFonts w:ascii="仿宋" w:eastAsia="仿宋" w:hAnsi="仿宋"/>
          <w:b w:val="0"/>
          <w:sz w:val="24"/>
          <w:szCs w:val="24"/>
        </w:rPr>
        <w:t>在收到</w:t>
      </w:r>
      <w:r>
        <w:rPr>
          <w:rStyle w:val="NormalCharacter"/>
          <w:rFonts w:ascii="仿宋" w:eastAsia="仿宋" w:hAnsi="仿宋" w:hint="eastAsia"/>
          <w:b w:val="0"/>
          <w:sz w:val="24"/>
          <w:szCs w:val="24"/>
        </w:rPr>
        <w:t>乙方</w:t>
      </w:r>
      <w:r>
        <w:rPr>
          <w:rStyle w:val="NormalCharacter"/>
          <w:rFonts w:ascii="仿宋" w:eastAsia="仿宋" w:hAnsi="仿宋"/>
          <w:b w:val="0"/>
          <w:sz w:val="24"/>
          <w:szCs w:val="24"/>
        </w:rPr>
        <w:t>付款</w:t>
      </w:r>
      <w:r>
        <w:rPr>
          <w:rStyle w:val="NormalCharacter"/>
          <w:rFonts w:ascii="仿宋" w:eastAsia="仿宋" w:hAnsi="仿宋" w:hint="eastAsia"/>
          <w:b w:val="0"/>
          <w:sz w:val="24"/>
          <w:szCs w:val="24"/>
        </w:rPr>
        <w:t>申请</w:t>
      </w:r>
      <w:r>
        <w:rPr>
          <w:rStyle w:val="NormalCharacter"/>
          <w:rFonts w:ascii="仿宋" w:eastAsia="仿宋" w:hAnsi="仿宋"/>
          <w:b w:val="0"/>
          <w:sz w:val="24"/>
          <w:szCs w:val="24"/>
        </w:rPr>
        <w:t>、正式有效的</w:t>
      </w:r>
      <w:r>
        <w:rPr>
          <w:rStyle w:val="NormalCharacter"/>
          <w:rFonts w:ascii="仿宋" w:eastAsia="仿宋" w:hAnsi="仿宋" w:hint="eastAsia"/>
          <w:b w:val="0"/>
          <w:sz w:val="24"/>
          <w:szCs w:val="24"/>
        </w:rPr>
        <w:t>税务</w:t>
      </w:r>
      <w:r>
        <w:rPr>
          <w:rStyle w:val="NormalCharacter"/>
          <w:rFonts w:ascii="仿宋" w:eastAsia="仿宋" w:hAnsi="仿宋"/>
          <w:b w:val="0"/>
          <w:sz w:val="24"/>
          <w:szCs w:val="24"/>
        </w:rPr>
        <w:t>发票及有关结算资料并审核确认后</w:t>
      </w:r>
      <w:r>
        <w:rPr>
          <w:rStyle w:val="NormalCharacter"/>
          <w:rFonts w:ascii="仿宋" w:eastAsia="仿宋" w:hAnsi="仿宋" w:hint="eastAsia"/>
          <w:b w:val="0"/>
          <w:sz w:val="24"/>
          <w:szCs w:val="24"/>
        </w:rPr>
        <w:t>，</w:t>
      </w:r>
      <w:r>
        <w:rPr>
          <w:rStyle w:val="NormalCharacter"/>
          <w:rFonts w:ascii="仿宋" w:eastAsia="仿宋" w:hAnsi="仿宋"/>
          <w:b w:val="0"/>
          <w:sz w:val="24"/>
          <w:szCs w:val="24"/>
        </w:rPr>
        <w:t xml:space="preserve">30日内一次性向乙方办理全部体检费用支付手续。 </w:t>
      </w:r>
    </w:p>
    <w:p w:rsidR="00305AF4" w:rsidRDefault="00305AF4">
      <w:pPr>
        <w:pStyle w:val="NormalIndent"/>
        <w:rPr>
          <w:rStyle w:val="NormalCharacter"/>
          <w:rFonts w:cs="Times New Roman"/>
          <w:b w:val="0"/>
          <w:sz w:val="24"/>
          <w:szCs w:val="24"/>
        </w:rPr>
      </w:pPr>
    </w:p>
    <w:p w:rsidR="00305AF4" w:rsidRDefault="00AC01E1">
      <w:pPr>
        <w:tabs>
          <w:tab w:val="left" w:pos="900"/>
        </w:tabs>
        <w:spacing w:line="360" w:lineRule="auto"/>
        <w:ind w:firstLineChars="200" w:firstLine="480"/>
        <w:rPr>
          <w:rStyle w:val="NormalCharacter"/>
          <w:rFonts w:ascii="仿宋" w:eastAsia="仿宋" w:hAnsi="仿宋"/>
          <w:b w:val="0"/>
          <w:sz w:val="24"/>
          <w:szCs w:val="24"/>
        </w:rPr>
      </w:pPr>
      <w:r>
        <w:rPr>
          <w:rStyle w:val="NormalCharacter"/>
          <w:rFonts w:ascii="仿宋" w:eastAsia="仿宋" w:hAnsi="仿宋"/>
          <w:b w:val="0"/>
          <w:sz w:val="24"/>
          <w:szCs w:val="24"/>
        </w:rPr>
        <w:lastRenderedPageBreak/>
        <w:t>六、知识产权产权归属</w:t>
      </w:r>
    </w:p>
    <w:p w:rsidR="00305AF4" w:rsidRDefault="00AC01E1">
      <w:pPr>
        <w:tabs>
          <w:tab w:val="left" w:pos="900"/>
        </w:tabs>
        <w:spacing w:line="360" w:lineRule="auto"/>
        <w:ind w:firstLineChars="200" w:firstLine="480"/>
        <w:rPr>
          <w:rStyle w:val="NormalCharacter"/>
          <w:rFonts w:ascii="仿宋" w:eastAsia="仿宋" w:hAnsi="仿宋"/>
          <w:b w:val="0"/>
          <w:sz w:val="24"/>
          <w:szCs w:val="24"/>
        </w:rPr>
      </w:pPr>
      <w:r>
        <w:rPr>
          <w:rStyle w:val="NormalCharacter"/>
          <w:rFonts w:ascii="仿宋" w:eastAsia="仿宋" w:hAnsi="仿宋"/>
          <w:b w:val="0"/>
          <w:sz w:val="24"/>
          <w:szCs w:val="24"/>
        </w:rPr>
        <w:t>七、保密</w:t>
      </w:r>
    </w:p>
    <w:p w:rsidR="00305AF4" w:rsidRDefault="00AC01E1">
      <w:pPr>
        <w:tabs>
          <w:tab w:val="left" w:pos="900"/>
        </w:tabs>
        <w:spacing w:line="360" w:lineRule="auto"/>
        <w:ind w:firstLineChars="200" w:firstLine="480"/>
        <w:rPr>
          <w:rStyle w:val="NormalCharacter"/>
          <w:rFonts w:ascii="仿宋" w:eastAsia="仿宋" w:hAnsi="仿宋"/>
          <w:b w:val="0"/>
          <w:sz w:val="24"/>
          <w:szCs w:val="24"/>
        </w:rPr>
      </w:pPr>
      <w:r>
        <w:rPr>
          <w:rStyle w:val="NormalCharacter"/>
          <w:rFonts w:ascii="仿宋" w:eastAsia="仿宋" w:hAnsi="仿宋"/>
          <w:b w:val="0"/>
          <w:sz w:val="24"/>
          <w:szCs w:val="24"/>
        </w:rPr>
        <w:t>八、违约责任与赔偿损失</w:t>
      </w:r>
    </w:p>
    <w:p w:rsidR="00305AF4" w:rsidRDefault="00AC01E1">
      <w:pPr>
        <w:tabs>
          <w:tab w:val="left" w:pos="900"/>
        </w:tabs>
        <w:spacing w:line="360" w:lineRule="auto"/>
        <w:ind w:firstLineChars="200" w:firstLine="480"/>
        <w:rPr>
          <w:rStyle w:val="NormalCharacter"/>
          <w:rFonts w:ascii="仿宋" w:eastAsia="仿宋" w:hAnsi="仿宋"/>
          <w:b w:val="0"/>
          <w:sz w:val="24"/>
          <w:szCs w:val="24"/>
        </w:rPr>
      </w:pPr>
      <w:r>
        <w:rPr>
          <w:rStyle w:val="NormalCharacter"/>
          <w:rFonts w:ascii="仿宋" w:eastAsia="仿宋" w:hAnsi="仿宋" w:hint="eastAsia"/>
          <w:b w:val="0"/>
          <w:sz w:val="24"/>
          <w:szCs w:val="24"/>
        </w:rPr>
        <w:t>1、</w:t>
      </w:r>
      <w:r>
        <w:rPr>
          <w:rStyle w:val="NormalCharacter"/>
          <w:rFonts w:ascii="仿宋" w:eastAsia="仿宋" w:hAnsi="仿宋"/>
          <w:b w:val="0"/>
          <w:sz w:val="24"/>
          <w:szCs w:val="24"/>
        </w:rPr>
        <w:t>乙方提供的服务不符合采购文件、报价文件或本合同规定的，甲方有权拒收，并且乙方须向甲方</w:t>
      </w:r>
      <w:proofErr w:type="gramStart"/>
      <w:r>
        <w:rPr>
          <w:rStyle w:val="NormalCharacter"/>
          <w:rFonts w:ascii="仿宋" w:eastAsia="仿宋" w:hAnsi="仿宋"/>
          <w:b w:val="0"/>
          <w:sz w:val="24"/>
          <w:szCs w:val="24"/>
        </w:rPr>
        <w:t>方</w:t>
      </w:r>
      <w:proofErr w:type="gramEnd"/>
      <w:r>
        <w:rPr>
          <w:rStyle w:val="NormalCharacter"/>
          <w:rFonts w:ascii="仿宋" w:eastAsia="仿宋" w:hAnsi="仿宋"/>
          <w:b w:val="0"/>
          <w:sz w:val="24"/>
          <w:szCs w:val="24"/>
        </w:rPr>
        <w:t>支付本合同总价5%的违约金。</w:t>
      </w:r>
    </w:p>
    <w:p w:rsidR="00305AF4" w:rsidRDefault="00AC01E1">
      <w:pPr>
        <w:tabs>
          <w:tab w:val="left" w:pos="720"/>
          <w:tab w:val="left" w:pos="900"/>
        </w:tabs>
        <w:spacing w:line="360" w:lineRule="auto"/>
        <w:ind w:right="210" w:firstLineChars="200" w:firstLine="480"/>
        <w:rPr>
          <w:rStyle w:val="NormalCharacter"/>
          <w:rFonts w:ascii="仿宋" w:eastAsia="仿宋" w:hAnsi="仿宋"/>
          <w:b w:val="0"/>
          <w:sz w:val="24"/>
          <w:szCs w:val="24"/>
        </w:rPr>
      </w:pPr>
      <w:r>
        <w:rPr>
          <w:rStyle w:val="NormalCharacter"/>
          <w:rFonts w:ascii="仿宋" w:eastAsia="仿宋" w:hAnsi="仿宋" w:hint="eastAsia"/>
          <w:b w:val="0"/>
          <w:sz w:val="24"/>
          <w:szCs w:val="24"/>
        </w:rPr>
        <w:t>2、</w:t>
      </w:r>
      <w:r>
        <w:rPr>
          <w:rStyle w:val="NormalCharacter"/>
          <w:rFonts w:ascii="仿宋" w:eastAsia="仿宋" w:hAnsi="仿宋"/>
          <w:b w:val="0"/>
          <w:sz w:val="24"/>
          <w:szCs w:val="24"/>
        </w:rPr>
        <w:t>乙方未能按本合同规定的交货时间提供服务，从逾期之日起每日按本合同总价3‰的数额向甲方支付违约金；逾期半个月以上的，甲方有权终止合同，由此造成的甲方经济损失由乙方承担。</w:t>
      </w:r>
    </w:p>
    <w:p w:rsidR="00305AF4" w:rsidRDefault="00AC01E1">
      <w:pPr>
        <w:spacing w:line="360" w:lineRule="auto"/>
        <w:ind w:firstLineChars="200" w:firstLine="480"/>
        <w:rPr>
          <w:rStyle w:val="NormalCharacter"/>
          <w:rFonts w:ascii="仿宋" w:eastAsia="仿宋" w:hAnsi="仿宋"/>
          <w:b w:val="0"/>
          <w:sz w:val="24"/>
          <w:szCs w:val="24"/>
        </w:rPr>
      </w:pPr>
      <w:r>
        <w:rPr>
          <w:rStyle w:val="NormalCharacter"/>
          <w:rFonts w:ascii="仿宋" w:eastAsia="仿宋" w:hAnsi="仿宋" w:hint="eastAsia"/>
          <w:b w:val="0"/>
          <w:sz w:val="24"/>
          <w:szCs w:val="24"/>
        </w:rPr>
        <w:t>3、</w:t>
      </w:r>
      <w:r>
        <w:rPr>
          <w:rStyle w:val="NormalCharacter"/>
          <w:rFonts w:ascii="仿宋" w:eastAsia="仿宋" w:hAnsi="仿宋"/>
          <w:b w:val="0"/>
          <w:sz w:val="24"/>
          <w:szCs w:val="24"/>
        </w:rPr>
        <w:t>甲方无正当理由拒收接受服务，到期拒付服务款项的，甲方向乙方偿付本合同总的5%的违约金。甲方人逾期付款，则每日按本合同总价的3‰向乙方偿付违约金。</w:t>
      </w:r>
    </w:p>
    <w:p w:rsidR="00305AF4" w:rsidRDefault="00AC01E1">
      <w:pPr>
        <w:spacing w:line="360" w:lineRule="auto"/>
        <w:ind w:firstLineChars="200" w:firstLine="480"/>
        <w:rPr>
          <w:rStyle w:val="NormalCharacter"/>
          <w:rFonts w:ascii="仿宋" w:eastAsia="仿宋" w:hAnsi="仿宋" w:cs="Times New Roman"/>
          <w:b w:val="0"/>
          <w:sz w:val="24"/>
          <w:szCs w:val="24"/>
        </w:rPr>
      </w:pPr>
      <w:r>
        <w:rPr>
          <w:rStyle w:val="NormalCharacter"/>
          <w:rFonts w:ascii="仿宋" w:eastAsia="仿宋" w:hAnsi="仿宋" w:cs="Times New Roman" w:hint="eastAsia"/>
          <w:b w:val="0"/>
          <w:sz w:val="24"/>
          <w:szCs w:val="24"/>
        </w:rPr>
        <w:t>4、</w:t>
      </w:r>
      <w:r>
        <w:rPr>
          <w:rStyle w:val="NormalCharacter"/>
          <w:rFonts w:ascii="仿宋" w:eastAsia="仿宋" w:hAnsi="仿宋" w:cs="Times New Roman"/>
          <w:b w:val="0"/>
          <w:sz w:val="24"/>
          <w:szCs w:val="24"/>
        </w:rPr>
        <w:t>其它违约责任按《中华人民共和国</w:t>
      </w:r>
      <w:r>
        <w:rPr>
          <w:rStyle w:val="NormalCharacter"/>
          <w:rFonts w:ascii="仿宋" w:eastAsia="仿宋" w:hAnsi="仿宋" w:cs="Times New Roman" w:hint="eastAsia"/>
          <w:b w:val="0"/>
          <w:sz w:val="24"/>
          <w:szCs w:val="24"/>
        </w:rPr>
        <w:t>民法典</w:t>
      </w:r>
      <w:r>
        <w:rPr>
          <w:rStyle w:val="NormalCharacter"/>
          <w:rFonts w:ascii="仿宋" w:eastAsia="仿宋" w:hAnsi="仿宋" w:cs="Times New Roman"/>
          <w:b w:val="0"/>
          <w:sz w:val="24"/>
          <w:szCs w:val="24"/>
        </w:rPr>
        <w:t>》处理。</w:t>
      </w:r>
    </w:p>
    <w:p w:rsidR="00305AF4" w:rsidRDefault="00AC01E1">
      <w:pPr>
        <w:spacing w:line="360" w:lineRule="auto"/>
        <w:ind w:firstLineChars="200" w:firstLine="480"/>
        <w:rPr>
          <w:rStyle w:val="NormalCharacter"/>
          <w:rFonts w:ascii="仿宋" w:eastAsia="仿宋" w:hAnsi="仿宋"/>
          <w:b w:val="0"/>
          <w:sz w:val="24"/>
          <w:szCs w:val="24"/>
        </w:rPr>
      </w:pPr>
      <w:r>
        <w:rPr>
          <w:rStyle w:val="NormalCharacter"/>
          <w:rFonts w:ascii="仿宋" w:eastAsia="仿宋" w:hAnsi="仿宋"/>
          <w:b w:val="0"/>
          <w:sz w:val="24"/>
          <w:szCs w:val="24"/>
        </w:rPr>
        <w:t>九、</w:t>
      </w:r>
      <w:r>
        <w:rPr>
          <w:rStyle w:val="NormalCharacter"/>
          <w:rFonts w:ascii="仿宋" w:eastAsia="仿宋" w:hAnsi="仿宋" w:hint="eastAsia"/>
          <w:b w:val="0"/>
          <w:sz w:val="24"/>
          <w:szCs w:val="24"/>
        </w:rPr>
        <w:t>争议</w:t>
      </w:r>
      <w:r>
        <w:rPr>
          <w:rStyle w:val="NormalCharacter"/>
          <w:rFonts w:ascii="仿宋" w:eastAsia="仿宋" w:hAnsi="仿宋"/>
          <w:b w:val="0"/>
          <w:sz w:val="24"/>
          <w:szCs w:val="24"/>
        </w:rPr>
        <w:t>的解决</w:t>
      </w:r>
    </w:p>
    <w:p w:rsidR="00305AF4" w:rsidRDefault="00AC01E1">
      <w:pPr>
        <w:spacing w:line="360" w:lineRule="auto"/>
        <w:ind w:firstLineChars="200" w:firstLine="480"/>
        <w:rPr>
          <w:rStyle w:val="NormalCharacter"/>
          <w:rFonts w:ascii="仿宋" w:eastAsia="仿宋" w:hAnsi="仿宋"/>
          <w:b w:val="0"/>
          <w:sz w:val="24"/>
          <w:szCs w:val="24"/>
        </w:rPr>
      </w:pPr>
      <w:r>
        <w:rPr>
          <w:rStyle w:val="NormalCharacter"/>
          <w:rFonts w:ascii="仿宋" w:eastAsia="仿宋" w:hAnsi="仿宋"/>
          <w:b w:val="0"/>
          <w:sz w:val="24"/>
          <w:szCs w:val="24"/>
        </w:rPr>
        <w:t>合同执行过程中发生的任何争议，如双方不能通过友好协商解决</w:t>
      </w:r>
      <w:r>
        <w:rPr>
          <w:rStyle w:val="NormalCharacter"/>
          <w:rFonts w:ascii="仿宋" w:eastAsia="仿宋" w:hAnsi="仿宋" w:hint="eastAsia"/>
          <w:b w:val="0"/>
          <w:sz w:val="24"/>
          <w:szCs w:val="24"/>
        </w:rPr>
        <w:t>的</w:t>
      </w:r>
      <w:r>
        <w:rPr>
          <w:rStyle w:val="NormalCharacter"/>
          <w:rFonts w:ascii="仿宋" w:eastAsia="仿宋" w:hAnsi="仿宋"/>
          <w:b w:val="0"/>
          <w:sz w:val="24"/>
          <w:szCs w:val="24"/>
        </w:rPr>
        <w:t>，</w:t>
      </w:r>
      <w:r>
        <w:rPr>
          <w:rStyle w:val="NormalCharacter"/>
          <w:rFonts w:ascii="仿宋" w:eastAsia="仿宋" w:hAnsi="仿宋" w:hint="eastAsia"/>
          <w:b w:val="0"/>
          <w:sz w:val="24"/>
          <w:szCs w:val="24"/>
        </w:rPr>
        <w:t>可向甲方所在地人民法院提起诉讼解决</w:t>
      </w:r>
      <w:r>
        <w:rPr>
          <w:rStyle w:val="NormalCharacter"/>
          <w:rFonts w:ascii="仿宋" w:eastAsia="仿宋" w:hAnsi="仿宋"/>
          <w:b w:val="0"/>
          <w:sz w:val="24"/>
          <w:szCs w:val="24"/>
        </w:rPr>
        <w:t>。</w:t>
      </w:r>
    </w:p>
    <w:p w:rsidR="00305AF4" w:rsidRDefault="00AC01E1">
      <w:pPr>
        <w:spacing w:line="360" w:lineRule="auto"/>
        <w:ind w:firstLineChars="200" w:firstLine="480"/>
        <w:rPr>
          <w:rStyle w:val="NormalCharacter"/>
          <w:rFonts w:ascii="仿宋" w:eastAsia="仿宋" w:hAnsi="仿宋"/>
          <w:b w:val="0"/>
          <w:sz w:val="24"/>
          <w:szCs w:val="24"/>
        </w:rPr>
      </w:pPr>
      <w:r>
        <w:rPr>
          <w:rStyle w:val="NormalCharacter"/>
          <w:rFonts w:ascii="仿宋" w:eastAsia="仿宋" w:hAnsi="仿宋"/>
          <w:b w:val="0"/>
          <w:sz w:val="24"/>
          <w:szCs w:val="24"/>
        </w:rPr>
        <w:t>十、不可抗力</w:t>
      </w:r>
      <w:r>
        <w:rPr>
          <w:rStyle w:val="NormalCharacter"/>
          <w:rFonts w:ascii="仿宋" w:eastAsia="仿宋" w:hAnsi="仿宋" w:hint="eastAsia"/>
          <w:b w:val="0"/>
          <w:sz w:val="24"/>
          <w:szCs w:val="24"/>
        </w:rPr>
        <w:t>（包含新冠肺炎疫情）</w:t>
      </w:r>
      <w:r>
        <w:rPr>
          <w:rStyle w:val="NormalCharacter"/>
          <w:rFonts w:ascii="仿宋" w:eastAsia="仿宋" w:hAnsi="仿宋"/>
          <w:b w:val="0"/>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全部免于承担违约责任。</w:t>
      </w:r>
    </w:p>
    <w:p w:rsidR="00305AF4" w:rsidRDefault="00AC01E1">
      <w:pPr>
        <w:spacing w:line="360" w:lineRule="auto"/>
        <w:ind w:firstLineChars="200" w:firstLine="480"/>
        <w:rPr>
          <w:rStyle w:val="NormalCharacter"/>
          <w:rFonts w:ascii="仿宋" w:eastAsia="仿宋" w:hAnsi="仿宋"/>
          <w:b w:val="0"/>
          <w:sz w:val="24"/>
          <w:szCs w:val="24"/>
        </w:rPr>
      </w:pPr>
      <w:r>
        <w:rPr>
          <w:rStyle w:val="NormalCharacter"/>
          <w:rFonts w:ascii="仿宋" w:eastAsia="仿宋" w:hAnsi="仿宋"/>
          <w:b w:val="0"/>
          <w:sz w:val="24"/>
          <w:szCs w:val="24"/>
        </w:rPr>
        <w:t>十一、税费：在中国境内、外发生的与本合同执行有关的一切税费均由乙方负担。</w:t>
      </w:r>
    </w:p>
    <w:p w:rsidR="00305AF4" w:rsidRDefault="00AC01E1">
      <w:pPr>
        <w:spacing w:line="360" w:lineRule="auto"/>
        <w:ind w:firstLineChars="200" w:firstLine="480"/>
        <w:rPr>
          <w:rStyle w:val="NormalCharacter"/>
          <w:rFonts w:ascii="仿宋" w:eastAsia="仿宋" w:hAnsi="仿宋"/>
          <w:b w:val="0"/>
          <w:sz w:val="24"/>
          <w:szCs w:val="24"/>
        </w:rPr>
      </w:pPr>
      <w:r>
        <w:rPr>
          <w:rStyle w:val="NormalCharacter"/>
          <w:rFonts w:ascii="仿宋" w:eastAsia="仿宋" w:hAnsi="仿宋"/>
          <w:b w:val="0"/>
          <w:sz w:val="24"/>
          <w:szCs w:val="24"/>
        </w:rPr>
        <w:t>十二、其它</w:t>
      </w:r>
    </w:p>
    <w:p w:rsidR="00305AF4" w:rsidRDefault="00AC01E1">
      <w:pPr>
        <w:spacing w:line="360" w:lineRule="auto"/>
        <w:ind w:firstLineChars="200" w:firstLine="480"/>
        <w:rPr>
          <w:rStyle w:val="NormalCharacter"/>
          <w:rFonts w:ascii="仿宋" w:eastAsia="仿宋" w:hAnsi="仿宋"/>
          <w:b w:val="0"/>
          <w:sz w:val="24"/>
          <w:szCs w:val="24"/>
        </w:rPr>
      </w:pPr>
      <w:r>
        <w:rPr>
          <w:rStyle w:val="NormalCharacter"/>
          <w:rFonts w:ascii="仿宋" w:eastAsia="仿宋" w:hAnsi="仿宋"/>
          <w:b w:val="0"/>
          <w:sz w:val="24"/>
          <w:szCs w:val="24"/>
        </w:rPr>
        <w:t>1</w:t>
      </w:r>
      <w:r>
        <w:rPr>
          <w:rStyle w:val="NormalCharacter"/>
          <w:rFonts w:ascii="仿宋" w:eastAsia="仿宋" w:hAnsi="仿宋" w:hint="eastAsia"/>
          <w:b w:val="0"/>
          <w:sz w:val="24"/>
          <w:szCs w:val="24"/>
        </w:rPr>
        <w:t>、</w:t>
      </w:r>
      <w:r>
        <w:rPr>
          <w:rStyle w:val="NormalCharacter"/>
          <w:rFonts w:ascii="仿宋" w:eastAsia="仿宋" w:hAnsi="仿宋"/>
          <w:b w:val="0"/>
          <w:sz w:val="24"/>
          <w:szCs w:val="24"/>
        </w:rPr>
        <w:t>本合同所有附件、采购文件、磋商响应文件、成交</w:t>
      </w:r>
      <w:proofErr w:type="gramStart"/>
      <w:r>
        <w:rPr>
          <w:rStyle w:val="NormalCharacter"/>
          <w:rFonts w:ascii="仿宋" w:eastAsia="仿宋" w:hAnsi="仿宋"/>
          <w:b w:val="0"/>
          <w:sz w:val="24"/>
          <w:szCs w:val="24"/>
        </w:rPr>
        <w:t>通知书通知书</w:t>
      </w:r>
      <w:proofErr w:type="gramEnd"/>
      <w:r>
        <w:rPr>
          <w:rStyle w:val="NormalCharacter"/>
          <w:rFonts w:ascii="仿宋" w:eastAsia="仿宋" w:hAnsi="仿宋"/>
          <w:b w:val="0"/>
          <w:sz w:val="24"/>
          <w:szCs w:val="24"/>
        </w:rPr>
        <w:t>均为合同的有效组成部分，与本合同具有同等法律效力。</w:t>
      </w:r>
    </w:p>
    <w:p w:rsidR="00305AF4" w:rsidRDefault="00AC01E1">
      <w:pPr>
        <w:spacing w:line="360" w:lineRule="auto"/>
        <w:ind w:firstLineChars="200" w:firstLine="480"/>
        <w:rPr>
          <w:rStyle w:val="NormalCharacter"/>
          <w:rFonts w:ascii="仿宋" w:eastAsia="仿宋" w:hAnsi="仿宋"/>
          <w:b w:val="0"/>
          <w:sz w:val="24"/>
          <w:szCs w:val="24"/>
        </w:rPr>
      </w:pPr>
      <w:r>
        <w:rPr>
          <w:rStyle w:val="NormalCharacter"/>
          <w:rFonts w:ascii="仿宋" w:eastAsia="仿宋" w:hAnsi="仿宋" w:cs="Times New Roman"/>
          <w:b w:val="0"/>
          <w:sz w:val="24"/>
          <w:szCs w:val="24"/>
        </w:rPr>
        <w:t>2</w:t>
      </w:r>
      <w:r>
        <w:rPr>
          <w:rStyle w:val="NormalCharacter"/>
          <w:rFonts w:ascii="仿宋" w:eastAsia="仿宋" w:hAnsi="仿宋" w:cs="Times New Roman" w:hint="eastAsia"/>
          <w:b w:val="0"/>
          <w:sz w:val="24"/>
          <w:szCs w:val="24"/>
        </w:rPr>
        <w:t>、</w:t>
      </w:r>
      <w:r>
        <w:rPr>
          <w:rStyle w:val="NormalCharacter"/>
          <w:rFonts w:ascii="仿宋" w:eastAsia="仿宋" w:hAnsi="仿宋"/>
          <w:b w:val="0"/>
          <w:sz w:val="24"/>
          <w:szCs w:val="24"/>
        </w:rPr>
        <w:t>在执行本合同的过程中，所有经双方签署确认的文件（包括会议纪要、补充协议、往来信函）即成为本合同的有效组成部分。</w:t>
      </w:r>
    </w:p>
    <w:p w:rsidR="00305AF4" w:rsidRDefault="00AC01E1">
      <w:pPr>
        <w:spacing w:line="360" w:lineRule="auto"/>
        <w:ind w:firstLineChars="200" w:firstLine="480"/>
        <w:rPr>
          <w:rStyle w:val="NormalCharacter"/>
          <w:rFonts w:ascii="仿宋" w:eastAsia="仿宋" w:hAnsi="仿宋"/>
          <w:b w:val="0"/>
          <w:sz w:val="24"/>
          <w:szCs w:val="24"/>
        </w:rPr>
      </w:pPr>
      <w:r>
        <w:rPr>
          <w:rStyle w:val="NormalCharacter"/>
          <w:rFonts w:ascii="仿宋" w:eastAsia="仿宋" w:hAnsi="仿宋"/>
          <w:b w:val="0"/>
          <w:sz w:val="24"/>
          <w:szCs w:val="24"/>
        </w:rPr>
        <w:t>3</w:t>
      </w:r>
      <w:r>
        <w:rPr>
          <w:rStyle w:val="NormalCharacter"/>
          <w:rFonts w:ascii="仿宋" w:eastAsia="仿宋" w:hAnsi="仿宋" w:hint="eastAsia"/>
          <w:b w:val="0"/>
          <w:sz w:val="24"/>
          <w:szCs w:val="24"/>
        </w:rPr>
        <w:t>、</w:t>
      </w:r>
      <w:r>
        <w:rPr>
          <w:rStyle w:val="NormalCharacter"/>
          <w:rFonts w:ascii="仿宋" w:eastAsia="仿宋" w:hAnsi="仿宋"/>
          <w:b w:val="0"/>
          <w:sz w:val="24"/>
          <w:szCs w:val="24"/>
        </w:rPr>
        <w:t xml:space="preserve">如一方地址、电话、传真号码有变更，应在变更当日内书面通知对方，否则，应承担相应责任。 </w:t>
      </w:r>
    </w:p>
    <w:p w:rsidR="00305AF4" w:rsidRDefault="00AC01E1">
      <w:pPr>
        <w:spacing w:line="360" w:lineRule="auto"/>
        <w:ind w:firstLineChars="200" w:firstLine="480"/>
        <w:rPr>
          <w:rStyle w:val="NormalCharacter"/>
          <w:rFonts w:ascii="仿宋" w:eastAsia="仿宋" w:hAnsi="仿宋"/>
          <w:b w:val="0"/>
          <w:sz w:val="24"/>
          <w:szCs w:val="24"/>
        </w:rPr>
      </w:pPr>
      <w:r>
        <w:rPr>
          <w:rStyle w:val="NormalCharacter"/>
          <w:rFonts w:ascii="仿宋" w:eastAsia="仿宋" w:hAnsi="仿宋"/>
          <w:b w:val="0"/>
          <w:sz w:val="24"/>
          <w:szCs w:val="24"/>
        </w:rPr>
        <w:t>4</w:t>
      </w:r>
      <w:r>
        <w:rPr>
          <w:rStyle w:val="NormalCharacter"/>
          <w:rFonts w:ascii="仿宋" w:eastAsia="仿宋" w:hAnsi="仿宋" w:hint="eastAsia"/>
          <w:b w:val="0"/>
          <w:sz w:val="24"/>
          <w:szCs w:val="24"/>
        </w:rPr>
        <w:t>、</w:t>
      </w:r>
      <w:r>
        <w:rPr>
          <w:rStyle w:val="NormalCharacter"/>
          <w:rFonts w:ascii="仿宋" w:eastAsia="仿宋" w:hAnsi="仿宋"/>
          <w:b w:val="0"/>
          <w:sz w:val="24"/>
          <w:szCs w:val="24"/>
        </w:rPr>
        <w:t>除甲方事先书面同意外，乙方不得部分或全部转让其应履行的合同项下的义务。</w:t>
      </w:r>
    </w:p>
    <w:p w:rsidR="00305AF4" w:rsidRDefault="00AC01E1">
      <w:pPr>
        <w:spacing w:line="360" w:lineRule="auto"/>
        <w:ind w:firstLineChars="200" w:firstLine="480"/>
        <w:rPr>
          <w:rStyle w:val="NormalCharacter"/>
          <w:rFonts w:ascii="仿宋" w:eastAsia="仿宋" w:hAnsi="仿宋"/>
          <w:b w:val="0"/>
          <w:sz w:val="24"/>
          <w:szCs w:val="24"/>
        </w:rPr>
      </w:pPr>
      <w:r>
        <w:rPr>
          <w:rStyle w:val="NormalCharacter"/>
          <w:rFonts w:ascii="仿宋" w:eastAsia="仿宋" w:hAnsi="仿宋"/>
          <w:b w:val="0"/>
          <w:sz w:val="24"/>
          <w:szCs w:val="24"/>
        </w:rPr>
        <w:t>十二、合同生效：</w:t>
      </w:r>
    </w:p>
    <w:p w:rsidR="00305AF4" w:rsidRDefault="00AC01E1">
      <w:pPr>
        <w:spacing w:line="360" w:lineRule="auto"/>
        <w:ind w:firstLineChars="200" w:firstLine="480"/>
        <w:rPr>
          <w:rStyle w:val="NormalCharacter"/>
          <w:rFonts w:ascii="仿宋" w:eastAsia="仿宋" w:hAnsi="仿宋"/>
          <w:b w:val="0"/>
          <w:sz w:val="24"/>
          <w:szCs w:val="24"/>
        </w:rPr>
      </w:pPr>
      <w:r>
        <w:rPr>
          <w:rStyle w:val="NormalCharacter"/>
          <w:rFonts w:ascii="仿宋" w:eastAsia="仿宋" w:hAnsi="仿宋"/>
          <w:b w:val="0"/>
          <w:sz w:val="24"/>
          <w:szCs w:val="24"/>
        </w:rPr>
        <w:t>1</w:t>
      </w:r>
      <w:r>
        <w:rPr>
          <w:rStyle w:val="NormalCharacter"/>
          <w:rFonts w:ascii="仿宋" w:eastAsia="仿宋" w:hAnsi="仿宋" w:hint="eastAsia"/>
          <w:b w:val="0"/>
          <w:sz w:val="24"/>
          <w:szCs w:val="24"/>
        </w:rPr>
        <w:t>、</w:t>
      </w:r>
      <w:r>
        <w:rPr>
          <w:rStyle w:val="NormalCharacter"/>
          <w:rFonts w:ascii="仿宋" w:eastAsia="仿宋" w:hAnsi="仿宋"/>
          <w:b w:val="0"/>
          <w:sz w:val="24"/>
          <w:szCs w:val="24"/>
        </w:rPr>
        <w:t>本合同在甲乙双方法人代表或其授权代表签字盖章后生效。</w:t>
      </w:r>
    </w:p>
    <w:p w:rsidR="00305AF4" w:rsidRDefault="00AC01E1">
      <w:pPr>
        <w:spacing w:line="340" w:lineRule="exact"/>
        <w:ind w:firstLineChars="200" w:firstLine="480"/>
        <w:rPr>
          <w:rStyle w:val="NormalCharacter"/>
          <w:rFonts w:ascii="仿宋" w:eastAsia="仿宋" w:hAnsi="仿宋"/>
          <w:b w:val="0"/>
          <w:sz w:val="24"/>
          <w:szCs w:val="24"/>
        </w:rPr>
      </w:pPr>
      <w:r>
        <w:rPr>
          <w:rStyle w:val="NormalCharacter"/>
          <w:rFonts w:ascii="仿宋" w:eastAsia="仿宋" w:hAnsi="仿宋"/>
          <w:b w:val="0"/>
          <w:sz w:val="24"/>
          <w:szCs w:val="24"/>
        </w:rPr>
        <w:t>2</w:t>
      </w:r>
      <w:r>
        <w:rPr>
          <w:rStyle w:val="NormalCharacter"/>
          <w:rFonts w:ascii="仿宋" w:eastAsia="仿宋" w:hAnsi="仿宋" w:hint="eastAsia"/>
          <w:b w:val="0"/>
          <w:sz w:val="24"/>
          <w:szCs w:val="24"/>
        </w:rPr>
        <w:t>、</w:t>
      </w:r>
      <w:r>
        <w:rPr>
          <w:rStyle w:val="NormalCharacter"/>
          <w:rFonts w:ascii="仿宋" w:eastAsia="仿宋" w:hAnsi="仿宋"/>
          <w:b w:val="0"/>
          <w:sz w:val="24"/>
          <w:szCs w:val="24"/>
        </w:rPr>
        <w:t>合同一式</w:t>
      </w:r>
      <w:r>
        <w:rPr>
          <w:rStyle w:val="NormalCharacter"/>
          <w:rFonts w:ascii="仿宋" w:eastAsia="仿宋" w:hAnsi="仿宋"/>
          <w:b w:val="0"/>
          <w:sz w:val="24"/>
          <w:szCs w:val="24"/>
          <w:u w:val="single" w:color="000000"/>
        </w:rPr>
        <w:t xml:space="preserve">   </w:t>
      </w:r>
      <w:r>
        <w:rPr>
          <w:rStyle w:val="NormalCharacter"/>
          <w:rFonts w:ascii="仿宋" w:eastAsia="仿宋" w:hAnsi="仿宋" w:hint="eastAsia"/>
          <w:b w:val="0"/>
          <w:sz w:val="24"/>
          <w:szCs w:val="24"/>
          <w:u w:val="single" w:color="000000"/>
        </w:rPr>
        <w:t>4</w:t>
      </w:r>
      <w:r>
        <w:rPr>
          <w:rStyle w:val="NormalCharacter"/>
          <w:rFonts w:ascii="仿宋" w:eastAsia="仿宋" w:hAnsi="仿宋"/>
          <w:b w:val="0"/>
          <w:sz w:val="24"/>
          <w:szCs w:val="24"/>
          <w:u w:val="single" w:color="000000"/>
        </w:rPr>
        <w:t xml:space="preserve"> </w:t>
      </w:r>
      <w:r>
        <w:rPr>
          <w:rStyle w:val="NormalCharacter"/>
          <w:rFonts w:ascii="仿宋" w:eastAsia="仿宋" w:hAnsi="仿宋"/>
          <w:b w:val="0"/>
          <w:sz w:val="24"/>
          <w:szCs w:val="24"/>
        </w:rPr>
        <w:t>份</w:t>
      </w:r>
      <w:r>
        <w:rPr>
          <w:rStyle w:val="NormalCharacter"/>
          <w:rFonts w:ascii="仿宋" w:eastAsia="仿宋" w:hAnsi="仿宋" w:hint="eastAsia"/>
          <w:b w:val="0"/>
          <w:sz w:val="24"/>
          <w:szCs w:val="24"/>
        </w:rPr>
        <w:t>，甲方执3份、乙方执1份，具有同等法律效力</w:t>
      </w:r>
      <w:r>
        <w:rPr>
          <w:rStyle w:val="NormalCharacter"/>
          <w:rFonts w:ascii="仿宋" w:eastAsia="仿宋" w:hAnsi="仿宋"/>
          <w:b w:val="0"/>
          <w:sz w:val="24"/>
          <w:szCs w:val="24"/>
        </w:rPr>
        <w:t>。</w:t>
      </w:r>
    </w:p>
    <w:p w:rsidR="00305AF4" w:rsidRDefault="00305AF4">
      <w:pPr>
        <w:spacing w:line="340" w:lineRule="exact"/>
        <w:rPr>
          <w:rStyle w:val="NormalCharacter"/>
          <w:rFonts w:ascii="仿宋" w:eastAsia="仿宋" w:hAnsi="仿宋"/>
          <w:b w:val="0"/>
          <w:sz w:val="24"/>
          <w:szCs w:val="24"/>
        </w:rPr>
      </w:pPr>
    </w:p>
    <w:p w:rsidR="00305AF4" w:rsidRDefault="00AC01E1">
      <w:pPr>
        <w:spacing w:line="340" w:lineRule="exact"/>
        <w:ind w:firstLineChars="200" w:firstLine="480"/>
        <w:rPr>
          <w:rStyle w:val="NormalCharacter"/>
          <w:rFonts w:ascii="仿宋" w:eastAsia="仿宋" w:hAnsi="仿宋"/>
          <w:b w:val="0"/>
          <w:sz w:val="24"/>
          <w:szCs w:val="24"/>
        </w:rPr>
      </w:pPr>
      <w:r>
        <w:rPr>
          <w:rStyle w:val="NormalCharacter"/>
          <w:rFonts w:ascii="仿宋" w:eastAsia="仿宋" w:hAnsi="仿宋"/>
          <w:b w:val="0"/>
          <w:sz w:val="24"/>
          <w:szCs w:val="24"/>
        </w:rPr>
        <w:lastRenderedPageBreak/>
        <w:t>甲方（盖章）：                              乙方（盖章）：</w:t>
      </w:r>
    </w:p>
    <w:p w:rsidR="00305AF4" w:rsidRDefault="00AC01E1">
      <w:pPr>
        <w:spacing w:line="340" w:lineRule="exact"/>
        <w:ind w:firstLineChars="200" w:firstLine="480"/>
        <w:rPr>
          <w:rStyle w:val="NormalCharacter"/>
          <w:rFonts w:ascii="仿宋" w:eastAsia="仿宋" w:hAnsi="仿宋"/>
          <w:b w:val="0"/>
          <w:sz w:val="24"/>
          <w:szCs w:val="24"/>
        </w:rPr>
      </w:pPr>
      <w:r>
        <w:rPr>
          <w:rStyle w:val="NormalCharacter"/>
          <w:rFonts w:ascii="仿宋" w:eastAsia="仿宋" w:hAnsi="仿宋"/>
          <w:b w:val="0"/>
          <w:sz w:val="24"/>
          <w:szCs w:val="24"/>
        </w:rPr>
        <w:t>代表：                                      代表：</w:t>
      </w:r>
    </w:p>
    <w:p w:rsidR="00305AF4" w:rsidRDefault="00305AF4">
      <w:pPr>
        <w:spacing w:line="340" w:lineRule="exact"/>
        <w:rPr>
          <w:rStyle w:val="NormalCharacter"/>
          <w:rFonts w:ascii="仿宋" w:eastAsia="仿宋" w:hAnsi="仿宋"/>
          <w:b w:val="0"/>
          <w:sz w:val="24"/>
          <w:szCs w:val="24"/>
        </w:rPr>
      </w:pPr>
    </w:p>
    <w:p w:rsidR="00305AF4" w:rsidRDefault="00AC01E1">
      <w:pPr>
        <w:spacing w:line="340" w:lineRule="exact"/>
        <w:ind w:firstLineChars="200" w:firstLine="480"/>
        <w:rPr>
          <w:rStyle w:val="NormalCharacter"/>
          <w:rFonts w:ascii="仿宋" w:eastAsia="仿宋" w:hAnsi="仿宋"/>
          <w:b w:val="0"/>
          <w:sz w:val="24"/>
          <w:szCs w:val="24"/>
        </w:rPr>
      </w:pPr>
      <w:r>
        <w:rPr>
          <w:rStyle w:val="NormalCharacter"/>
          <w:rFonts w:ascii="仿宋" w:eastAsia="仿宋" w:hAnsi="仿宋" w:hint="eastAsia"/>
          <w:b w:val="0"/>
          <w:sz w:val="24"/>
          <w:szCs w:val="24"/>
        </w:rPr>
        <w:t>签约</w:t>
      </w:r>
      <w:r>
        <w:rPr>
          <w:rStyle w:val="NormalCharacter"/>
          <w:rFonts w:ascii="仿宋" w:eastAsia="仿宋" w:hAnsi="仿宋"/>
          <w:b w:val="0"/>
          <w:sz w:val="24"/>
          <w:szCs w:val="24"/>
        </w:rPr>
        <w:t xml:space="preserve">日期：    年     月    日            </w:t>
      </w:r>
      <w:r>
        <w:rPr>
          <w:rStyle w:val="NormalCharacter"/>
          <w:rFonts w:ascii="仿宋" w:eastAsia="仿宋" w:hAnsi="仿宋" w:hint="eastAsia"/>
          <w:b w:val="0"/>
          <w:sz w:val="24"/>
          <w:szCs w:val="24"/>
        </w:rPr>
        <w:t xml:space="preserve">   签约</w:t>
      </w:r>
      <w:r>
        <w:rPr>
          <w:rStyle w:val="NormalCharacter"/>
          <w:rFonts w:ascii="仿宋" w:eastAsia="仿宋" w:hAnsi="仿宋"/>
          <w:b w:val="0"/>
          <w:sz w:val="24"/>
          <w:szCs w:val="24"/>
        </w:rPr>
        <w:t xml:space="preserve">日期：      年     月     日   </w:t>
      </w:r>
    </w:p>
    <w:p w:rsidR="00305AF4" w:rsidRDefault="00305AF4">
      <w:pPr>
        <w:snapToGrid w:val="0"/>
        <w:spacing w:line="360" w:lineRule="auto"/>
        <w:rPr>
          <w:rStyle w:val="NormalCharacter"/>
          <w:rFonts w:ascii="仿宋" w:eastAsia="仿宋" w:hAnsi="仿宋"/>
          <w:bCs/>
          <w:kern w:val="0"/>
        </w:rPr>
      </w:pPr>
    </w:p>
    <w:p w:rsidR="00305AF4" w:rsidRDefault="00305AF4">
      <w:pPr>
        <w:snapToGrid w:val="0"/>
        <w:spacing w:line="360" w:lineRule="auto"/>
        <w:jc w:val="center"/>
        <w:rPr>
          <w:rStyle w:val="NormalCharacter"/>
          <w:rFonts w:ascii="仿宋" w:eastAsia="仿宋" w:hAnsi="仿宋"/>
          <w:bCs/>
          <w:kern w:val="0"/>
        </w:rPr>
      </w:pPr>
    </w:p>
    <w:p w:rsidR="00305AF4" w:rsidRDefault="00305AF4">
      <w:pPr>
        <w:snapToGrid w:val="0"/>
        <w:spacing w:line="360" w:lineRule="auto"/>
        <w:jc w:val="center"/>
        <w:rPr>
          <w:rStyle w:val="NormalCharacter"/>
          <w:rFonts w:ascii="仿宋" w:eastAsia="仿宋" w:hAnsi="仿宋"/>
          <w:bCs/>
          <w:kern w:val="0"/>
        </w:rPr>
      </w:pPr>
    </w:p>
    <w:p w:rsidR="00305AF4" w:rsidRDefault="00305AF4">
      <w:pPr>
        <w:snapToGrid w:val="0"/>
        <w:spacing w:line="360" w:lineRule="auto"/>
        <w:jc w:val="center"/>
        <w:rPr>
          <w:rStyle w:val="NormalCharacter"/>
          <w:rFonts w:ascii="仿宋" w:eastAsia="仿宋" w:hAnsi="仿宋"/>
          <w:bCs/>
          <w:kern w:val="0"/>
        </w:rPr>
      </w:pPr>
    </w:p>
    <w:p w:rsidR="00305AF4" w:rsidRDefault="00305AF4">
      <w:pPr>
        <w:snapToGrid w:val="0"/>
        <w:spacing w:line="360" w:lineRule="auto"/>
        <w:jc w:val="center"/>
        <w:rPr>
          <w:rStyle w:val="NormalCharacter"/>
          <w:rFonts w:ascii="仿宋" w:eastAsia="仿宋" w:hAnsi="仿宋"/>
          <w:bCs/>
          <w:kern w:val="0"/>
        </w:rPr>
      </w:pPr>
    </w:p>
    <w:p w:rsidR="00305AF4" w:rsidRDefault="00305AF4">
      <w:pPr>
        <w:snapToGrid w:val="0"/>
        <w:spacing w:line="360" w:lineRule="auto"/>
        <w:jc w:val="center"/>
        <w:rPr>
          <w:rStyle w:val="NormalCharacter"/>
          <w:rFonts w:ascii="仿宋" w:eastAsia="仿宋" w:hAnsi="仿宋"/>
          <w:bCs/>
          <w:kern w:val="0"/>
        </w:rPr>
      </w:pPr>
    </w:p>
    <w:p w:rsidR="00305AF4" w:rsidRDefault="00305AF4">
      <w:pPr>
        <w:snapToGrid w:val="0"/>
        <w:spacing w:line="360" w:lineRule="auto"/>
        <w:jc w:val="center"/>
        <w:rPr>
          <w:rStyle w:val="NormalCharacter"/>
          <w:rFonts w:ascii="仿宋" w:eastAsia="仿宋" w:hAnsi="仿宋"/>
          <w:bCs/>
          <w:kern w:val="0"/>
        </w:rPr>
      </w:pPr>
    </w:p>
    <w:p w:rsidR="00305AF4" w:rsidRDefault="00305AF4">
      <w:pPr>
        <w:snapToGrid w:val="0"/>
        <w:spacing w:line="360" w:lineRule="auto"/>
        <w:jc w:val="center"/>
        <w:rPr>
          <w:rStyle w:val="NormalCharacter"/>
          <w:rFonts w:ascii="仿宋" w:eastAsia="仿宋" w:hAnsi="仿宋"/>
          <w:bCs/>
          <w:kern w:val="0"/>
        </w:rPr>
      </w:pPr>
    </w:p>
    <w:p w:rsidR="00305AF4" w:rsidRDefault="00305AF4">
      <w:pPr>
        <w:snapToGrid w:val="0"/>
        <w:spacing w:line="360" w:lineRule="auto"/>
        <w:jc w:val="center"/>
        <w:rPr>
          <w:rStyle w:val="NormalCharacter"/>
          <w:rFonts w:ascii="仿宋" w:eastAsia="仿宋" w:hAnsi="仿宋"/>
          <w:bCs/>
          <w:kern w:val="0"/>
        </w:rPr>
      </w:pPr>
    </w:p>
    <w:p w:rsidR="00305AF4" w:rsidRDefault="00305AF4">
      <w:pPr>
        <w:snapToGrid w:val="0"/>
        <w:spacing w:line="360" w:lineRule="auto"/>
        <w:jc w:val="center"/>
        <w:rPr>
          <w:rStyle w:val="NormalCharacter"/>
          <w:rFonts w:ascii="仿宋" w:eastAsia="仿宋" w:hAnsi="仿宋"/>
          <w:bCs/>
          <w:kern w:val="0"/>
        </w:rPr>
      </w:pPr>
    </w:p>
    <w:p w:rsidR="00305AF4" w:rsidRDefault="00305AF4">
      <w:pPr>
        <w:snapToGrid w:val="0"/>
        <w:spacing w:line="360" w:lineRule="auto"/>
        <w:jc w:val="center"/>
        <w:rPr>
          <w:rStyle w:val="NormalCharacter"/>
          <w:rFonts w:ascii="仿宋" w:eastAsia="仿宋" w:hAnsi="仿宋"/>
          <w:bCs/>
          <w:kern w:val="0"/>
        </w:rPr>
      </w:pPr>
    </w:p>
    <w:p w:rsidR="00305AF4" w:rsidRDefault="00305AF4">
      <w:pPr>
        <w:snapToGrid w:val="0"/>
        <w:spacing w:line="360" w:lineRule="auto"/>
        <w:jc w:val="center"/>
        <w:rPr>
          <w:rStyle w:val="NormalCharacter"/>
          <w:rFonts w:ascii="仿宋" w:eastAsia="仿宋" w:hAnsi="仿宋"/>
          <w:bCs/>
          <w:kern w:val="0"/>
        </w:rPr>
      </w:pPr>
    </w:p>
    <w:p w:rsidR="00305AF4" w:rsidRDefault="00305AF4">
      <w:pPr>
        <w:snapToGrid w:val="0"/>
        <w:spacing w:line="360" w:lineRule="auto"/>
        <w:jc w:val="center"/>
        <w:rPr>
          <w:rStyle w:val="NormalCharacter"/>
          <w:rFonts w:ascii="仿宋" w:eastAsia="仿宋" w:hAnsi="仿宋"/>
          <w:bCs/>
          <w:kern w:val="0"/>
        </w:rPr>
      </w:pPr>
    </w:p>
    <w:p w:rsidR="00305AF4" w:rsidRDefault="00305AF4">
      <w:pPr>
        <w:snapToGrid w:val="0"/>
        <w:spacing w:line="360" w:lineRule="auto"/>
        <w:jc w:val="center"/>
        <w:rPr>
          <w:rStyle w:val="NormalCharacter"/>
          <w:rFonts w:ascii="仿宋" w:eastAsia="仿宋" w:hAnsi="仿宋"/>
          <w:bCs/>
          <w:kern w:val="0"/>
        </w:rPr>
      </w:pPr>
    </w:p>
    <w:p w:rsidR="00305AF4" w:rsidRDefault="00305AF4">
      <w:pPr>
        <w:snapToGrid w:val="0"/>
        <w:spacing w:line="360" w:lineRule="auto"/>
        <w:jc w:val="center"/>
        <w:rPr>
          <w:rStyle w:val="NormalCharacter"/>
          <w:rFonts w:ascii="仿宋" w:eastAsia="仿宋" w:hAnsi="仿宋"/>
          <w:bCs/>
          <w:kern w:val="0"/>
        </w:rPr>
      </w:pPr>
    </w:p>
    <w:p w:rsidR="00305AF4" w:rsidRDefault="00305AF4">
      <w:pPr>
        <w:snapToGrid w:val="0"/>
        <w:spacing w:line="360" w:lineRule="auto"/>
        <w:jc w:val="center"/>
        <w:rPr>
          <w:rStyle w:val="NormalCharacter"/>
          <w:rFonts w:ascii="仿宋" w:eastAsia="仿宋" w:hAnsi="仿宋"/>
          <w:bCs/>
          <w:kern w:val="0"/>
        </w:rPr>
      </w:pPr>
    </w:p>
    <w:p w:rsidR="00305AF4" w:rsidRDefault="00305AF4">
      <w:pPr>
        <w:snapToGrid w:val="0"/>
        <w:spacing w:line="360" w:lineRule="auto"/>
        <w:jc w:val="center"/>
        <w:rPr>
          <w:rStyle w:val="NormalCharacter"/>
          <w:rFonts w:ascii="仿宋" w:eastAsia="仿宋" w:hAnsi="仿宋"/>
          <w:bCs/>
          <w:kern w:val="0"/>
        </w:rPr>
      </w:pPr>
    </w:p>
    <w:p w:rsidR="00305AF4" w:rsidRDefault="00305AF4">
      <w:pPr>
        <w:snapToGrid w:val="0"/>
        <w:spacing w:line="360" w:lineRule="auto"/>
        <w:jc w:val="center"/>
        <w:rPr>
          <w:rStyle w:val="NormalCharacter"/>
          <w:rFonts w:ascii="仿宋" w:eastAsia="仿宋" w:hAnsi="仿宋"/>
          <w:bCs/>
          <w:kern w:val="0"/>
        </w:rPr>
      </w:pPr>
    </w:p>
    <w:p w:rsidR="00305AF4" w:rsidRDefault="00305AF4">
      <w:pPr>
        <w:snapToGrid w:val="0"/>
        <w:spacing w:line="360" w:lineRule="auto"/>
        <w:jc w:val="center"/>
        <w:rPr>
          <w:rStyle w:val="NormalCharacter"/>
          <w:rFonts w:ascii="仿宋" w:eastAsia="仿宋" w:hAnsi="仿宋"/>
          <w:bCs/>
          <w:kern w:val="0"/>
        </w:rPr>
      </w:pPr>
    </w:p>
    <w:p w:rsidR="00305AF4" w:rsidRDefault="00305AF4">
      <w:pPr>
        <w:snapToGrid w:val="0"/>
        <w:spacing w:line="360" w:lineRule="auto"/>
        <w:jc w:val="center"/>
        <w:rPr>
          <w:rStyle w:val="NormalCharacter"/>
          <w:rFonts w:ascii="仿宋" w:eastAsia="仿宋" w:hAnsi="仿宋"/>
          <w:bCs/>
          <w:kern w:val="0"/>
        </w:rPr>
      </w:pPr>
    </w:p>
    <w:p w:rsidR="00305AF4" w:rsidRDefault="00305AF4">
      <w:pPr>
        <w:snapToGrid w:val="0"/>
        <w:spacing w:line="360" w:lineRule="auto"/>
        <w:jc w:val="center"/>
        <w:rPr>
          <w:rStyle w:val="NormalCharacter"/>
          <w:rFonts w:ascii="仿宋" w:eastAsia="仿宋" w:hAnsi="仿宋"/>
          <w:bCs/>
          <w:kern w:val="0"/>
        </w:rPr>
      </w:pPr>
    </w:p>
    <w:p w:rsidR="00305AF4" w:rsidRDefault="00305AF4">
      <w:pPr>
        <w:snapToGrid w:val="0"/>
        <w:spacing w:line="360" w:lineRule="auto"/>
        <w:jc w:val="center"/>
        <w:rPr>
          <w:rStyle w:val="NormalCharacter"/>
          <w:rFonts w:ascii="仿宋" w:eastAsia="仿宋" w:hAnsi="仿宋"/>
          <w:bCs/>
          <w:kern w:val="0"/>
        </w:rPr>
      </w:pPr>
    </w:p>
    <w:p w:rsidR="00305AF4" w:rsidRDefault="00305AF4">
      <w:pPr>
        <w:snapToGrid w:val="0"/>
        <w:spacing w:line="360" w:lineRule="auto"/>
        <w:jc w:val="center"/>
        <w:rPr>
          <w:rStyle w:val="NormalCharacter"/>
          <w:rFonts w:ascii="仿宋" w:eastAsia="仿宋" w:hAnsi="仿宋"/>
          <w:bCs/>
          <w:kern w:val="0"/>
        </w:rPr>
      </w:pPr>
    </w:p>
    <w:p w:rsidR="00305AF4" w:rsidRDefault="00305AF4">
      <w:pPr>
        <w:snapToGrid w:val="0"/>
        <w:spacing w:line="360" w:lineRule="auto"/>
        <w:jc w:val="center"/>
        <w:rPr>
          <w:rStyle w:val="NormalCharacter"/>
          <w:rFonts w:ascii="仿宋" w:eastAsia="仿宋" w:hAnsi="仿宋"/>
          <w:bCs/>
          <w:kern w:val="0"/>
        </w:rPr>
      </w:pPr>
    </w:p>
    <w:p w:rsidR="00305AF4" w:rsidRDefault="00AC01E1">
      <w:pPr>
        <w:snapToGrid w:val="0"/>
        <w:spacing w:line="360" w:lineRule="auto"/>
        <w:jc w:val="center"/>
        <w:rPr>
          <w:rStyle w:val="NormalCharacter"/>
          <w:rFonts w:ascii="仿宋" w:eastAsia="仿宋" w:hAnsi="仿宋"/>
          <w:bCs/>
          <w:kern w:val="0"/>
        </w:rPr>
      </w:pPr>
      <w:r>
        <w:rPr>
          <w:rStyle w:val="NormalCharacter"/>
          <w:rFonts w:ascii="仿宋" w:eastAsia="仿宋" w:hAnsi="仿宋"/>
          <w:bCs/>
          <w:kern w:val="0"/>
        </w:rPr>
        <w:lastRenderedPageBreak/>
        <w:t>第</w:t>
      </w:r>
      <w:r>
        <w:rPr>
          <w:rStyle w:val="NormalCharacter"/>
          <w:rFonts w:ascii="仿宋" w:eastAsia="仿宋" w:hAnsi="仿宋" w:hint="eastAsia"/>
          <w:bCs/>
          <w:kern w:val="0"/>
        </w:rPr>
        <w:t>六</w:t>
      </w:r>
      <w:r>
        <w:rPr>
          <w:rStyle w:val="NormalCharacter"/>
          <w:rFonts w:ascii="仿宋" w:eastAsia="仿宋" w:hAnsi="仿宋"/>
          <w:bCs/>
          <w:kern w:val="0"/>
        </w:rPr>
        <w:t>部分　响应文件格式</w:t>
      </w:r>
    </w:p>
    <w:p w:rsidR="00305AF4" w:rsidRDefault="00305AF4">
      <w:pPr>
        <w:jc w:val="center"/>
        <w:rPr>
          <w:rStyle w:val="NormalCharacter"/>
          <w:rFonts w:ascii="仿宋" w:eastAsia="仿宋" w:hAnsi="仿宋"/>
          <w:bCs/>
        </w:rPr>
      </w:pPr>
    </w:p>
    <w:p w:rsidR="00305AF4" w:rsidRDefault="00AC01E1">
      <w:pPr>
        <w:jc w:val="center"/>
        <w:rPr>
          <w:rStyle w:val="NormalCharacter"/>
          <w:rFonts w:ascii="仿宋" w:eastAsia="仿宋" w:hAnsi="仿宋"/>
          <w:bCs/>
        </w:rPr>
      </w:pPr>
      <w:r>
        <w:rPr>
          <w:rStyle w:val="NormalCharacter"/>
          <w:rFonts w:ascii="仿宋" w:eastAsia="仿宋" w:hAnsi="仿宋"/>
          <w:bCs/>
        </w:rPr>
        <w:t>服务类项目响应文件</w:t>
      </w:r>
    </w:p>
    <w:p w:rsidR="00305AF4" w:rsidRDefault="00305AF4">
      <w:pPr>
        <w:rPr>
          <w:rStyle w:val="NormalCharacter"/>
          <w:rFonts w:ascii="仿宋" w:eastAsia="仿宋" w:hAnsi="仿宋"/>
          <w:b w:val="0"/>
          <w:sz w:val="21"/>
          <w:szCs w:val="24"/>
        </w:rPr>
      </w:pPr>
    </w:p>
    <w:p w:rsidR="00305AF4" w:rsidRDefault="00AC01E1">
      <w:pPr>
        <w:spacing w:line="360" w:lineRule="auto"/>
        <w:rPr>
          <w:rStyle w:val="NormalCharacter"/>
          <w:rFonts w:ascii="仿宋" w:eastAsia="仿宋" w:hAnsi="仿宋"/>
          <w:b w:val="0"/>
          <w:sz w:val="24"/>
          <w:szCs w:val="24"/>
        </w:rPr>
      </w:pPr>
      <w:r>
        <w:rPr>
          <w:rStyle w:val="NormalCharacter"/>
          <w:rFonts w:ascii="仿宋" w:eastAsia="仿宋" w:hAnsi="仿宋"/>
          <w:b w:val="0"/>
          <w:sz w:val="24"/>
          <w:szCs w:val="24"/>
        </w:rPr>
        <w:t>一、  自查表</w:t>
      </w:r>
    </w:p>
    <w:p w:rsidR="00305AF4" w:rsidRDefault="00AC01E1">
      <w:pPr>
        <w:spacing w:line="360" w:lineRule="auto"/>
        <w:rPr>
          <w:rStyle w:val="NormalCharacter"/>
          <w:rFonts w:ascii="仿宋" w:eastAsia="仿宋" w:hAnsi="仿宋"/>
          <w:b w:val="0"/>
          <w:sz w:val="24"/>
          <w:szCs w:val="24"/>
        </w:rPr>
      </w:pPr>
      <w:r>
        <w:rPr>
          <w:rStyle w:val="NormalCharacter"/>
          <w:rFonts w:ascii="仿宋" w:eastAsia="仿宋" w:hAnsi="仿宋"/>
          <w:b w:val="0"/>
          <w:sz w:val="24"/>
          <w:szCs w:val="24"/>
        </w:rPr>
        <w:t>二、  资格性文件</w:t>
      </w:r>
    </w:p>
    <w:p w:rsidR="00305AF4" w:rsidRDefault="00AC01E1">
      <w:pPr>
        <w:spacing w:line="360" w:lineRule="auto"/>
        <w:rPr>
          <w:rStyle w:val="NormalCharacter"/>
          <w:rFonts w:ascii="仿宋" w:eastAsia="仿宋" w:hAnsi="仿宋"/>
          <w:b w:val="0"/>
          <w:sz w:val="24"/>
          <w:szCs w:val="24"/>
        </w:rPr>
      </w:pPr>
      <w:r>
        <w:rPr>
          <w:rStyle w:val="NormalCharacter"/>
          <w:rFonts w:ascii="仿宋" w:eastAsia="仿宋" w:hAnsi="仿宋"/>
          <w:b w:val="0"/>
          <w:sz w:val="24"/>
          <w:szCs w:val="24"/>
        </w:rPr>
        <w:t>三、  商务部分</w:t>
      </w:r>
    </w:p>
    <w:p w:rsidR="00305AF4" w:rsidRDefault="00AC01E1">
      <w:pPr>
        <w:spacing w:line="360" w:lineRule="auto"/>
        <w:rPr>
          <w:rStyle w:val="NormalCharacter"/>
          <w:rFonts w:ascii="仿宋" w:eastAsia="仿宋" w:hAnsi="仿宋"/>
          <w:b w:val="0"/>
          <w:sz w:val="24"/>
          <w:szCs w:val="24"/>
        </w:rPr>
      </w:pPr>
      <w:r>
        <w:rPr>
          <w:rStyle w:val="NormalCharacter"/>
          <w:rFonts w:ascii="仿宋" w:eastAsia="仿宋" w:hAnsi="仿宋"/>
          <w:b w:val="0"/>
          <w:sz w:val="24"/>
          <w:szCs w:val="24"/>
        </w:rPr>
        <w:t>四、  服务部分</w:t>
      </w:r>
    </w:p>
    <w:p w:rsidR="00305AF4" w:rsidRDefault="00AC01E1">
      <w:pPr>
        <w:spacing w:line="360" w:lineRule="auto"/>
        <w:rPr>
          <w:rStyle w:val="NormalCharacter"/>
          <w:rFonts w:ascii="仿宋" w:eastAsia="仿宋" w:hAnsi="仿宋"/>
          <w:b w:val="0"/>
          <w:sz w:val="24"/>
          <w:szCs w:val="24"/>
        </w:rPr>
      </w:pPr>
      <w:r>
        <w:rPr>
          <w:rStyle w:val="NormalCharacter"/>
          <w:rFonts w:ascii="仿宋" w:eastAsia="仿宋" w:hAnsi="仿宋"/>
          <w:b w:val="0"/>
          <w:sz w:val="24"/>
          <w:szCs w:val="24"/>
        </w:rPr>
        <w:t>五、  价格部分</w:t>
      </w:r>
    </w:p>
    <w:p w:rsidR="00305AF4" w:rsidRDefault="00305AF4">
      <w:pPr>
        <w:spacing w:line="360" w:lineRule="auto"/>
        <w:rPr>
          <w:rStyle w:val="NormalCharacter"/>
          <w:rFonts w:ascii="仿宋" w:eastAsia="仿宋" w:hAnsi="仿宋"/>
          <w:b w:val="0"/>
          <w:sz w:val="24"/>
          <w:szCs w:val="24"/>
        </w:rPr>
      </w:pPr>
    </w:p>
    <w:p w:rsidR="00305AF4" w:rsidRDefault="00AC01E1">
      <w:pPr>
        <w:spacing w:line="360" w:lineRule="auto"/>
        <w:rPr>
          <w:rStyle w:val="NormalCharacter"/>
          <w:rFonts w:ascii="仿宋" w:eastAsia="仿宋" w:hAnsi="仿宋"/>
          <w:b w:val="0"/>
          <w:sz w:val="24"/>
          <w:szCs w:val="24"/>
          <w:u w:val="single"/>
        </w:rPr>
      </w:pPr>
      <w:r>
        <w:rPr>
          <w:rStyle w:val="NormalCharacter"/>
          <w:rFonts w:ascii="仿宋" w:eastAsia="仿宋" w:hAnsi="仿宋"/>
          <w:b w:val="0"/>
          <w:sz w:val="24"/>
          <w:szCs w:val="24"/>
        </w:rPr>
        <w:t>注：1.</w:t>
      </w:r>
      <w:r>
        <w:rPr>
          <w:rStyle w:val="NormalCharacter"/>
          <w:rFonts w:ascii="仿宋" w:eastAsia="仿宋" w:hAnsi="仿宋"/>
          <w:b w:val="0"/>
          <w:sz w:val="24"/>
          <w:szCs w:val="24"/>
          <w:u w:val="single" w:color="000000"/>
        </w:rPr>
        <w:t xml:space="preserve"> 请响应供应</w:t>
      </w:r>
      <w:proofErr w:type="gramStart"/>
      <w:r>
        <w:rPr>
          <w:rStyle w:val="NormalCharacter"/>
          <w:rFonts w:ascii="仿宋" w:eastAsia="仿宋" w:hAnsi="仿宋"/>
          <w:b w:val="0"/>
          <w:sz w:val="24"/>
          <w:szCs w:val="24"/>
          <w:u w:val="single" w:color="000000"/>
        </w:rPr>
        <w:t>商按照</w:t>
      </w:r>
      <w:proofErr w:type="gramEnd"/>
      <w:r>
        <w:rPr>
          <w:rStyle w:val="NormalCharacter"/>
          <w:rFonts w:ascii="仿宋" w:eastAsia="仿宋" w:hAnsi="仿宋"/>
          <w:b w:val="0"/>
          <w:sz w:val="24"/>
          <w:szCs w:val="24"/>
          <w:u w:val="single" w:color="000000"/>
        </w:rPr>
        <w:t>以下文件的要求格式、内容，顺序制作响应文件，并请编制目录及页码，否则可能将影响对响应文件的评价。</w:t>
      </w:r>
    </w:p>
    <w:p w:rsidR="00305AF4" w:rsidRDefault="00AC01E1">
      <w:pPr>
        <w:spacing w:line="360" w:lineRule="auto"/>
        <w:rPr>
          <w:rStyle w:val="NormalCharacter"/>
          <w:rFonts w:ascii="仿宋" w:eastAsia="仿宋" w:hAnsi="仿宋"/>
          <w:b w:val="0"/>
          <w:sz w:val="24"/>
          <w:szCs w:val="24"/>
        </w:rPr>
      </w:pPr>
      <w:r>
        <w:rPr>
          <w:rStyle w:val="NormalCharacter"/>
          <w:rFonts w:ascii="仿宋" w:eastAsia="仿宋" w:hAnsi="仿宋"/>
          <w:b w:val="0"/>
          <w:sz w:val="24"/>
          <w:szCs w:val="24"/>
        </w:rPr>
        <w:t xml:space="preserve">    2.</w:t>
      </w:r>
      <w:r>
        <w:rPr>
          <w:rStyle w:val="NormalCharacter"/>
          <w:rFonts w:ascii="仿宋" w:eastAsia="仿宋" w:hAnsi="仿宋"/>
          <w:b w:val="0"/>
          <w:sz w:val="24"/>
          <w:szCs w:val="24"/>
          <w:u w:val="single" w:color="000000"/>
        </w:rPr>
        <w:t xml:space="preserve"> 唱标信封另单独分装，按以下顺序装订：</w:t>
      </w:r>
    </w:p>
    <w:p w:rsidR="00305AF4" w:rsidRDefault="00AC01E1">
      <w:pPr>
        <w:spacing w:line="360" w:lineRule="auto"/>
        <w:rPr>
          <w:rStyle w:val="NormalCharacter"/>
          <w:rFonts w:ascii="仿宋" w:eastAsia="仿宋" w:hAnsi="仿宋"/>
          <w:b w:val="0"/>
          <w:sz w:val="24"/>
          <w:szCs w:val="24"/>
        </w:rPr>
      </w:pPr>
      <w:r>
        <w:rPr>
          <w:rStyle w:val="NormalCharacter"/>
          <w:rFonts w:ascii="仿宋" w:eastAsia="仿宋" w:hAnsi="仿宋"/>
          <w:b w:val="0"/>
          <w:sz w:val="24"/>
          <w:szCs w:val="24"/>
        </w:rPr>
        <w:t xml:space="preserve">    2.1</w:t>
      </w:r>
      <w:r>
        <w:rPr>
          <w:rStyle w:val="NormalCharacter"/>
          <w:rFonts w:ascii="仿宋" w:eastAsia="仿宋" w:hAnsi="仿宋"/>
          <w:b w:val="0"/>
          <w:sz w:val="24"/>
          <w:szCs w:val="24"/>
          <w:u w:val="single" w:color="000000"/>
        </w:rPr>
        <w:t>报价一览表</w:t>
      </w:r>
    </w:p>
    <w:p w:rsidR="00305AF4" w:rsidRDefault="00AC01E1">
      <w:pPr>
        <w:pStyle w:val="TOC3"/>
        <w:rPr>
          <w:rStyle w:val="NormalCharacter"/>
          <w:rFonts w:ascii="仿宋" w:eastAsia="仿宋" w:hAnsi="仿宋"/>
          <w:b w:val="0"/>
          <w:sz w:val="24"/>
          <w:szCs w:val="24"/>
        </w:rPr>
      </w:pPr>
      <w:r>
        <w:rPr>
          <w:rStyle w:val="NormalCharacter"/>
          <w:rFonts w:ascii="仿宋" w:eastAsia="仿宋" w:hAnsi="仿宋"/>
          <w:b w:val="0"/>
          <w:sz w:val="24"/>
          <w:szCs w:val="24"/>
        </w:rPr>
        <w:t>……</w:t>
      </w:r>
    </w:p>
    <w:p w:rsidR="00305AF4" w:rsidRDefault="00305AF4">
      <w:pPr>
        <w:rPr>
          <w:rStyle w:val="NormalCharacter"/>
          <w:rFonts w:ascii="仿宋" w:eastAsia="仿宋" w:hAnsi="仿宋"/>
          <w:b w:val="0"/>
          <w:sz w:val="21"/>
          <w:szCs w:val="24"/>
        </w:rPr>
      </w:pPr>
    </w:p>
    <w:p w:rsidR="00305AF4" w:rsidRDefault="00305AF4">
      <w:pPr>
        <w:rPr>
          <w:rStyle w:val="NormalCharacter"/>
          <w:rFonts w:ascii="仿宋" w:eastAsia="仿宋" w:hAnsi="仿宋"/>
          <w:b w:val="0"/>
          <w:sz w:val="21"/>
          <w:szCs w:val="24"/>
        </w:rPr>
      </w:pPr>
    </w:p>
    <w:p w:rsidR="00305AF4" w:rsidRDefault="00305AF4">
      <w:pPr>
        <w:rPr>
          <w:rStyle w:val="NormalCharacter"/>
          <w:rFonts w:ascii="仿宋" w:eastAsia="仿宋" w:hAnsi="仿宋"/>
          <w:b w:val="0"/>
          <w:sz w:val="21"/>
          <w:szCs w:val="24"/>
        </w:rPr>
      </w:pPr>
    </w:p>
    <w:p w:rsidR="00305AF4" w:rsidRDefault="00305AF4">
      <w:pPr>
        <w:rPr>
          <w:rStyle w:val="NormalCharacter"/>
          <w:rFonts w:ascii="仿宋" w:eastAsia="仿宋" w:hAnsi="仿宋"/>
          <w:b w:val="0"/>
          <w:sz w:val="21"/>
          <w:szCs w:val="24"/>
        </w:rPr>
      </w:pPr>
    </w:p>
    <w:p w:rsidR="00305AF4" w:rsidRDefault="00305AF4">
      <w:pPr>
        <w:rPr>
          <w:rStyle w:val="NormalCharacter"/>
          <w:rFonts w:ascii="仿宋" w:eastAsia="仿宋" w:hAnsi="仿宋"/>
          <w:b w:val="0"/>
          <w:sz w:val="21"/>
          <w:szCs w:val="24"/>
        </w:rPr>
      </w:pPr>
    </w:p>
    <w:p w:rsidR="00305AF4" w:rsidRDefault="00305AF4">
      <w:pPr>
        <w:rPr>
          <w:rStyle w:val="NormalCharacter"/>
          <w:rFonts w:ascii="仿宋" w:eastAsia="仿宋" w:hAnsi="仿宋"/>
          <w:b w:val="0"/>
          <w:sz w:val="21"/>
          <w:szCs w:val="24"/>
        </w:rPr>
      </w:pPr>
    </w:p>
    <w:p w:rsidR="00305AF4" w:rsidRDefault="00305AF4">
      <w:pPr>
        <w:rPr>
          <w:rStyle w:val="NormalCharacter"/>
          <w:rFonts w:ascii="仿宋" w:eastAsia="仿宋" w:hAnsi="仿宋"/>
          <w:b w:val="0"/>
          <w:sz w:val="21"/>
          <w:szCs w:val="24"/>
        </w:rPr>
      </w:pPr>
    </w:p>
    <w:p w:rsidR="00305AF4" w:rsidRDefault="00305AF4">
      <w:pPr>
        <w:rPr>
          <w:rStyle w:val="NormalCharacter"/>
          <w:rFonts w:ascii="仿宋" w:eastAsia="仿宋" w:hAnsi="仿宋"/>
          <w:b w:val="0"/>
          <w:sz w:val="21"/>
          <w:szCs w:val="24"/>
        </w:rPr>
      </w:pPr>
    </w:p>
    <w:p w:rsidR="00305AF4" w:rsidRDefault="00305AF4">
      <w:pPr>
        <w:rPr>
          <w:rStyle w:val="NormalCharacter"/>
          <w:rFonts w:ascii="仿宋" w:eastAsia="仿宋" w:hAnsi="仿宋"/>
          <w:b w:val="0"/>
          <w:sz w:val="21"/>
          <w:szCs w:val="24"/>
        </w:rPr>
      </w:pPr>
    </w:p>
    <w:p w:rsidR="00305AF4" w:rsidRDefault="00305AF4">
      <w:pPr>
        <w:rPr>
          <w:rStyle w:val="NormalCharacter"/>
          <w:rFonts w:ascii="仿宋" w:eastAsia="仿宋" w:hAnsi="仿宋"/>
          <w:b w:val="0"/>
          <w:sz w:val="21"/>
          <w:szCs w:val="24"/>
        </w:rPr>
      </w:pPr>
    </w:p>
    <w:p w:rsidR="00305AF4" w:rsidRDefault="00305AF4">
      <w:pPr>
        <w:rPr>
          <w:rStyle w:val="NormalCharacter"/>
          <w:rFonts w:ascii="仿宋" w:eastAsia="仿宋" w:hAnsi="仿宋"/>
          <w:b w:val="0"/>
          <w:sz w:val="21"/>
          <w:szCs w:val="24"/>
        </w:rPr>
      </w:pPr>
    </w:p>
    <w:p w:rsidR="00305AF4" w:rsidRDefault="00305AF4">
      <w:pPr>
        <w:rPr>
          <w:rStyle w:val="NormalCharacter"/>
          <w:rFonts w:ascii="仿宋" w:eastAsia="仿宋" w:hAnsi="仿宋"/>
          <w:b w:val="0"/>
          <w:sz w:val="21"/>
          <w:szCs w:val="24"/>
        </w:rPr>
      </w:pPr>
    </w:p>
    <w:p w:rsidR="00305AF4" w:rsidRDefault="00305AF4">
      <w:pPr>
        <w:rPr>
          <w:rStyle w:val="NormalCharacter"/>
          <w:rFonts w:ascii="仿宋" w:eastAsia="仿宋" w:hAnsi="仿宋"/>
          <w:b w:val="0"/>
          <w:sz w:val="21"/>
          <w:szCs w:val="24"/>
        </w:rPr>
      </w:pPr>
    </w:p>
    <w:p w:rsidR="00305AF4" w:rsidRDefault="00305AF4">
      <w:pPr>
        <w:rPr>
          <w:rStyle w:val="NormalCharacter"/>
          <w:rFonts w:ascii="仿宋" w:eastAsia="仿宋" w:hAnsi="仿宋"/>
          <w:b w:val="0"/>
          <w:sz w:val="21"/>
          <w:szCs w:val="24"/>
        </w:rPr>
      </w:pPr>
    </w:p>
    <w:p w:rsidR="00305AF4" w:rsidRDefault="00305AF4">
      <w:pPr>
        <w:rPr>
          <w:rStyle w:val="NormalCharacter"/>
          <w:rFonts w:ascii="仿宋" w:eastAsia="仿宋" w:hAnsi="仿宋"/>
          <w:b w:val="0"/>
          <w:sz w:val="21"/>
          <w:szCs w:val="24"/>
        </w:rPr>
      </w:pPr>
    </w:p>
    <w:p w:rsidR="00305AF4" w:rsidRDefault="00305AF4">
      <w:pPr>
        <w:rPr>
          <w:rStyle w:val="NormalCharacter"/>
          <w:rFonts w:ascii="仿宋" w:eastAsia="仿宋" w:hAnsi="仿宋"/>
          <w:b w:val="0"/>
          <w:sz w:val="21"/>
          <w:szCs w:val="24"/>
        </w:rPr>
      </w:pPr>
    </w:p>
    <w:p w:rsidR="00305AF4" w:rsidRDefault="00305AF4">
      <w:pPr>
        <w:rPr>
          <w:rStyle w:val="NormalCharacter"/>
          <w:rFonts w:ascii="仿宋" w:eastAsia="仿宋" w:hAnsi="仿宋"/>
          <w:b w:val="0"/>
          <w:sz w:val="21"/>
          <w:szCs w:val="24"/>
        </w:rPr>
      </w:pPr>
    </w:p>
    <w:p w:rsidR="00305AF4" w:rsidRDefault="00305AF4">
      <w:pPr>
        <w:rPr>
          <w:rStyle w:val="NormalCharacter"/>
          <w:rFonts w:ascii="仿宋" w:eastAsia="仿宋" w:hAnsi="仿宋"/>
          <w:b w:val="0"/>
          <w:sz w:val="21"/>
          <w:szCs w:val="24"/>
        </w:rPr>
      </w:pPr>
    </w:p>
    <w:p w:rsidR="00305AF4" w:rsidRDefault="00305AF4">
      <w:pPr>
        <w:rPr>
          <w:rStyle w:val="NormalCharacter"/>
          <w:rFonts w:ascii="仿宋" w:eastAsia="仿宋" w:hAnsi="仿宋"/>
          <w:b w:val="0"/>
          <w:sz w:val="21"/>
          <w:szCs w:val="24"/>
        </w:rPr>
      </w:pPr>
    </w:p>
    <w:p w:rsidR="00305AF4" w:rsidRDefault="00305AF4">
      <w:pPr>
        <w:rPr>
          <w:rStyle w:val="NormalCharacter"/>
          <w:rFonts w:ascii="仿宋" w:eastAsia="仿宋" w:hAnsi="仿宋"/>
          <w:b w:val="0"/>
          <w:sz w:val="21"/>
          <w:szCs w:val="24"/>
        </w:rPr>
      </w:pPr>
    </w:p>
    <w:p w:rsidR="00305AF4" w:rsidRDefault="00305AF4">
      <w:pPr>
        <w:rPr>
          <w:rStyle w:val="NormalCharacter"/>
          <w:rFonts w:ascii="仿宋" w:eastAsia="仿宋" w:hAnsi="仿宋"/>
          <w:b w:val="0"/>
          <w:sz w:val="21"/>
          <w:szCs w:val="24"/>
        </w:rPr>
      </w:pPr>
    </w:p>
    <w:p w:rsidR="00305AF4" w:rsidRDefault="00AC01E1">
      <w:pPr>
        <w:pStyle w:val="PlainText"/>
        <w:tabs>
          <w:tab w:val="left" w:pos="1260"/>
        </w:tabs>
        <w:jc w:val="center"/>
        <w:rPr>
          <w:rStyle w:val="NormalCharacter"/>
          <w:rFonts w:ascii="仿宋" w:eastAsia="仿宋" w:hAnsi="仿宋"/>
          <w:b w:val="0"/>
          <w:spacing w:val="100"/>
          <w:w w:val="110"/>
          <w:kern w:val="0"/>
          <w:sz w:val="44"/>
          <w:szCs w:val="44"/>
        </w:rPr>
      </w:pPr>
      <w:r>
        <w:rPr>
          <w:rStyle w:val="NormalCharacter"/>
          <w:rFonts w:ascii="仿宋" w:eastAsia="仿宋" w:hAnsi="仿宋"/>
          <w:b w:val="0"/>
          <w:spacing w:val="100"/>
          <w:w w:val="110"/>
          <w:kern w:val="0"/>
          <w:sz w:val="44"/>
          <w:szCs w:val="44"/>
        </w:rPr>
        <w:lastRenderedPageBreak/>
        <w:t>响应文件</w:t>
      </w:r>
    </w:p>
    <w:p w:rsidR="00305AF4" w:rsidRDefault="00305AF4">
      <w:pPr>
        <w:pStyle w:val="PlainText"/>
        <w:tabs>
          <w:tab w:val="left" w:pos="1260"/>
        </w:tabs>
        <w:jc w:val="center"/>
        <w:rPr>
          <w:rStyle w:val="NormalCharacter"/>
          <w:rFonts w:ascii="仿宋" w:eastAsia="仿宋" w:hAnsi="仿宋"/>
          <w:b w:val="0"/>
          <w:spacing w:val="100"/>
          <w:w w:val="110"/>
          <w:kern w:val="0"/>
          <w:sz w:val="44"/>
          <w:szCs w:val="44"/>
        </w:rPr>
      </w:pPr>
    </w:p>
    <w:p w:rsidR="00305AF4" w:rsidRDefault="00AC01E1">
      <w:pPr>
        <w:pStyle w:val="PlainText"/>
        <w:jc w:val="center"/>
        <w:rPr>
          <w:rStyle w:val="NormalCharacter"/>
          <w:rFonts w:ascii="仿宋" w:eastAsia="仿宋" w:hAnsi="仿宋"/>
          <w:b w:val="0"/>
          <w:sz w:val="44"/>
          <w:szCs w:val="44"/>
        </w:rPr>
      </w:pPr>
      <w:r>
        <w:rPr>
          <w:rStyle w:val="NormalCharacter"/>
          <w:rFonts w:ascii="仿宋" w:eastAsia="仿宋" w:hAnsi="仿宋"/>
          <w:b w:val="0"/>
          <w:sz w:val="44"/>
          <w:szCs w:val="44"/>
        </w:rPr>
        <w:t>（正本/副本）</w:t>
      </w:r>
    </w:p>
    <w:p w:rsidR="00305AF4" w:rsidRDefault="00305AF4">
      <w:pPr>
        <w:pStyle w:val="PlainText"/>
        <w:jc w:val="center"/>
        <w:rPr>
          <w:rStyle w:val="NormalCharacter"/>
          <w:rFonts w:ascii="仿宋" w:eastAsia="仿宋" w:hAnsi="仿宋"/>
          <w:b w:val="0"/>
          <w:sz w:val="44"/>
          <w:szCs w:val="44"/>
        </w:rPr>
      </w:pPr>
    </w:p>
    <w:p w:rsidR="00305AF4" w:rsidRDefault="00305AF4">
      <w:pPr>
        <w:pStyle w:val="PlainText"/>
        <w:jc w:val="center"/>
        <w:rPr>
          <w:rStyle w:val="NormalCharacter"/>
          <w:rFonts w:ascii="仿宋" w:eastAsia="仿宋" w:hAnsi="仿宋"/>
          <w:b w:val="0"/>
          <w:sz w:val="44"/>
          <w:szCs w:val="44"/>
        </w:rPr>
      </w:pPr>
    </w:p>
    <w:p w:rsidR="00305AF4" w:rsidRDefault="00305AF4">
      <w:pPr>
        <w:pStyle w:val="PlainText"/>
        <w:jc w:val="center"/>
        <w:rPr>
          <w:rStyle w:val="NormalCharacter"/>
          <w:rFonts w:ascii="仿宋" w:eastAsia="仿宋" w:hAnsi="仿宋"/>
          <w:b w:val="0"/>
          <w:sz w:val="44"/>
          <w:szCs w:val="44"/>
        </w:rPr>
      </w:pPr>
    </w:p>
    <w:p w:rsidR="00305AF4" w:rsidRDefault="00305AF4">
      <w:pPr>
        <w:pStyle w:val="PlainText"/>
        <w:jc w:val="center"/>
        <w:rPr>
          <w:rStyle w:val="NormalCharacter"/>
          <w:rFonts w:ascii="仿宋" w:eastAsia="仿宋" w:hAnsi="仿宋"/>
          <w:b w:val="0"/>
          <w:sz w:val="44"/>
          <w:szCs w:val="44"/>
        </w:rPr>
      </w:pPr>
    </w:p>
    <w:p w:rsidR="00305AF4" w:rsidRDefault="00AC01E1">
      <w:pPr>
        <w:pStyle w:val="PlainText"/>
        <w:spacing w:line="360" w:lineRule="auto"/>
        <w:rPr>
          <w:rStyle w:val="NormalCharacter"/>
          <w:rFonts w:ascii="仿宋" w:eastAsia="仿宋" w:hAnsi="仿宋"/>
          <w:b w:val="0"/>
          <w:u w:val="single"/>
        </w:rPr>
      </w:pPr>
      <w:r>
        <w:rPr>
          <w:rStyle w:val="NormalCharacter"/>
          <w:rFonts w:ascii="仿宋" w:eastAsia="仿宋" w:hAnsi="仿宋"/>
          <w:b w:val="0"/>
        </w:rPr>
        <w:t xml:space="preserve">   </w:t>
      </w:r>
      <w:r>
        <w:rPr>
          <w:rStyle w:val="NormalCharacter"/>
          <w:rFonts w:ascii="仿宋" w:eastAsia="仿宋" w:hAnsi="仿宋" w:hint="eastAsia"/>
          <w:b w:val="0"/>
        </w:rPr>
        <w:t xml:space="preserve">      </w:t>
      </w:r>
      <w:r>
        <w:rPr>
          <w:rStyle w:val="NormalCharacter"/>
          <w:rFonts w:ascii="仿宋" w:eastAsia="仿宋" w:hAnsi="仿宋"/>
          <w:b w:val="0"/>
        </w:rPr>
        <w:t xml:space="preserve"> 采购项目编号：</w:t>
      </w:r>
      <w:r>
        <w:rPr>
          <w:rStyle w:val="NormalCharacter"/>
          <w:rFonts w:ascii="仿宋" w:eastAsia="仿宋" w:hAnsi="仿宋"/>
          <w:b w:val="0"/>
          <w:u w:val="thick" w:color="000000"/>
        </w:rPr>
        <w:t xml:space="preserve">                       </w:t>
      </w:r>
    </w:p>
    <w:p w:rsidR="00305AF4" w:rsidRDefault="00AC01E1">
      <w:pPr>
        <w:pStyle w:val="BodyTextIndent"/>
        <w:spacing w:line="360" w:lineRule="auto"/>
        <w:ind w:firstLineChars="0"/>
        <w:rPr>
          <w:rStyle w:val="NormalCharacter"/>
          <w:rFonts w:ascii="仿宋" w:eastAsia="仿宋" w:hAnsi="仿宋"/>
          <w:b w:val="0"/>
          <w:u w:val="single"/>
        </w:rPr>
      </w:pPr>
      <w:r>
        <w:rPr>
          <w:rStyle w:val="NormalCharacter"/>
          <w:rFonts w:ascii="仿宋" w:eastAsia="仿宋" w:hAnsi="仿宋"/>
          <w:b w:val="0"/>
        </w:rPr>
        <w:t xml:space="preserve">    采购项目名称：</w:t>
      </w:r>
      <w:r>
        <w:rPr>
          <w:rStyle w:val="NormalCharacter"/>
          <w:rFonts w:ascii="仿宋" w:eastAsia="仿宋" w:hAnsi="仿宋"/>
          <w:b w:val="0"/>
          <w:u w:val="thick" w:color="000000"/>
        </w:rPr>
        <w:t xml:space="preserve">                              </w:t>
      </w:r>
    </w:p>
    <w:p w:rsidR="00305AF4" w:rsidRDefault="00305AF4">
      <w:pPr>
        <w:pStyle w:val="PlainText"/>
        <w:ind w:firstLineChars="300" w:firstLine="840"/>
        <w:rPr>
          <w:rStyle w:val="NormalCharacter"/>
          <w:rFonts w:ascii="仿宋" w:eastAsia="仿宋" w:hAnsi="仿宋"/>
          <w:b w:val="0"/>
        </w:rPr>
      </w:pPr>
    </w:p>
    <w:p w:rsidR="00305AF4" w:rsidRDefault="00305AF4">
      <w:pPr>
        <w:pStyle w:val="PlainText"/>
        <w:ind w:firstLineChars="300" w:firstLine="1320"/>
        <w:rPr>
          <w:rStyle w:val="NormalCharacter"/>
          <w:rFonts w:ascii="仿宋" w:eastAsia="仿宋" w:hAnsi="仿宋"/>
          <w:b w:val="0"/>
          <w:sz w:val="44"/>
          <w:szCs w:val="44"/>
        </w:rPr>
      </w:pPr>
    </w:p>
    <w:p w:rsidR="00305AF4" w:rsidRDefault="00305AF4">
      <w:pPr>
        <w:pStyle w:val="PlainText"/>
        <w:ind w:firstLineChars="300" w:firstLine="1320"/>
        <w:rPr>
          <w:rStyle w:val="NormalCharacter"/>
          <w:rFonts w:ascii="仿宋" w:eastAsia="仿宋" w:hAnsi="仿宋"/>
          <w:b w:val="0"/>
          <w:sz w:val="44"/>
          <w:szCs w:val="44"/>
        </w:rPr>
      </w:pPr>
    </w:p>
    <w:p w:rsidR="00305AF4" w:rsidRDefault="00305AF4">
      <w:pPr>
        <w:pStyle w:val="PlainText"/>
        <w:ind w:firstLineChars="300" w:firstLine="1320"/>
        <w:rPr>
          <w:rStyle w:val="NormalCharacter"/>
          <w:rFonts w:ascii="仿宋" w:eastAsia="仿宋" w:hAnsi="仿宋"/>
          <w:b w:val="0"/>
          <w:sz w:val="44"/>
          <w:szCs w:val="44"/>
        </w:rPr>
      </w:pPr>
    </w:p>
    <w:p w:rsidR="00305AF4" w:rsidRDefault="00305AF4">
      <w:pPr>
        <w:pStyle w:val="PlainText"/>
        <w:ind w:firstLineChars="300" w:firstLine="1320"/>
        <w:rPr>
          <w:rStyle w:val="NormalCharacter"/>
          <w:rFonts w:ascii="仿宋" w:eastAsia="仿宋" w:hAnsi="仿宋"/>
          <w:b w:val="0"/>
          <w:sz w:val="44"/>
          <w:szCs w:val="44"/>
        </w:rPr>
      </w:pPr>
    </w:p>
    <w:p w:rsidR="00305AF4" w:rsidRDefault="00305AF4">
      <w:pPr>
        <w:pStyle w:val="PlainText"/>
        <w:ind w:firstLineChars="300" w:firstLine="1320"/>
        <w:rPr>
          <w:rStyle w:val="NormalCharacter"/>
          <w:rFonts w:ascii="仿宋" w:eastAsia="仿宋" w:hAnsi="仿宋"/>
          <w:b w:val="0"/>
          <w:sz w:val="44"/>
          <w:szCs w:val="44"/>
        </w:rPr>
      </w:pPr>
    </w:p>
    <w:p w:rsidR="00305AF4" w:rsidRDefault="00305AF4">
      <w:pPr>
        <w:pStyle w:val="PlainText"/>
        <w:ind w:firstLineChars="300" w:firstLine="1320"/>
        <w:rPr>
          <w:rStyle w:val="NormalCharacter"/>
          <w:rFonts w:ascii="仿宋" w:eastAsia="仿宋" w:hAnsi="仿宋"/>
          <w:b w:val="0"/>
          <w:sz w:val="44"/>
          <w:szCs w:val="44"/>
        </w:rPr>
      </w:pPr>
    </w:p>
    <w:p w:rsidR="00305AF4" w:rsidRDefault="00AC01E1">
      <w:pPr>
        <w:pStyle w:val="PlainText"/>
        <w:spacing w:line="360" w:lineRule="auto"/>
        <w:rPr>
          <w:rStyle w:val="NormalCharacter"/>
          <w:rFonts w:ascii="仿宋" w:eastAsia="仿宋" w:hAnsi="仿宋"/>
          <w:b w:val="0"/>
          <w:u w:val="single"/>
        </w:rPr>
      </w:pPr>
      <w:r>
        <w:rPr>
          <w:rStyle w:val="NormalCharacter"/>
          <w:rFonts w:ascii="仿宋" w:eastAsia="仿宋" w:hAnsi="仿宋"/>
          <w:b w:val="0"/>
        </w:rPr>
        <w:t xml:space="preserve">               响应供应商名称：</w:t>
      </w:r>
      <w:r>
        <w:rPr>
          <w:rStyle w:val="NormalCharacter"/>
          <w:rFonts w:ascii="仿宋" w:eastAsia="仿宋" w:hAnsi="仿宋"/>
          <w:b w:val="0"/>
          <w:u w:val="single" w:color="000000"/>
        </w:rPr>
        <w:t xml:space="preserve">                </w:t>
      </w:r>
    </w:p>
    <w:p w:rsidR="00305AF4" w:rsidRDefault="00AC01E1">
      <w:pPr>
        <w:spacing w:line="240" w:lineRule="atLeast"/>
        <w:rPr>
          <w:rStyle w:val="NormalCharacter"/>
          <w:rFonts w:ascii="仿宋" w:eastAsia="仿宋" w:hAnsi="仿宋"/>
          <w:b w:val="0"/>
          <w:u w:val="single"/>
        </w:rPr>
      </w:pPr>
      <w:r>
        <w:rPr>
          <w:rStyle w:val="NormalCharacter"/>
          <w:rFonts w:ascii="仿宋" w:eastAsia="仿宋" w:hAnsi="仿宋"/>
          <w:b w:val="0"/>
        </w:rPr>
        <w:t xml:space="preserve">               日期：</w:t>
      </w:r>
      <w:r>
        <w:rPr>
          <w:rStyle w:val="NormalCharacter"/>
          <w:rFonts w:ascii="仿宋" w:eastAsia="仿宋" w:hAnsi="仿宋"/>
          <w:b w:val="0"/>
          <w:u w:val="single" w:color="000000"/>
        </w:rPr>
        <w:t xml:space="preserve">             </w:t>
      </w:r>
      <w:r>
        <w:rPr>
          <w:rStyle w:val="NormalCharacter"/>
          <w:rFonts w:ascii="仿宋" w:eastAsia="仿宋" w:hAnsi="仿宋"/>
          <w:b w:val="0"/>
        </w:rPr>
        <w:t>年</w:t>
      </w:r>
      <w:r>
        <w:rPr>
          <w:rStyle w:val="NormalCharacter"/>
          <w:rFonts w:ascii="仿宋" w:eastAsia="仿宋" w:hAnsi="仿宋"/>
          <w:b w:val="0"/>
          <w:u w:val="single" w:color="000000"/>
        </w:rPr>
        <w:t xml:space="preserve">      </w:t>
      </w:r>
      <w:r>
        <w:rPr>
          <w:rStyle w:val="NormalCharacter"/>
          <w:rFonts w:ascii="仿宋" w:eastAsia="仿宋" w:hAnsi="仿宋"/>
          <w:b w:val="0"/>
        </w:rPr>
        <w:t>月</w:t>
      </w:r>
      <w:r>
        <w:rPr>
          <w:rStyle w:val="NormalCharacter"/>
          <w:rFonts w:ascii="仿宋" w:eastAsia="仿宋" w:hAnsi="仿宋"/>
          <w:b w:val="0"/>
          <w:u w:val="single" w:color="000000"/>
        </w:rPr>
        <w:t xml:space="preserve">      </w:t>
      </w:r>
      <w:r>
        <w:rPr>
          <w:rStyle w:val="NormalCharacter"/>
          <w:rFonts w:ascii="仿宋" w:eastAsia="仿宋" w:hAnsi="仿宋"/>
          <w:b w:val="0"/>
        </w:rPr>
        <w:t>日</w:t>
      </w:r>
    </w:p>
    <w:p w:rsidR="00305AF4" w:rsidRDefault="00305AF4">
      <w:pPr>
        <w:rPr>
          <w:rStyle w:val="NormalCharacter"/>
          <w:rFonts w:ascii="仿宋" w:eastAsia="仿宋" w:hAnsi="仿宋"/>
          <w:b w:val="0"/>
          <w:sz w:val="44"/>
          <w:szCs w:val="44"/>
        </w:rPr>
      </w:pPr>
    </w:p>
    <w:p w:rsidR="00305AF4" w:rsidRDefault="00305AF4">
      <w:pPr>
        <w:rPr>
          <w:rStyle w:val="NormalCharacter"/>
          <w:rFonts w:ascii="仿宋" w:eastAsia="仿宋" w:hAnsi="仿宋"/>
          <w:b w:val="0"/>
          <w:sz w:val="21"/>
          <w:szCs w:val="24"/>
        </w:rPr>
      </w:pPr>
    </w:p>
    <w:p w:rsidR="00305AF4" w:rsidRDefault="00305AF4">
      <w:pPr>
        <w:rPr>
          <w:rStyle w:val="NormalCharacter"/>
          <w:rFonts w:ascii="仿宋" w:eastAsia="仿宋" w:hAnsi="仿宋"/>
          <w:b w:val="0"/>
          <w:sz w:val="21"/>
          <w:szCs w:val="24"/>
        </w:rPr>
      </w:pPr>
    </w:p>
    <w:p w:rsidR="00305AF4" w:rsidRDefault="00305AF4">
      <w:pPr>
        <w:rPr>
          <w:rStyle w:val="NormalCharacter"/>
          <w:rFonts w:ascii="仿宋" w:eastAsia="仿宋" w:hAnsi="仿宋"/>
          <w:b w:val="0"/>
          <w:sz w:val="21"/>
          <w:szCs w:val="24"/>
        </w:rPr>
      </w:pPr>
    </w:p>
    <w:p w:rsidR="00305AF4" w:rsidRDefault="00305AF4">
      <w:pPr>
        <w:pStyle w:val="Default"/>
      </w:pPr>
    </w:p>
    <w:p w:rsidR="00305AF4" w:rsidRDefault="00305AF4">
      <w:pPr>
        <w:pStyle w:val="Default"/>
      </w:pPr>
    </w:p>
    <w:p w:rsidR="00305AF4" w:rsidRDefault="00AC01E1">
      <w:pPr>
        <w:pStyle w:val="BodyText3"/>
        <w:spacing w:line="360" w:lineRule="auto"/>
        <w:ind w:firstLineChars="100" w:firstLine="281"/>
        <w:jc w:val="center"/>
        <w:rPr>
          <w:rStyle w:val="NormalCharacter"/>
          <w:rFonts w:ascii="仿宋" w:eastAsia="仿宋" w:hAnsi="仿宋"/>
          <w:bCs/>
        </w:rPr>
      </w:pPr>
      <w:r>
        <w:rPr>
          <w:rStyle w:val="NormalCharacter"/>
          <w:rFonts w:ascii="仿宋" w:eastAsia="仿宋" w:hAnsi="仿宋"/>
          <w:bCs/>
        </w:rPr>
        <w:lastRenderedPageBreak/>
        <w:t>一、自查表</w:t>
      </w:r>
    </w:p>
    <w:tbl>
      <w:tblPr>
        <w:tblW w:w="9638" w:type="dxa"/>
        <w:jc w:val="center"/>
        <w:tblLayout w:type="fixed"/>
        <w:tblCellMar>
          <w:left w:w="0" w:type="dxa"/>
          <w:right w:w="0" w:type="dxa"/>
        </w:tblCellMar>
        <w:tblLook w:val="04A0" w:firstRow="1" w:lastRow="0" w:firstColumn="1" w:lastColumn="0" w:noHBand="0" w:noVBand="1"/>
      </w:tblPr>
      <w:tblGrid>
        <w:gridCol w:w="847"/>
        <w:gridCol w:w="1691"/>
        <w:gridCol w:w="3718"/>
        <w:gridCol w:w="2029"/>
        <w:gridCol w:w="1353"/>
      </w:tblGrid>
      <w:tr w:rsidR="00305AF4">
        <w:trPr>
          <w:trHeight w:val="312"/>
          <w:jc w:val="center"/>
        </w:trPr>
        <w:tc>
          <w:tcPr>
            <w:tcW w:w="9638" w:type="dxa"/>
            <w:gridSpan w:val="5"/>
            <w:tcBorders>
              <w:top w:val="nil"/>
              <w:left w:val="nil"/>
              <w:bottom w:val="nil"/>
              <w:right w:val="nil"/>
            </w:tcBorders>
            <w:vAlign w:val="center"/>
          </w:tcPr>
          <w:p w:rsidR="00305AF4" w:rsidRDefault="00AC01E1">
            <w:pPr>
              <w:ind w:leftChars="-171" w:left="1" w:hanging="360"/>
              <w:jc w:val="center"/>
              <w:rPr>
                <w:rStyle w:val="NormalCharacter"/>
                <w:rFonts w:ascii="仿宋" w:eastAsia="仿宋" w:hAnsi="仿宋" w:cs="Times New Roman"/>
                <w:b w:val="0"/>
              </w:rPr>
            </w:pPr>
            <w:r>
              <w:rPr>
                <w:rStyle w:val="NormalCharacter"/>
                <w:rFonts w:ascii="仿宋" w:eastAsia="仿宋" w:hAnsi="仿宋" w:cs="Times New Roman"/>
                <w:b w:val="0"/>
                <w:szCs w:val="24"/>
              </w:rPr>
              <w:t>1.1资格性/符合性自查表</w:t>
            </w:r>
          </w:p>
        </w:tc>
      </w:tr>
      <w:tr w:rsidR="00305AF4">
        <w:trPr>
          <w:trHeight w:val="522"/>
          <w:jc w:val="center"/>
        </w:trPr>
        <w:tc>
          <w:tcPr>
            <w:tcW w:w="2538" w:type="dxa"/>
            <w:gridSpan w:val="2"/>
            <w:tcBorders>
              <w:top w:val="single" w:sz="4" w:space="0" w:color="000000"/>
              <w:left w:val="single" w:sz="4" w:space="0" w:color="000000"/>
              <w:bottom w:val="single" w:sz="4" w:space="0" w:color="000000"/>
              <w:right w:val="single" w:sz="4" w:space="0" w:color="000000"/>
            </w:tcBorders>
            <w:vAlign w:val="center"/>
          </w:tcPr>
          <w:p w:rsidR="00305AF4" w:rsidRDefault="00AC01E1">
            <w:pPr>
              <w:ind w:left="-171"/>
              <w:jc w:val="center"/>
              <w:rPr>
                <w:rStyle w:val="NormalCharacter"/>
                <w:rFonts w:ascii="仿宋" w:eastAsia="仿宋" w:hAnsi="仿宋" w:cs="Times New Roman"/>
                <w:b w:val="0"/>
                <w:sz w:val="22"/>
                <w:szCs w:val="22"/>
              </w:rPr>
            </w:pPr>
            <w:r>
              <w:rPr>
                <w:rStyle w:val="NormalCharacter"/>
                <w:rFonts w:ascii="仿宋" w:eastAsia="仿宋" w:hAnsi="仿宋" w:cs="Times New Roman"/>
                <w:b w:val="0"/>
                <w:sz w:val="22"/>
                <w:szCs w:val="22"/>
              </w:rPr>
              <w:t>评审内容</w:t>
            </w:r>
          </w:p>
        </w:tc>
        <w:tc>
          <w:tcPr>
            <w:tcW w:w="3718" w:type="dxa"/>
            <w:tcBorders>
              <w:top w:val="single" w:sz="4" w:space="0" w:color="000000"/>
              <w:left w:val="single" w:sz="4" w:space="0" w:color="000000"/>
              <w:bottom w:val="single" w:sz="4" w:space="0" w:color="000000"/>
              <w:right w:val="single" w:sz="4" w:space="0" w:color="000000"/>
            </w:tcBorders>
            <w:vAlign w:val="center"/>
          </w:tcPr>
          <w:p w:rsidR="00305AF4" w:rsidRDefault="00AC01E1">
            <w:pPr>
              <w:ind w:left="-171"/>
              <w:jc w:val="center"/>
              <w:rPr>
                <w:rStyle w:val="NormalCharacter"/>
                <w:rFonts w:ascii="仿宋" w:eastAsia="仿宋" w:hAnsi="仿宋" w:cs="Times New Roman"/>
                <w:b w:val="0"/>
                <w:sz w:val="22"/>
                <w:szCs w:val="22"/>
              </w:rPr>
            </w:pPr>
            <w:r>
              <w:rPr>
                <w:rStyle w:val="NormalCharacter"/>
                <w:rFonts w:ascii="仿宋" w:eastAsia="仿宋" w:hAnsi="仿宋" w:cs="Times New Roman"/>
                <w:b w:val="0"/>
                <w:sz w:val="22"/>
                <w:szCs w:val="22"/>
              </w:rPr>
              <w:t>采购文件要求</w:t>
            </w:r>
          </w:p>
        </w:tc>
        <w:tc>
          <w:tcPr>
            <w:tcW w:w="2029" w:type="dxa"/>
            <w:tcBorders>
              <w:top w:val="single" w:sz="4" w:space="0" w:color="000000"/>
              <w:left w:val="nil"/>
              <w:bottom w:val="single" w:sz="4" w:space="0" w:color="000000"/>
              <w:right w:val="single" w:sz="4" w:space="0" w:color="000000"/>
            </w:tcBorders>
            <w:vAlign w:val="center"/>
          </w:tcPr>
          <w:p w:rsidR="00305AF4" w:rsidRDefault="00AC01E1">
            <w:pPr>
              <w:ind w:left="-171"/>
              <w:jc w:val="center"/>
              <w:rPr>
                <w:rStyle w:val="NormalCharacter"/>
                <w:rFonts w:ascii="仿宋" w:eastAsia="仿宋" w:hAnsi="仿宋" w:cs="Times New Roman"/>
                <w:b w:val="0"/>
                <w:sz w:val="22"/>
                <w:szCs w:val="22"/>
              </w:rPr>
            </w:pPr>
            <w:r>
              <w:rPr>
                <w:rStyle w:val="NormalCharacter"/>
                <w:rFonts w:ascii="仿宋" w:eastAsia="仿宋" w:hAnsi="仿宋" w:cs="Times New Roman"/>
                <w:b w:val="0"/>
                <w:sz w:val="22"/>
                <w:szCs w:val="22"/>
              </w:rPr>
              <w:t>自查结论</w:t>
            </w:r>
          </w:p>
        </w:tc>
        <w:tc>
          <w:tcPr>
            <w:tcW w:w="1353" w:type="dxa"/>
            <w:tcBorders>
              <w:top w:val="single" w:sz="4" w:space="0" w:color="000000"/>
              <w:left w:val="single" w:sz="4" w:space="0" w:color="000000"/>
              <w:bottom w:val="single" w:sz="4" w:space="0" w:color="000000"/>
              <w:right w:val="single" w:sz="4" w:space="0" w:color="000000"/>
            </w:tcBorders>
            <w:vAlign w:val="center"/>
          </w:tcPr>
          <w:p w:rsidR="00305AF4" w:rsidRDefault="00AC01E1">
            <w:pPr>
              <w:ind w:left="-171"/>
              <w:jc w:val="center"/>
              <w:rPr>
                <w:rStyle w:val="NormalCharacter"/>
                <w:rFonts w:ascii="仿宋" w:eastAsia="仿宋" w:hAnsi="仿宋" w:cs="Times New Roman"/>
                <w:b w:val="0"/>
                <w:sz w:val="22"/>
                <w:szCs w:val="22"/>
              </w:rPr>
            </w:pPr>
            <w:r>
              <w:rPr>
                <w:rStyle w:val="NormalCharacter"/>
                <w:rFonts w:ascii="仿宋" w:eastAsia="仿宋" w:hAnsi="仿宋" w:cs="Times New Roman"/>
                <w:b w:val="0"/>
                <w:sz w:val="22"/>
                <w:szCs w:val="22"/>
              </w:rPr>
              <w:t>证明资料</w:t>
            </w:r>
          </w:p>
        </w:tc>
      </w:tr>
      <w:tr w:rsidR="00305AF4">
        <w:trPr>
          <w:trHeight w:val="510"/>
          <w:jc w:val="center"/>
        </w:trPr>
        <w:tc>
          <w:tcPr>
            <w:tcW w:w="847" w:type="dxa"/>
            <w:vMerge w:val="restart"/>
            <w:tcBorders>
              <w:top w:val="nil"/>
              <w:left w:val="single" w:sz="4" w:space="0" w:color="000000"/>
              <w:bottom w:val="single" w:sz="4" w:space="0" w:color="000000"/>
              <w:right w:val="single" w:sz="4" w:space="0" w:color="000000"/>
            </w:tcBorders>
            <w:vAlign w:val="center"/>
          </w:tcPr>
          <w:p w:rsidR="00305AF4" w:rsidRDefault="00AC01E1">
            <w:pPr>
              <w:rPr>
                <w:rStyle w:val="NormalCharacter"/>
                <w:rFonts w:ascii="仿宋" w:eastAsia="仿宋" w:hAnsi="仿宋"/>
                <w:b w:val="0"/>
                <w:sz w:val="21"/>
                <w:szCs w:val="24"/>
              </w:rPr>
            </w:pPr>
            <w:r>
              <w:rPr>
                <w:rStyle w:val="NormalCharacter"/>
                <w:rFonts w:ascii="仿宋" w:eastAsia="仿宋" w:hAnsi="仿宋"/>
                <w:b w:val="0"/>
                <w:sz w:val="21"/>
                <w:szCs w:val="24"/>
              </w:rPr>
              <w:t>资格性检查</w:t>
            </w:r>
          </w:p>
        </w:tc>
        <w:tc>
          <w:tcPr>
            <w:tcW w:w="1691" w:type="dxa"/>
            <w:tcBorders>
              <w:top w:val="nil"/>
              <w:left w:val="nil"/>
              <w:bottom w:val="single" w:sz="4" w:space="0" w:color="000000"/>
              <w:right w:val="single" w:sz="4" w:space="0" w:color="000000"/>
            </w:tcBorders>
            <w:vAlign w:val="center"/>
          </w:tcPr>
          <w:p w:rsidR="00305AF4" w:rsidRDefault="00AC01E1">
            <w:pPr>
              <w:ind w:leftChars="19" w:left="40"/>
              <w:jc w:val="center"/>
              <w:rPr>
                <w:rStyle w:val="NormalCharacter"/>
                <w:rFonts w:ascii="仿宋" w:eastAsia="仿宋" w:hAnsi="仿宋"/>
                <w:b w:val="0"/>
                <w:sz w:val="21"/>
                <w:szCs w:val="24"/>
              </w:rPr>
            </w:pPr>
            <w:r>
              <w:rPr>
                <w:rStyle w:val="NormalCharacter"/>
                <w:rFonts w:ascii="仿宋" w:eastAsia="仿宋" w:hAnsi="仿宋"/>
                <w:b w:val="0"/>
                <w:sz w:val="21"/>
                <w:szCs w:val="24"/>
              </w:rPr>
              <w:t>响应函</w:t>
            </w:r>
          </w:p>
        </w:tc>
        <w:tc>
          <w:tcPr>
            <w:tcW w:w="3718" w:type="dxa"/>
            <w:tcBorders>
              <w:top w:val="nil"/>
              <w:left w:val="nil"/>
              <w:bottom w:val="single" w:sz="4" w:space="0" w:color="000000"/>
              <w:right w:val="single" w:sz="4" w:space="0" w:color="000000"/>
            </w:tcBorders>
            <w:vAlign w:val="center"/>
          </w:tcPr>
          <w:p w:rsidR="00305AF4" w:rsidRDefault="00AC01E1">
            <w:pPr>
              <w:ind w:leftChars="19" w:left="40"/>
              <w:jc w:val="center"/>
              <w:rPr>
                <w:rStyle w:val="NormalCharacter"/>
                <w:rFonts w:ascii="仿宋" w:eastAsia="仿宋" w:hAnsi="仿宋"/>
                <w:b w:val="0"/>
                <w:sz w:val="21"/>
                <w:szCs w:val="24"/>
              </w:rPr>
            </w:pPr>
            <w:r>
              <w:rPr>
                <w:rStyle w:val="NormalCharacter"/>
                <w:rFonts w:ascii="仿宋" w:eastAsia="仿宋" w:hAnsi="仿宋"/>
                <w:b w:val="0"/>
                <w:sz w:val="21"/>
                <w:szCs w:val="24"/>
              </w:rPr>
              <w:t>按对应格式文件填写、签署、盖章(原件)</w:t>
            </w:r>
          </w:p>
        </w:tc>
        <w:tc>
          <w:tcPr>
            <w:tcW w:w="2029" w:type="dxa"/>
            <w:tcBorders>
              <w:top w:val="nil"/>
              <w:left w:val="nil"/>
              <w:bottom w:val="single" w:sz="4" w:space="0" w:color="000000"/>
              <w:right w:val="single" w:sz="4" w:space="0" w:color="000000"/>
            </w:tcBorders>
            <w:vAlign w:val="center"/>
          </w:tcPr>
          <w:p w:rsidR="00305AF4" w:rsidRDefault="00AC01E1">
            <w:pPr>
              <w:ind w:left="-171"/>
              <w:jc w:val="center"/>
              <w:rPr>
                <w:rStyle w:val="NormalCharacter"/>
                <w:rFonts w:ascii="仿宋" w:eastAsia="仿宋" w:hAnsi="仿宋"/>
                <w:b w:val="0"/>
                <w:sz w:val="21"/>
                <w:szCs w:val="24"/>
              </w:rPr>
            </w:pPr>
            <w:r>
              <w:rPr>
                <w:rStyle w:val="NormalCharacter"/>
                <w:rFonts w:ascii="仿宋" w:eastAsia="仿宋" w:hAnsi="仿宋"/>
                <w:b w:val="0"/>
                <w:sz w:val="21"/>
                <w:szCs w:val="24"/>
              </w:rPr>
              <w:t>□通过     □不通过</w:t>
            </w:r>
          </w:p>
        </w:tc>
        <w:tc>
          <w:tcPr>
            <w:tcW w:w="1353" w:type="dxa"/>
            <w:tcBorders>
              <w:top w:val="nil"/>
              <w:left w:val="nil"/>
              <w:bottom w:val="single" w:sz="4" w:space="0" w:color="000000"/>
              <w:right w:val="single" w:sz="4" w:space="0" w:color="000000"/>
            </w:tcBorders>
            <w:vAlign w:val="center"/>
          </w:tcPr>
          <w:p w:rsidR="00305AF4" w:rsidRDefault="00AC01E1">
            <w:pPr>
              <w:ind w:leftChars="19" w:left="40"/>
              <w:jc w:val="center"/>
              <w:rPr>
                <w:rStyle w:val="NormalCharacter"/>
                <w:rFonts w:ascii="仿宋" w:eastAsia="仿宋" w:hAnsi="仿宋"/>
                <w:b w:val="0"/>
                <w:sz w:val="21"/>
                <w:szCs w:val="24"/>
              </w:rPr>
            </w:pPr>
            <w:r>
              <w:rPr>
                <w:rStyle w:val="NormalCharacter"/>
                <w:rFonts w:ascii="仿宋" w:eastAsia="仿宋" w:hAnsi="仿宋"/>
                <w:b w:val="0"/>
                <w:sz w:val="21"/>
                <w:szCs w:val="24"/>
              </w:rPr>
              <w:t>见响应文件第（）页</w:t>
            </w:r>
          </w:p>
        </w:tc>
      </w:tr>
      <w:tr w:rsidR="00305AF4">
        <w:trPr>
          <w:trHeight w:val="510"/>
          <w:jc w:val="center"/>
        </w:trPr>
        <w:tc>
          <w:tcPr>
            <w:tcW w:w="847" w:type="dxa"/>
            <w:vMerge/>
            <w:tcBorders>
              <w:top w:val="nil"/>
              <w:left w:val="single" w:sz="4" w:space="0" w:color="000000"/>
              <w:bottom w:val="single" w:sz="4" w:space="0" w:color="000000"/>
              <w:right w:val="single" w:sz="4" w:space="0" w:color="000000"/>
            </w:tcBorders>
            <w:vAlign w:val="center"/>
          </w:tcPr>
          <w:p w:rsidR="00305AF4" w:rsidRDefault="00305AF4">
            <w:pPr>
              <w:ind w:left="-171"/>
              <w:jc w:val="center"/>
              <w:rPr>
                <w:rStyle w:val="NormalCharacter"/>
                <w:rFonts w:ascii="仿宋" w:eastAsia="仿宋" w:hAnsi="仿宋"/>
                <w:b w:val="0"/>
                <w:sz w:val="21"/>
                <w:szCs w:val="24"/>
              </w:rPr>
            </w:pPr>
          </w:p>
        </w:tc>
        <w:tc>
          <w:tcPr>
            <w:tcW w:w="1691" w:type="dxa"/>
            <w:tcBorders>
              <w:top w:val="nil"/>
              <w:left w:val="nil"/>
              <w:bottom w:val="single" w:sz="4" w:space="0" w:color="000000"/>
              <w:right w:val="single" w:sz="4" w:space="0" w:color="000000"/>
            </w:tcBorders>
            <w:vAlign w:val="center"/>
          </w:tcPr>
          <w:p w:rsidR="00305AF4" w:rsidRDefault="00AC01E1">
            <w:pPr>
              <w:ind w:leftChars="19" w:left="40"/>
              <w:jc w:val="center"/>
              <w:rPr>
                <w:rStyle w:val="NormalCharacter"/>
                <w:rFonts w:ascii="仿宋" w:eastAsia="仿宋" w:hAnsi="仿宋"/>
                <w:b w:val="0"/>
                <w:sz w:val="21"/>
                <w:szCs w:val="24"/>
              </w:rPr>
            </w:pPr>
            <w:r>
              <w:rPr>
                <w:rStyle w:val="NormalCharacter"/>
                <w:rFonts w:ascii="仿宋" w:eastAsia="仿宋" w:hAnsi="仿宋"/>
                <w:b w:val="0"/>
                <w:sz w:val="21"/>
                <w:szCs w:val="24"/>
              </w:rPr>
              <w:t>法定代表人/负责人资格证明书及授权委托书</w:t>
            </w:r>
          </w:p>
        </w:tc>
        <w:tc>
          <w:tcPr>
            <w:tcW w:w="3718" w:type="dxa"/>
            <w:tcBorders>
              <w:top w:val="nil"/>
              <w:left w:val="nil"/>
              <w:bottom w:val="single" w:sz="4" w:space="0" w:color="000000"/>
              <w:right w:val="single" w:sz="4" w:space="0" w:color="000000"/>
            </w:tcBorders>
            <w:vAlign w:val="center"/>
          </w:tcPr>
          <w:p w:rsidR="00305AF4" w:rsidRDefault="00AC01E1">
            <w:pPr>
              <w:ind w:leftChars="19" w:left="40"/>
              <w:jc w:val="center"/>
              <w:rPr>
                <w:rStyle w:val="NormalCharacter"/>
                <w:rFonts w:ascii="仿宋" w:eastAsia="仿宋" w:hAnsi="仿宋"/>
                <w:b w:val="0"/>
                <w:sz w:val="21"/>
                <w:szCs w:val="24"/>
              </w:rPr>
            </w:pPr>
            <w:r>
              <w:rPr>
                <w:rStyle w:val="NormalCharacter"/>
                <w:rFonts w:ascii="仿宋" w:eastAsia="仿宋" w:hAnsi="仿宋"/>
                <w:b w:val="0"/>
                <w:sz w:val="21"/>
                <w:szCs w:val="24"/>
              </w:rPr>
              <w:t>按对应格式文件签署、盖章(原件)</w:t>
            </w:r>
          </w:p>
        </w:tc>
        <w:tc>
          <w:tcPr>
            <w:tcW w:w="2029" w:type="dxa"/>
            <w:tcBorders>
              <w:top w:val="nil"/>
              <w:left w:val="nil"/>
              <w:bottom w:val="single" w:sz="4" w:space="0" w:color="000000"/>
              <w:right w:val="single" w:sz="4" w:space="0" w:color="000000"/>
            </w:tcBorders>
            <w:vAlign w:val="center"/>
          </w:tcPr>
          <w:p w:rsidR="00305AF4" w:rsidRDefault="00AC01E1">
            <w:pPr>
              <w:ind w:left="-171"/>
              <w:jc w:val="center"/>
              <w:rPr>
                <w:rStyle w:val="NormalCharacter"/>
                <w:rFonts w:ascii="仿宋" w:eastAsia="仿宋" w:hAnsi="仿宋"/>
                <w:b w:val="0"/>
                <w:sz w:val="21"/>
                <w:szCs w:val="24"/>
              </w:rPr>
            </w:pPr>
            <w:r>
              <w:rPr>
                <w:rStyle w:val="NormalCharacter"/>
                <w:rFonts w:ascii="仿宋" w:eastAsia="仿宋" w:hAnsi="仿宋"/>
                <w:b w:val="0"/>
                <w:sz w:val="21"/>
                <w:szCs w:val="24"/>
              </w:rPr>
              <w:t>□通过     □不通过</w:t>
            </w:r>
          </w:p>
        </w:tc>
        <w:tc>
          <w:tcPr>
            <w:tcW w:w="1353" w:type="dxa"/>
            <w:tcBorders>
              <w:top w:val="nil"/>
              <w:left w:val="nil"/>
              <w:bottom w:val="single" w:sz="4" w:space="0" w:color="000000"/>
              <w:right w:val="single" w:sz="4" w:space="0" w:color="000000"/>
            </w:tcBorders>
            <w:vAlign w:val="center"/>
          </w:tcPr>
          <w:p w:rsidR="00305AF4" w:rsidRDefault="00AC01E1">
            <w:pPr>
              <w:ind w:leftChars="19" w:left="40"/>
              <w:jc w:val="center"/>
              <w:rPr>
                <w:rStyle w:val="NormalCharacter"/>
                <w:rFonts w:ascii="仿宋" w:eastAsia="仿宋" w:hAnsi="仿宋"/>
                <w:b w:val="0"/>
                <w:sz w:val="21"/>
                <w:szCs w:val="24"/>
              </w:rPr>
            </w:pPr>
            <w:r>
              <w:rPr>
                <w:rStyle w:val="NormalCharacter"/>
                <w:rFonts w:ascii="仿宋" w:eastAsia="仿宋" w:hAnsi="仿宋"/>
                <w:b w:val="0"/>
                <w:sz w:val="21"/>
                <w:szCs w:val="24"/>
              </w:rPr>
              <w:t>见响应文件第（）页</w:t>
            </w:r>
          </w:p>
        </w:tc>
      </w:tr>
      <w:tr w:rsidR="00305AF4">
        <w:trPr>
          <w:trHeight w:val="916"/>
          <w:jc w:val="center"/>
        </w:trPr>
        <w:tc>
          <w:tcPr>
            <w:tcW w:w="847" w:type="dxa"/>
            <w:vMerge/>
            <w:tcBorders>
              <w:top w:val="nil"/>
              <w:left w:val="single" w:sz="4" w:space="0" w:color="000000"/>
              <w:bottom w:val="single" w:sz="4" w:space="0" w:color="000000"/>
              <w:right w:val="single" w:sz="4" w:space="0" w:color="000000"/>
            </w:tcBorders>
            <w:vAlign w:val="center"/>
          </w:tcPr>
          <w:p w:rsidR="00305AF4" w:rsidRDefault="00305AF4">
            <w:pPr>
              <w:ind w:left="-171"/>
              <w:jc w:val="center"/>
              <w:rPr>
                <w:rStyle w:val="NormalCharacter"/>
                <w:rFonts w:ascii="仿宋" w:eastAsia="仿宋" w:hAnsi="仿宋"/>
                <w:b w:val="0"/>
                <w:sz w:val="21"/>
                <w:szCs w:val="24"/>
              </w:rPr>
            </w:pPr>
          </w:p>
        </w:tc>
        <w:tc>
          <w:tcPr>
            <w:tcW w:w="1691" w:type="dxa"/>
            <w:tcBorders>
              <w:top w:val="single" w:sz="4" w:space="0" w:color="000000"/>
              <w:left w:val="nil"/>
              <w:bottom w:val="single" w:sz="4" w:space="0" w:color="000000"/>
              <w:right w:val="single" w:sz="4" w:space="0" w:color="000000"/>
            </w:tcBorders>
            <w:vAlign w:val="center"/>
          </w:tcPr>
          <w:p w:rsidR="00305AF4" w:rsidRDefault="00AC01E1">
            <w:pPr>
              <w:ind w:leftChars="19" w:left="40"/>
              <w:jc w:val="center"/>
              <w:rPr>
                <w:rStyle w:val="NormalCharacter"/>
                <w:rFonts w:ascii="仿宋" w:eastAsia="仿宋" w:hAnsi="仿宋"/>
                <w:b w:val="0"/>
                <w:sz w:val="21"/>
                <w:szCs w:val="24"/>
              </w:rPr>
            </w:pPr>
            <w:r>
              <w:rPr>
                <w:rStyle w:val="NormalCharacter"/>
                <w:rFonts w:ascii="仿宋" w:eastAsia="仿宋" w:hAnsi="仿宋"/>
                <w:b w:val="0"/>
                <w:sz w:val="21"/>
                <w:szCs w:val="24"/>
              </w:rPr>
              <w:t>准入条件</w:t>
            </w:r>
          </w:p>
          <w:p w:rsidR="00305AF4" w:rsidRDefault="00AC01E1">
            <w:pPr>
              <w:ind w:leftChars="19" w:left="40"/>
              <w:jc w:val="center"/>
              <w:rPr>
                <w:rStyle w:val="NormalCharacter"/>
                <w:rFonts w:ascii="仿宋" w:eastAsia="仿宋" w:hAnsi="仿宋"/>
                <w:b w:val="0"/>
                <w:sz w:val="21"/>
                <w:szCs w:val="24"/>
              </w:rPr>
            </w:pPr>
            <w:r>
              <w:rPr>
                <w:rStyle w:val="NormalCharacter"/>
                <w:rFonts w:ascii="仿宋" w:eastAsia="仿宋" w:hAnsi="仿宋"/>
                <w:b w:val="0"/>
                <w:sz w:val="21"/>
                <w:szCs w:val="24"/>
              </w:rPr>
              <w:t>(关于资格的声明函)</w:t>
            </w:r>
          </w:p>
        </w:tc>
        <w:tc>
          <w:tcPr>
            <w:tcW w:w="3718" w:type="dxa"/>
            <w:tcBorders>
              <w:top w:val="nil"/>
              <w:left w:val="nil"/>
              <w:bottom w:val="single" w:sz="4" w:space="0" w:color="000000"/>
              <w:right w:val="single" w:sz="4" w:space="0" w:color="000000"/>
            </w:tcBorders>
            <w:vAlign w:val="center"/>
          </w:tcPr>
          <w:p w:rsidR="00305AF4" w:rsidRDefault="00AC01E1">
            <w:pPr>
              <w:tabs>
                <w:tab w:val="left" w:pos="3060"/>
                <w:tab w:val="left" w:pos="3420"/>
              </w:tabs>
              <w:ind w:leftChars="3" w:left="6"/>
              <w:rPr>
                <w:rStyle w:val="NormalCharacter"/>
                <w:rFonts w:ascii="仿宋" w:eastAsia="仿宋" w:hAnsi="仿宋"/>
                <w:b w:val="0"/>
                <w:sz w:val="21"/>
                <w:szCs w:val="24"/>
              </w:rPr>
            </w:pPr>
            <w:r>
              <w:rPr>
                <w:rStyle w:val="NormalCharacter"/>
                <w:rFonts w:ascii="仿宋" w:eastAsia="仿宋" w:hAnsi="仿宋"/>
                <w:b w:val="0"/>
                <w:sz w:val="21"/>
                <w:szCs w:val="24"/>
              </w:rPr>
              <w:t>能独立承担民事责任，具有从事本项目的经营范围和能力</w:t>
            </w:r>
            <w:r>
              <w:rPr>
                <w:rStyle w:val="NormalCharacter"/>
                <w:rFonts w:ascii="仿宋" w:eastAsia="仿宋" w:hAnsi="仿宋" w:hint="eastAsia"/>
                <w:b w:val="0"/>
                <w:sz w:val="21"/>
                <w:szCs w:val="24"/>
              </w:rPr>
              <w:t>，</w:t>
            </w:r>
            <w:r>
              <w:rPr>
                <w:rStyle w:val="NormalCharacter"/>
                <w:rFonts w:ascii="仿宋" w:eastAsia="仿宋" w:hAnsi="仿宋"/>
                <w:b w:val="0"/>
                <w:sz w:val="21"/>
                <w:szCs w:val="24"/>
              </w:rPr>
              <w:t>(副本复印件加盖公章)</w:t>
            </w:r>
          </w:p>
          <w:p w:rsidR="00305AF4" w:rsidRDefault="00AC01E1">
            <w:pPr>
              <w:tabs>
                <w:tab w:val="left" w:pos="3060"/>
                <w:tab w:val="left" w:pos="3420"/>
              </w:tabs>
              <w:ind w:leftChars="19" w:left="250" w:hanging="210"/>
              <w:rPr>
                <w:rStyle w:val="NormalCharacter"/>
                <w:rFonts w:ascii="仿宋" w:eastAsia="仿宋" w:hAnsi="仿宋"/>
                <w:b w:val="0"/>
                <w:sz w:val="21"/>
                <w:szCs w:val="24"/>
              </w:rPr>
            </w:pPr>
            <w:r>
              <w:rPr>
                <w:rStyle w:val="NormalCharacter"/>
                <w:rFonts w:ascii="仿宋" w:eastAsia="仿宋" w:hAnsi="仿宋"/>
                <w:b w:val="0"/>
                <w:sz w:val="21"/>
                <w:szCs w:val="24"/>
              </w:rPr>
              <w:t>“……</w:t>
            </w:r>
          </w:p>
        </w:tc>
        <w:tc>
          <w:tcPr>
            <w:tcW w:w="2029" w:type="dxa"/>
            <w:tcBorders>
              <w:top w:val="nil"/>
              <w:left w:val="nil"/>
              <w:bottom w:val="single" w:sz="4" w:space="0" w:color="000000"/>
              <w:right w:val="single" w:sz="4" w:space="0" w:color="000000"/>
            </w:tcBorders>
            <w:vAlign w:val="center"/>
          </w:tcPr>
          <w:p w:rsidR="00305AF4" w:rsidRDefault="00AC01E1">
            <w:pPr>
              <w:ind w:left="-171"/>
              <w:jc w:val="center"/>
              <w:rPr>
                <w:rStyle w:val="NormalCharacter"/>
                <w:rFonts w:ascii="仿宋" w:eastAsia="仿宋" w:hAnsi="仿宋"/>
                <w:b w:val="0"/>
                <w:sz w:val="21"/>
                <w:szCs w:val="24"/>
              </w:rPr>
            </w:pPr>
            <w:r>
              <w:rPr>
                <w:rStyle w:val="NormalCharacter"/>
                <w:rFonts w:ascii="仿宋" w:eastAsia="仿宋" w:hAnsi="仿宋"/>
                <w:b w:val="0"/>
                <w:sz w:val="21"/>
                <w:szCs w:val="24"/>
              </w:rPr>
              <w:t>□通过     □不通过</w:t>
            </w:r>
          </w:p>
        </w:tc>
        <w:tc>
          <w:tcPr>
            <w:tcW w:w="1353" w:type="dxa"/>
            <w:tcBorders>
              <w:top w:val="nil"/>
              <w:left w:val="nil"/>
              <w:bottom w:val="single" w:sz="4" w:space="0" w:color="000000"/>
              <w:right w:val="single" w:sz="4" w:space="0" w:color="000000"/>
            </w:tcBorders>
            <w:vAlign w:val="center"/>
          </w:tcPr>
          <w:p w:rsidR="00305AF4" w:rsidRDefault="00AC01E1">
            <w:pPr>
              <w:ind w:leftChars="19" w:left="40"/>
              <w:jc w:val="center"/>
              <w:rPr>
                <w:rStyle w:val="NormalCharacter"/>
                <w:rFonts w:ascii="仿宋" w:eastAsia="仿宋" w:hAnsi="仿宋"/>
                <w:b w:val="0"/>
                <w:sz w:val="21"/>
                <w:szCs w:val="24"/>
              </w:rPr>
            </w:pPr>
            <w:r>
              <w:rPr>
                <w:rStyle w:val="NormalCharacter"/>
                <w:rFonts w:ascii="仿宋" w:eastAsia="仿宋" w:hAnsi="仿宋"/>
                <w:b w:val="0"/>
                <w:sz w:val="21"/>
                <w:szCs w:val="24"/>
              </w:rPr>
              <w:t>见响应文件第（）页</w:t>
            </w:r>
          </w:p>
        </w:tc>
      </w:tr>
      <w:tr w:rsidR="00305AF4">
        <w:trPr>
          <w:trHeight w:val="375"/>
          <w:jc w:val="center"/>
        </w:trPr>
        <w:tc>
          <w:tcPr>
            <w:tcW w:w="847" w:type="dxa"/>
            <w:vMerge/>
            <w:tcBorders>
              <w:top w:val="nil"/>
              <w:left w:val="single" w:sz="4" w:space="0" w:color="000000"/>
              <w:bottom w:val="single" w:sz="4" w:space="0" w:color="000000"/>
              <w:right w:val="single" w:sz="4" w:space="0" w:color="000000"/>
            </w:tcBorders>
            <w:vAlign w:val="center"/>
          </w:tcPr>
          <w:p w:rsidR="00305AF4" w:rsidRDefault="00305AF4">
            <w:pPr>
              <w:ind w:left="-171"/>
              <w:jc w:val="center"/>
              <w:rPr>
                <w:rStyle w:val="NormalCharacter"/>
                <w:rFonts w:ascii="仿宋" w:eastAsia="仿宋" w:hAnsi="仿宋"/>
                <w:b w:val="0"/>
                <w:sz w:val="21"/>
                <w:szCs w:val="24"/>
              </w:rPr>
            </w:pPr>
          </w:p>
        </w:tc>
        <w:tc>
          <w:tcPr>
            <w:tcW w:w="1691" w:type="dxa"/>
            <w:tcBorders>
              <w:top w:val="nil"/>
              <w:left w:val="nil"/>
              <w:bottom w:val="single" w:sz="4" w:space="0" w:color="000000"/>
              <w:right w:val="single" w:sz="4" w:space="0" w:color="000000"/>
            </w:tcBorders>
            <w:vAlign w:val="center"/>
          </w:tcPr>
          <w:p w:rsidR="00305AF4" w:rsidRDefault="00AC01E1">
            <w:pPr>
              <w:ind w:leftChars="19" w:left="40"/>
              <w:jc w:val="center"/>
              <w:rPr>
                <w:rStyle w:val="NormalCharacter"/>
                <w:rFonts w:ascii="仿宋" w:eastAsia="仿宋" w:hAnsi="仿宋"/>
                <w:b w:val="0"/>
                <w:sz w:val="21"/>
                <w:szCs w:val="24"/>
              </w:rPr>
            </w:pPr>
            <w:r>
              <w:rPr>
                <w:rStyle w:val="NormalCharacter"/>
                <w:rFonts w:ascii="仿宋" w:eastAsia="仿宋" w:hAnsi="仿宋"/>
                <w:b w:val="0"/>
                <w:sz w:val="21"/>
                <w:szCs w:val="24"/>
              </w:rPr>
              <w:t>其他要求</w:t>
            </w:r>
          </w:p>
        </w:tc>
        <w:tc>
          <w:tcPr>
            <w:tcW w:w="3718" w:type="dxa"/>
            <w:tcBorders>
              <w:top w:val="nil"/>
              <w:left w:val="nil"/>
              <w:bottom w:val="single" w:sz="4" w:space="0" w:color="000000"/>
              <w:right w:val="single" w:sz="4" w:space="0" w:color="000000"/>
            </w:tcBorders>
            <w:vAlign w:val="center"/>
          </w:tcPr>
          <w:p w:rsidR="00305AF4" w:rsidRDefault="00AC01E1">
            <w:pPr>
              <w:ind w:leftChars="19" w:left="40"/>
              <w:rPr>
                <w:rStyle w:val="NormalCharacter"/>
                <w:rFonts w:ascii="仿宋" w:eastAsia="仿宋" w:hAnsi="仿宋"/>
                <w:b w:val="0"/>
                <w:sz w:val="21"/>
                <w:szCs w:val="24"/>
              </w:rPr>
            </w:pPr>
            <w:r>
              <w:rPr>
                <w:rStyle w:val="NormalCharacter"/>
                <w:rFonts w:ascii="仿宋" w:eastAsia="仿宋" w:hAnsi="仿宋"/>
                <w:b w:val="0"/>
                <w:sz w:val="21"/>
                <w:szCs w:val="24"/>
              </w:rPr>
              <w:t>按投标资料清单中规定提供“必须提交”的文件资料</w:t>
            </w:r>
          </w:p>
        </w:tc>
        <w:tc>
          <w:tcPr>
            <w:tcW w:w="2029" w:type="dxa"/>
            <w:tcBorders>
              <w:top w:val="nil"/>
              <w:left w:val="nil"/>
              <w:bottom w:val="single" w:sz="4" w:space="0" w:color="000000"/>
              <w:right w:val="single" w:sz="4" w:space="0" w:color="000000"/>
            </w:tcBorders>
            <w:vAlign w:val="center"/>
          </w:tcPr>
          <w:p w:rsidR="00305AF4" w:rsidRDefault="00AC01E1">
            <w:pPr>
              <w:ind w:left="-171"/>
              <w:jc w:val="center"/>
              <w:rPr>
                <w:rStyle w:val="NormalCharacter"/>
                <w:rFonts w:ascii="仿宋" w:eastAsia="仿宋" w:hAnsi="仿宋"/>
                <w:b w:val="0"/>
                <w:sz w:val="21"/>
                <w:szCs w:val="24"/>
              </w:rPr>
            </w:pPr>
            <w:r>
              <w:rPr>
                <w:rStyle w:val="NormalCharacter"/>
                <w:rFonts w:ascii="仿宋" w:eastAsia="仿宋" w:hAnsi="仿宋"/>
                <w:b w:val="0"/>
                <w:sz w:val="21"/>
                <w:szCs w:val="24"/>
              </w:rPr>
              <w:t>□通过     □不通过</w:t>
            </w:r>
          </w:p>
        </w:tc>
        <w:tc>
          <w:tcPr>
            <w:tcW w:w="1353" w:type="dxa"/>
            <w:tcBorders>
              <w:top w:val="nil"/>
              <w:left w:val="nil"/>
              <w:bottom w:val="single" w:sz="4" w:space="0" w:color="000000"/>
              <w:right w:val="single" w:sz="4" w:space="0" w:color="000000"/>
            </w:tcBorders>
            <w:vAlign w:val="center"/>
          </w:tcPr>
          <w:p w:rsidR="00305AF4" w:rsidRDefault="00AC01E1">
            <w:pPr>
              <w:ind w:left="-171"/>
              <w:jc w:val="center"/>
              <w:rPr>
                <w:rStyle w:val="NormalCharacter"/>
                <w:rFonts w:ascii="仿宋" w:eastAsia="仿宋" w:hAnsi="仿宋"/>
                <w:b w:val="0"/>
                <w:sz w:val="21"/>
                <w:szCs w:val="24"/>
              </w:rPr>
            </w:pPr>
            <w:r>
              <w:rPr>
                <w:rStyle w:val="NormalCharacter"/>
                <w:rFonts w:ascii="仿宋" w:eastAsia="仿宋" w:hAnsi="仿宋"/>
                <w:b w:val="0"/>
                <w:sz w:val="21"/>
                <w:szCs w:val="24"/>
              </w:rPr>
              <w:t xml:space="preserve">   见响应文件第（）页</w:t>
            </w:r>
          </w:p>
        </w:tc>
      </w:tr>
      <w:tr w:rsidR="00305AF4">
        <w:trPr>
          <w:trHeight w:val="375"/>
          <w:jc w:val="center"/>
        </w:trPr>
        <w:tc>
          <w:tcPr>
            <w:tcW w:w="847" w:type="dxa"/>
            <w:vMerge w:val="restart"/>
            <w:tcBorders>
              <w:top w:val="nil"/>
              <w:left w:val="single" w:sz="4" w:space="0" w:color="000000"/>
              <w:right w:val="single" w:sz="4" w:space="0" w:color="000000"/>
            </w:tcBorders>
            <w:vAlign w:val="center"/>
          </w:tcPr>
          <w:p w:rsidR="00305AF4" w:rsidRDefault="00AC01E1">
            <w:pPr>
              <w:rPr>
                <w:rStyle w:val="NormalCharacter"/>
                <w:rFonts w:ascii="仿宋" w:eastAsia="仿宋" w:hAnsi="仿宋"/>
                <w:b w:val="0"/>
                <w:sz w:val="21"/>
                <w:szCs w:val="24"/>
              </w:rPr>
            </w:pPr>
            <w:r>
              <w:rPr>
                <w:rStyle w:val="NormalCharacter"/>
                <w:rFonts w:ascii="仿宋" w:eastAsia="仿宋" w:hAnsi="仿宋"/>
                <w:b w:val="0"/>
                <w:sz w:val="21"/>
                <w:szCs w:val="24"/>
              </w:rPr>
              <w:t xml:space="preserve"> 符合性审查</w:t>
            </w:r>
          </w:p>
        </w:tc>
        <w:tc>
          <w:tcPr>
            <w:tcW w:w="1691" w:type="dxa"/>
            <w:tcBorders>
              <w:top w:val="nil"/>
              <w:left w:val="nil"/>
              <w:bottom w:val="single" w:sz="4" w:space="0" w:color="000000"/>
              <w:right w:val="single" w:sz="4" w:space="0" w:color="000000"/>
            </w:tcBorders>
            <w:vAlign w:val="center"/>
          </w:tcPr>
          <w:p w:rsidR="00305AF4" w:rsidRDefault="00AC01E1">
            <w:pPr>
              <w:tabs>
                <w:tab w:val="left" w:pos="3060"/>
                <w:tab w:val="left" w:pos="3420"/>
              </w:tabs>
              <w:ind w:leftChars="3" w:left="6"/>
              <w:rPr>
                <w:rStyle w:val="NormalCharacter"/>
                <w:rFonts w:ascii="仿宋" w:eastAsia="仿宋" w:hAnsi="仿宋"/>
                <w:b w:val="0"/>
                <w:sz w:val="21"/>
                <w:szCs w:val="24"/>
              </w:rPr>
            </w:pPr>
            <w:r>
              <w:rPr>
                <w:rStyle w:val="NormalCharacter"/>
                <w:rFonts w:ascii="仿宋" w:eastAsia="仿宋" w:hAnsi="仿宋" w:hint="eastAsia"/>
                <w:b w:val="0"/>
                <w:sz w:val="21"/>
                <w:szCs w:val="24"/>
              </w:rPr>
              <w:t>保证金（投标保证金交纳凭证）</w:t>
            </w:r>
          </w:p>
        </w:tc>
        <w:tc>
          <w:tcPr>
            <w:tcW w:w="3718" w:type="dxa"/>
            <w:tcBorders>
              <w:top w:val="nil"/>
              <w:left w:val="nil"/>
              <w:bottom w:val="single" w:sz="4" w:space="0" w:color="000000"/>
              <w:right w:val="single" w:sz="4" w:space="0" w:color="000000"/>
            </w:tcBorders>
          </w:tcPr>
          <w:p w:rsidR="00305AF4" w:rsidRDefault="00AC01E1">
            <w:pPr>
              <w:tabs>
                <w:tab w:val="left" w:pos="3060"/>
                <w:tab w:val="left" w:pos="3420"/>
              </w:tabs>
              <w:ind w:leftChars="3" w:left="6"/>
              <w:rPr>
                <w:rStyle w:val="NormalCharacter"/>
                <w:rFonts w:ascii="仿宋" w:eastAsia="仿宋" w:hAnsi="仿宋"/>
                <w:b w:val="0"/>
                <w:sz w:val="21"/>
                <w:szCs w:val="24"/>
              </w:rPr>
            </w:pPr>
            <w:r>
              <w:rPr>
                <w:rStyle w:val="NormalCharacter"/>
                <w:rFonts w:ascii="仿宋" w:eastAsia="仿宋" w:hAnsi="仿宋" w:hint="eastAsia"/>
                <w:b w:val="0"/>
                <w:sz w:val="21"/>
                <w:szCs w:val="24"/>
              </w:rPr>
              <w:t>人民币</w:t>
            </w:r>
            <w:r>
              <w:rPr>
                <w:rStyle w:val="NormalCharacter"/>
                <w:rFonts w:ascii="仿宋" w:eastAsia="仿宋" w:hAnsi="仿宋"/>
                <w:b w:val="0"/>
                <w:sz w:val="21"/>
                <w:szCs w:val="24"/>
              </w:rPr>
              <w:t xml:space="preserve">     </w:t>
            </w:r>
            <w:r>
              <w:rPr>
                <w:rStyle w:val="NormalCharacter"/>
                <w:rFonts w:ascii="仿宋" w:eastAsia="仿宋" w:hAnsi="仿宋" w:hint="eastAsia"/>
                <w:b w:val="0"/>
                <w:sz w:val="21"/>
                <w:szCs w:val="24"/>
              </w:rPr>
              <w:t>元整（￥</w:t>
            </w:r>
            <w:r>
              <w:rPr>
                <w:rStyle w:val="NormalCharacter"/>
                <w:rFonts w:ascii="仿宋" w:eastAsia="仿宋" w:hAnsi="仿宋"/>
                <w:b w:val="0"/>
                <w:sz w:val="21"/>
                <w:szCs w:val="24"/>
              </w:rPr>
              <w:t xml:space="preserve">     </w:t>
            </w:r>
            <w:r>
              <w:rPr>
                <w:rStyle w:val="NormalCharacter"/>
                <w:rFonts w:ascii="仿宋" w:eastAsia="仿宋" w:hAnsi="仿宋" w:hint="eastAsia"/>
                <w:b w:val="0"/>
                <w:sz w:val="21"/>
                <w:szCs w:val="24"/>
              </w:rPr>
              <w:t>元）（以支票、汇票、本票或者金融机构、担保机构出具的保函等非现金形式为依据）</w:t>
            </w:r>
          </w:p>
        </w:tc>
        <w:tc>
          <w:tcPr>
            <w:tcW w:w="2029" w:type="dxa"/>
            <w:tcBorders>
              <w:top w:val="nil"/>
              <w:left w:val="nil"/>
              <w:bottom w:val="single" w:sz="4" w:space="0" w:color="000000"/>
              <w:right w:val="single" w:sz="4" w:space="0" w:color="000000"/>
            </w:tcBorders>
            <w:vAlign w:val="center"/>
          </w:tcPr>
          <w:p w:rsidR="00305AF4" w:rsidRDefault="00AC01E1">
            <w:pPr>
              <w:tabs>
                <w:tab w:val="left" w:pos="3060"/>
                <w:tab w:val="left" w:pos="3420"/>
              </w:tabs>
              <w:ind w:leftChars="3" w:left="6"/>
              <w:rPr>
                <w:rStyle w:val="NormalCharacter"/>
                <w:rFonts w:ascii="仿宋" w:eastAsia="仿宋" w:hAnsi="仿宋"/>
                <w:b w:val="0"/>
                <w:sz w:val="21"/>
                <w:szCs w:val="24"/>
              </w:rPr>
            </w:pPr>
            <w:r>
              <w:rPr>
                <w:rStyle w:val="NormalCharacter"/>
                <w:rFonts w:ascii="仿宋" w:eastAsia="仿宋" w:hAnsi="仿宋" w:hint="eastAsia"/>
                <w:b w:val="0"/>
                <w:sz w:val="21"/>
                <w:szCs w:val="24"/>
              </w:rPr>
              <w:t>□通过</w:t>
            </w:r>
            <w:r>
              <w:rPr>
                <w:rStyle w:val="NormalCharacter"/>
                <w:rFonts w:ascii="仿宋" w:eastAsia="仿宋" w:hAnsi="仿宋"/>
                <w:b w:val="0"/>
                <w:sz w:val="21"/>
                <w:szCs w:val="24"/>
              </w:rPr>
              <w:t xml:space="preserve"> </w:t>
            </w:r>
          </w:p>
          <w:p w:rsidR="00305AF4" w:rsidRDefault="00AC01E1">
            <w:pPr>
              <w:tabs>
                <w:tab w:val="left" w:pos="3060"/>
                <w:tab w:val="left" w:pos="3420"/>
              </w:tabs>
              <w:ind w:leftChars="3" w:left="6"/>
              <w:rPr>
                <w:rStyle w:val="NormalCharacter"/>
                <w:rFonts w:ascii="仿宋" w:eastAsia="仿宋" w:hAnsi="仿宋"/>
                <w:b w:val="0"/>
                <w:sz w:val="21"/>
                <w:szCs w:val="24"/>
              </w:rPr>
            </w:pPr>
            <w:r>
              <w:rPr>
                <w:rStyle w:val="NormalCharacter"/>
                <w:rFonts w:ascii="仿宋" w:eastAsia="仿宋" w:hAnsi="仿宋" w:hint="eastAsia"/>
                <w:b w:val="0"/>
                <w:sz w:val="21"/>
                <w:szCs w:val="24"/>
              </w:rPr>
              <w:t>□不通过</w:t>
            </w:r>
          </w:p>
        </w:tc>
        <w:tc>
          <w:tcPr>
            <w:tcW w:w="1353" w:type="dxa"/>
            <w:tcBorders>
              <w:top w:val="nil"/>
              <w:left w:val="nil"/>
              <w:bottom w:val="single" w:sz="4" w:space="0" w:color="000000"/>
              <w:right w:val="single" w:sz="4" w:space="0" w:color="000000"/>
            </w:tcBorders>
            <w:vAlign w:val="center"/>
          </w:tcPr>
          <w:p w:rsidR="00305AF4" w:rsidRDefault="00AC01E1">
            <w:pPr>
              <w:tabs>
                <w:tab w:val="left" w:pos="3060"/>
                <w:tab w:val="left" w:pos="3420"/>
              </w:tabs>
              <w:ind w:leftChars="3" w:left="6"/>
              <w:rPr>
                <w:rStyle w:val="NormalCharacter"/>
                <w:rFonts w:ascii="仿宋" w:eastAsia="仿宋" w:hAnsi="仿宋"/>
                <w:b w:val="0"/>
                <w:sz w:val="21"/>
                <w:szCs w:val="24"/>
              </w:rPr>
            </w:pPr>
            <w:r>
              <w:rPr>
                <w:rStyle w:val="NormalCharacter"/>
                <w:rFonts w:ascii="仿宋" w:eastAsia="仿宋" w:hAnsi="仿宋" w:hint="eastAsia"/>
                <w:b w:val="0"/>
                <w:sz w:val="21"/>
                <w:szCs w:val="24"/>
              </w:rPr>
              <w:t>见投标</w:t>
            </w:r>
            <w:r>
              <w:rPr>
                <w:rStyle w:val="NormalCharacter"/>
                <w:rFonts w:ascii="仿宋" w:eastAsia="仿宋" w:hAnsi="仿宋"/>
                <w:b w:val="0"/>
                <w:sz w:val="21"/>
                <w:szCs w:val="24"/>
              </w:rPr>
              <w:t>/</w:t>
            </w:r>
            <w:r>
              <w:rPr>
                <w:rStyle w:val="NormalCharacter"/>
                <w:rFonts w:ascii="仿宋" w:eastAsia="仿宋" w:hAnsi="仿宋" w:hint="eastAsia"/>
                <w:b w:val="0"/>
                <w:sz w:val="21"/>
                <w:szCs w:val="24"/>
              </w:rPr>
              <w:t>响应文件第（）页</w:t>
            </w:r>
          </w:p>
        </w:tc>
      </w:tr>
      <w:tr w:rsidR="00305AF4">
        <w:trPr>
          <w:trHeight w:val="409"/>
          <w:jc w:val="center"/>
        </w:trPr>
        <w:tc>
          <w:tcPr>
            <w:tcW w:w="847" w:type="dxa"/>
            <w:vMerge/>
            <w:tcBorders>
              <w:left w:val="single" w:sz="4" w:space="0" w:color="000000"/>
              <w:right w:val="single" w:sz="4" w:space="0" w:color="000000"/>
            </w:tcBorders>
            <w:vAlign w:val="center"/>
          </w:tcPr>
          <w:p w:rsidR="00305AF4" w:rsidRDefault="00305AF4">
            <w:pPr>
              <w:rPr>
                <w:rStyle w:val="NormalCharacter"/>
                <w:rFonts w:ascii="仿宋" w:eastAsia="仿宋" w:hAnsi="仿宋"/>
                <w:b w:val="0"/>
                <w:sz w:val="21"/>
                <w:szCs w:val="24"/>
              </w:rPr>
            </w:pPr>
          </w:p>
        </w:tc>
        <w:tc>
          <w:tcPr>
            <w:tcW w:w="1691" w:type="dxa"/>
            <w:vMerge w:val="restart"/>
            <w:tcBorders>
              <w:top w:val="nil"/>
              <w:left w:val="single" w:sz="4" w:space="0" w:color="000000"/>
              <w:bottom w:val="single" w:sz="4" w:space="0" w:color="000000"/>
              <w:right w:val="single" w:sz="4" w:space="0" w:color="000000"/>
            </w:tcBorders>
            <w:vAlign w:val="center"/>
          </w:tcPr>
          <w:p w:rsidR="00305AF4" w:rsidRDefault="00AC01E1">
            <w:pPr>
              <w:ind w:leftChars="19" w:left="40"/>
              <w:jc w:val="center"/>
              <w:rPr>
                <w:rStyle w:val="NormalCharacter"/>
                <w:rFonts w:ascii="仿宋" w:eastAsia="仿宋" w:hAnsi="仿宋"/>
                <w:b w:val="0"/>
                <w:sz w:val="21"/>
                <w:szCs w:val="24"/>
              </w:rPr>
            </w:pPr>
            <w:r>
              <w:rPr>
                <w:rStyle w:val="NormalCharacter"/>
                <w:rFonts w:ascii="仿宋" w:eastAsia="仿宋" w:hAnsi="仿宋"/>
                <w:b w:val="0"/>
                <w:sz w:val="21"/>
                <w:szCs w:val="24"/>
              </w:rPr>
              <w:t>报价人的合格性</w:t>
            </w:r>
          </w:p>
        </w:tc>
        <w:tc>
          <w:tcPr>
            <w:tcW w:w="3718" w:type="dxa"/>
            <w:tcBorders>
              <w:top w:val="nil"/>
              <w:left w:val="nil"/>
              <w:bottom w:val="single" w:sz="4" w:space="0" w:color="000000"/>
              <w:right w:val="single" w:sz="4" w:space="0" w:color="000000"/>
            </w:tcBorders>
            <w:vAlign w:val="center"/>
          </w:tcPr>
          <w:p w:rsidR="00305AF4" w:rsidRDefault="00AC01E1">
            <w:pPr>
              <w:tabs>
                <w:tab w:val="left" w:pos="2880"/>
              </w:tabs>
              <w:ind w:leftChars="19" w:left="40"/>
              <w:rPr>
                <w:rStyle w:val="NormalCharacter"/>
                <w:rFonts w:ascii="仿宋" w:eastAsia="仿宋" w:hAnsi="仿宋"/>
                <w:b w:val="0"/>
                <w:sz w:val="21"/>
                <w:szCs w:val="24"/>
              </w:rPr>
            </w:pPr>
            <w:r>
              <w:rPr>
                <w:rStyle w:val="NormalCharacter"/>
                <w:rFonts w:ascii="仿宋" w:eastAsia="仿宋" w:hAnsi="仿宋"/>
                <w:b w:val="0"/>
                <w:sz w:val="21"/>
                <w:szCs w:val="24"/>
              </w:rPr>
              <w:t>在参与采购活动中未有违法违纪行为并受过处罚</w:t>
            </w:r>
          </w:p>
        </w:tc>
        <w:tc>
          <w:tcPr>
            <w:tcW w:w="2029" w:type="dxa"/>
            <w:tcBorders>
              <w:top w:val="nil"/>
              <w:left w:val="nil"/>
              <w:bottom w:val="single" w:sz="4" w:space="0" w:color="000000"/>
              <w:right w:val="single" w:sz="4" w:space="0" w:color="000000"/>
            </w:tcBorders>
            <w:vAlign w:val="center"/>
          </w:tcPr>
          <w:p w:rsidR="00305AF4" w:rsidRDefault="00AC01E1">
            <w:pPr>
              <w:ind w:left="-171"/>
              <w:jc w:val="center"/>
              <w:rPr>
                <w:rStyle w:val="NormalCharacter"/>
                <w:rFonts w:ascii="仿宋" w:eastAsia="仿宋" w:hAnsi="仿宋"/>
                <w:b w:val="0"/>
                <w:sz w:val="21"/>
                <w:szCs w:val="24"/>
              </w:rPr>
            </w:pPr>
            <w:r>
              <w:rPr>
                <w:rStyle w:val="NormalCharacter"/>
                <w:rFonts w:ascii="仿宋" w:eastAsia="仿宋" w:hAnsi="仿宋"/>
                <w:b w:val="0"/>
                <w:sz w:val="21"/>
                <w:szCs w:val="24"/>
              </w:rPr>
              <w:t>□通过     □不通过</w:t>
            </w:r>
          </w:p>
        </w:tc>
        <w:tc>
          <w:tcPr>
            <w:tcW w:w="1353" w:type="dxa"/>
            <w:tcBorders>
              <w:top w:val="nil"/>
              <w:left w:val="nil"/>
              <w:bottom w:val="single" w:sz="4" w:space="0" w:color="000000"/>
              <w:right w:val="single" w:sz="4" w:space="0" w:color="000000"/>
            </w:tcBorders>
            <w:vAlign w:val="center"/>
          </w:tcPr>
          <w:p w:rsidR="00305AF4" w:rsidRDefault="00AC01E1">
            <w:pPr>
              <w:ind w:left="-171"/>
              <w:jc w:val="center"/>
              <w:rPr>
                <w:rStyle w:val="NormalCharacter"/>
                <w:rFonts w:ascii="仿宋" w:eastAsia="仿宋" w:hAnsi="仿宋"/>
                <w:b w:val="0"/>
                <w:sz w:val="21"/>
                <w:szCs w:val="24"/>
              </w:rPr>
            </w:pPr>
            <w:r>
              <w:rPr>
                <w:rStyle w:val="NormalCharacter"/>
                <w:rFonts w:ascii="仿宋" w:eastAsia="仿宋" w:hAnsi="仿宋"/>
                <w:b w:val="0"/>
                <w:sz w:val="21"/>
                <w:szCs w:val="24"/>
              </w:rPr>
              <w:t xml:space="preserve">   见响应文件第（）页</w:t>
            </w:r>
          </w:p>
        </w:tc>
      </w:tr>
      <w:tr w:rsidR="00305AF4">
        <w:trPr>
          <w:trHeight w:val="450"/>
          <w:jc w:val="center"/>
        </w:trPr>
        <w:tc>
          <w:tcPr>
            <w:tcW w:w="847" w:type="dxa"/>
            <w:vMerge/>
            <w:tcBorders>
              <w:left w:val="single" w:sz="4" w:space="0" w:color="000000"/>
              <w:right w:val="single" w:sz="4" w:space="0" w:color="000000"/>
            </w:tcBorders>
            <w:vAlign w:val="center"/>
          </w:tcPr>
          <w:p w:rsidR="00305AF4" w:rsidRDefault="00305AF4">
            <w:pPr>
              <w:ind w:left="-171"/>
              <w:jc w:val="center"/>
              <w:rPr>
                <w:rStyle w:val="NormalCharacter"/>
                <w:rFonts w:ascii="仿宋" w:eastAsia="仿宋" w:hAnsi="仿宋"/>
                <w:b w:val="0"/>
                <w:sz w:val="21"/>
                <w:szCs w:val="24"/>
              </w:rPr>
            </w:pPr>
          </w:p>
        </w:tc>
        <w:tc>
          <w:tcPr>
            <w:tcW w:w="1691" w:type="dxa"/>
            <w:vMerge/>
            <w:tcBorders>
              <w:top w:val="nil"/>
              <w:left w:val="single" w:sz="4" w:space="0" w:color="000000"/>
              <w:bottom w:val="single" w:sz="4" w:space="0" w:color="000000"/>
              <w:right w:val="single" w:sz="4" w:space="0" w:color="000000"/>
            </w:tcBorders>
            <w:vAlign w:val="center"/>
          </w:tcPr>
          <w:p w:rsidR="00305AF4" w:rsidRDefault="00305AF4">
            <w:pPr>
              <w:ind w:leftChars="19" w:left="40"/>
              <w:jc w:val="center"/>
              <w:rPr>
                <w:rStyle w:val="NormalCharacter"/>
                <w:rFonts w:ascii="仿宋" w:eastAsia="仿宋" w:hAnsi="仿宋"/>
                <w:b w:val="0"/>
                <w:sz w:val="21"/>
                <w:szCs w:val="24"/>
              </w:rPr>
            </w:pPr>
          </w:p>
        </w:tc>
        <w:tc>
          <w:tcPr>
            <w:tcW w:w="3718" w:type="dxa"/>
            <w:tcBorders>
              <w:top w:val="nil"/>
              <w:left w:val="nil"/>
              <w:bottom w:val="single" w:sz="4" w:space="0" w:color="000000"/>
              <w:right w:val="single" w:sz="4" w:space="0" w:color="000000"/>
            </w:tcBorders>
            <w:vAlign w:val="center"/>
          </w:tcPr>
          <w:p w:rsidR="00305AF4" w:rsidRDefault="00AC01E1">
            <w:pPr>
              <w:ind w:leftChars="19" w:left="40"/>
              <w:jc w:val="center"/>
              <w:rPr>
                <w:rStyle w:val="NormalCharacter"/>
                <w:rFonts w:ascii="仿宋" w:eastAsia="仿宋" w:hAnsi="仿宋"/>
                <w:b w:val="0"/>
                <w:sz w:val="21"/>
                <w:szCs w:val="24"/>
              </w:rPr>
            </w:pPr>
            <w:r>
              <w:rPr>
                <w:rStyle w:val="NormalCharacter"/>
                <w:rFonts w:ascii="仿宋" w:eastAsia="仿宋" w:hAnsi="仿宋"/>
                <w:b w:val="0"/>
                <w:sz w:val="21"/>
                <w:szCs w:val="24"/>
              </w:rPr>
              <w:t>在经营范围内报价</w:t>
            </w:r>
          </w:p>
        </w:tc>
        <w:tc>
          <w:tcPr>
            <w:tcW w:w="2029" w:type="dxa"/>
            <w:tcBorders>
              <w:top w:val="nil"/>
              <w:left w:val="nil"/>
              <w:bottom w:val="single" w:sz="4" w:space="0" w:color="000000"/>
              <w:right w:val="single" w:sz="4" w:space="0" w:color="000000"/>
            </w:tcBorders>
            <w:vAlign w:val="center"/>
          </w:tcPr>
          <w:p w:rsidR="00305AF4" w:rsidRDefault="00AC01E1">
            <w:pPr>
              <w:ind w:left="-171"/>
              <w:jc w:val="center"/>
              <w:rPr>
                <w:rStyle w:val="NormalCharacter"/>
                <w:rFonts w:ascii="仿宋" w:eastAsia="仿宋" w:hAnsi="仿宋"/>
                <w:b w:val="0"/>
                <w:sz w:val="21"/>
                <w:szCs w:val="24"/>
              </w:rPr>
            </w:pPr>
            <w:r>
              <w:rPr>
                <w:rStyle w:val="NormalCharacter"/>
                <w:rFonts w:ascii="仿宋" w:eastAsia="仿宋" w:hAnsi="仿宋"/>
                <w:b w:val="0"/>
                <w:sz w:val="21"/>
                <w:szCs w:val="24"/>
              </w:rPr>
              <w:t>□通过     □不通过</w:t>
            </w:r>
          </w:p>
        </w:tc>
        <w:tc>
          <w:tcPr>
            <w:tcW w:w="1353" w:type="dxa"/>
            <w:tcBorders>
              <w:top w:val="nil"/>
              <w:left w:val="nil"/>
              <w:bottom w:val="single" w:sz="4" w:space="0" w:color="000000"/>
              <w:right w:val="single" w:sz="4" w:space="0" w:color="000000"/>
            </w:tcBorders>
            <w:vAlign w:val="center"/>
          </w:tcPr>
          <w:p w:rsidR="00305AF4" w:rsidRDefault="00AC01E1">
            <w:pPr>
              <w:ind w:left="-171"/>
              <w:jc w:val="center"/>
              <w:rPr>
                <w:rStyle w:val="NormalCharacter"/>
                <w:rFonts w:ascii="仿宋" w:eastAsia="仿宋" w:hAnsi="仿宋"/>
                <w:b w:val="0"/>
                <w:sz w:val="21"/>
                <w:szCs w:val="24"/>
              </w:rPr>
            </w:pPr>
            <w:r>
              <w:rPr>
                <w:rStyle w:val="NormalCharacter"/>
                <w:rFonts w:ascii="仿宋" w:eastAsia="仿宋" w:hAnsi="仿宋"/>
                <w:b w:val="0"/>
                <w:sz w:val="21"/>
                <w:szCs w:val="24"/>
              </w:rPr>
              <w:t xml:space="preserve">  见响应文件第（）页</w:t>
            </w:r>
          </w:p>
        </w:tc>
      </w:tr>
      <w:tr w:rsidR="00305AF4">
        <w:trPr>
          <w:trHeight w:val="319"/>
          <w:jc w:val="center"/>
        </w:trPr>
        <w:tc>
          <w:tcPr>
            <w:tcW w:w="847" w:type="dxa"/>
            <w:vMerge/>
            <w:tcBorders>
              <w:left w:val="single" w:sz="4" w:space="0" w:color="000000"/>
              <w:right w:val="single" w:sz="4" w:space="0" w:color="000000"/>
            </w:tcBorders>
            <w:vAlign w:val="center"/>
          </w:tcPr>
          <w:p w:rsidR="00305AF4" w:rsidRDefault="00305AF4">
            <w:pPr>
              <w:ind w:left="-171"/>
              <w:jc w:val="center"/>
              <w:rPr>
                <w:rStyle w:val="NormalCharacter"/>
                <w:rFonts w:ascii="仿宋" w:eastAsia="仿宋" w:hAnsi="仿宋"/>
                <w:b w:val="0"/>
                <w:sz w:val="21"/>
                <w:szCs w:val="24"/>
              </w:rPr>
            </w:pPr>
          </w:p>
        </w:tc>
        <w:tc>
          <w:tcPr>
            <w:tcW w:w="1691" w:type="dxa"/>
            <w:tcBorders>
              <w:top w:val="nil"/>
              <w:left w:val="nil"/>
              <w:bottom w:val="single" w:sz="4" w:space="0" w:color="000000"/>
              <w:right w:val="single" w:sz="4" w:space="0" w:color="000000"/>
            </w:tcBorders>
            <w:vAlign w:val="center"/>
          </w:tcPr>
          <w:p w:rsidR="00305AF4" w:rsidRDefault="00AC01E1">
            <w:pPr>
              <w:ind w:leftChars="19" w:left="40"/>
              <w:jc w:val="center"/>
              <w:rPr>
                <w:rStyle w:val="NormalCharacter"/>
                <w:rFonts w:ascii="仿宋" w:eastAsia="仿宋" w:hAnsi="仿宋"/>
                <w:b w:val="0"/>
                <w:sz w:val="21"/>
                <w:szCs w:val="24"/>
              </w:rPr>
            </w:pPr>
            <w:r>
              <w:rPr>
                <w:rStyle w:val="NormalCharacter"/>
                <w:rFonts w:ascii="仿宋" w:eastAsia="仿宋" w:hAnsi="仿宋"/>
                <w:b w:val="0"/>
                <w:sz w:val="21"/>
                <w:szCs w:val="24"/>
              </w:rPr>
              <w:t>技术要求</w:t>
            </w:r>
          </w:p>
        </w:tc>
        <w:tc>
          <w:tcPr>
            <w:tcW w:w="3718" w:type="dxa"/>
            <w:tcBorders>
              <w:top w:val="nil"/>
              <w:left w:val="nil"/>
              <w:bottom w:val="single" w:sz="4" w:space="0" w:color="000000"/>
              <w:right w:val="single" w:sz="4" w:space="0" w:color="000000"/>
            </w:tcBorders>
            <w:vAlign w:val="center"/>
          </w:tcPr>
          <w:p w:rsidR="00305AF4" w:rsidRDefault="00AC01E1">
            <w:pPr>
              <w:ind w:leftChars="19" w:left="40"/>
              <w:jc w:val="center"/>
              <w:rPr>
                <w:rStyle w:val="NormalCharacter"/>
                <w:rFonts w:ascii="仿宋" w:eastAsia="仿宋" w:hAnsi="仿宋"/>
                <w:b w:val="0"/>
                <w:sz w:val="21"/>
                <w:szCs w:val="24"/>
              </w:rPr>
            </w:pPr>
            <w:r>
              <w:rPr>
                <w:rStyle w:val="NormalCharacter"/>
                <w:rFonts w:ascii="仿宋" w:eastAsia="仿宋" w:hAnsi="仿宋"/>
                <w:b w:val="0"/>
                <w:sz w:val="21"/>
                <w:szCs w:val="24"/>
              </w:rPr>
              <w:t>实质性响应标书中的技术要求</w:t>
            </w:r>
          </w:p>
        </w:tc>
        <w:tc>
          <w:tcPr>
            <w:tcW w:w="2029" w:type="dxa"/>
            <w:tcBorders>
              <w:top w:val="nil"/>
              <w:left w:val="nil"/>
              <w:bottom w:val="single" w:sz="4" w:space="0" w:color="000000"/>
              <w:right w:val="single" w:sz="4" w:space="0" w:color="000000"/>
            </w:tcBorders>
            <w:vAlign w:val="center"/>
          </w:tcPr>
          <w:p w:rsidR="00305AF4" w:rsidRDefault="00AC01E1">
            <w:pPr>
              <w:ind w:left="-171"/>
              <w:jc w:val="center"/>
              <w:rPr>
                <w:rStyle w:val="NormalCharacter"/>
                <w:rFonts w:ascii="仿宋" w:eastAsia="仿宋" w:hAnsi="仿宋"/>
                <w:b w:val="0"/>
                <w:sz w:val="21"/>
                <w:szCs w:val="24"/>
              </w:rPr>
            </w:pPr>
            <w:r>
              <w:rPr>
                <w:rStyle w:val="NormalCharacter"/>
                <w:rFonts w:ascii="仿宋" w:eastAsia="仿宋" w:hAnsi="仿宋"/>
                <w:b w:val="0"/>
                <w:sz w:val="21"/>
                <w:szCs w:val="24"/>
              </w:rPr>
              <w:t>□通过     □不通过</w:t>
            </w:r>
          </w:p>
        </w:tc>
        <w:tc>
          <w:tcPr>
            <w:tcW w:w="1353" w:type="dxa"/>
            <w:tcBorders>
              <w:top w:val="nil"/>
              <w:left w:val="nil"/>
              <w:bottom w:val="single" w:sz="4" w:space="0" w:color="000000"/>
              <w:right w:val="single" w:sz="4" w:space="0" w:color="000000"/>
            </w:tcBorders>
            <w:vAlign w:val="center"/>
          </w:tcPr>
          <w:p w:rsidR="00305AF4" w:rsidRDefault="00AC01E1">
            <w:pPr>
              <w:ind w:left="-171"/>
              <w:jc w:val="center"/>
              <w:rPr>
                <w:rStyle w:val="NormalCharacter"/>
                <w:rFonts w:ascii="仿宋" w:eastAsia="仿宋" w:hAnsi="仿宋"/>
                <w:b w:val="0"/>
                <w:sz w:val="21"/>
                <w:szCs w:val="24"/>
              </w:rPr>
            </w:pPr>
            <w:r>
              <w:rPr>
                <w:rStyle w:val="NormalCharacter"/>
                <w:rFonts w:ascii="仿宋" w:eastAsia="仿宋" w:hAnsi="仿宋"/>
                <w:b w:val="0"/>
                <w:sz w:val="21"/>
                <w:szCs w:val="24"/>
              </w:rPr>
              <w:t xml:space="preserve">  见响应文件第（）页</w:t>
            </w:r>
          </w:p>
        </w:tc>
      </w:tr>
      <w:tr w:rsidR="00305AF4">
        <w:trPr>
          <w:trHeight w:val="450"/>
          <w:jc w:val="center"/>
        </w:trPr>
        <w:tc>
          <w:tcPr>
            <w:tcW w:w="847" w:type="dxa"/>
            <w:vMerge/>
            <w:tcBorders>
              <w:left w:val="single" w:sz="4" w:space="0" w:color="000000"/>
              <w:right w:val="single" w:sz="4" w:space="0" w:color="000000"/>
            </w:tcBorders>
            <w:vAlign w:val="center"/>
          </w:tcPr>
          <w:p w:rsidR="00305AF4" w:rsidRDefault="00305AF4">
            <w:pPr>
              <w:ind w:left="-171"/>
              <w:jc w:val="center"/>
              <w:rPr>
                <w:rStyle w:val="NormalCharacter"/>
                <w:rFonts w:ascii="仿宋" w:eastAsia="仿宋" w:hAnsi="仿宋"/>
                <w:b w:val="0"/>
                <w:sz w:val="21"/>
                <w:szCs w:val="24"/>
              </w:rPr>
            </w:pPr>
          </w:p>
        </w:tc>
        <w:tc>
          <w:tcPr>
            <w:tcW w:w="1691" w:type="dxa"/>
            <w:tcBorders>
              <w:top w:val="single" w:sz="4" w:space="0" w:color="000000"/>
              <w:left w:val="nil"/>
              <w:bottom w:val="single" w:sz="4" w:space="0" w:color="000000"/>
              <w:right w:val="single" w:sz="4" w:space="0" w:color="000000"/>
            </w:tcBorders>
            <w:vAlign w:val="center"/>
          </w:tcPr>
          <w:p w:rsidR="00305AF4" w:rsidRDefault="00AC01E1">
            <w:pPr>
              <w:ind w:leftChars="19" w:left="40"/>
              <w:jc w:val="center"/>
              <w:rPr>
                <w:rStyle w:val="NormalCharacter"/>
                <w:rFonts w:ascii="仿宋" w:eastAsia="仿宋" w:hAnsi="仿宋"/>
                <w:b w:val="0"/>
                <w:sz w:val="21"/>
                <w:szCs w:val="24"/>
              </w:rPr>
            </w:pPr>
            <w:r>
              <w:rPr>
                <w:rStyle w:val="NormalCharacter"/>
                <w:rFonts w:ascii="仿宋" w:eastAsia="仿宋" w:hAnsi="仿宋"/>
                <w:b w:val="0"/>
                <w:sz w:val="21"/>
                <w:szCs w:val="24"/>
              </w:rPr>
              <w:t>商务要求</w:t>
            </w:r>
          </w:p>
        </w:tc>
        <w:tc>
          <w:tcPr>
            <w:tcW w:w="3718" w:type="dxa"/>
            <w:tcBorders>
              <w:top w:val="nil"/>
              <w:left w:val="nil"/>
              <w:bottom w:val="single" w:sz="4" w:space="0" w:color="000000"/>
              <w:right w:val="single" w:sz="4" w:space="0" w:color="000000"/>
            </w:tcBorders>
            <w:vAlign w:val="center"/>
          </w:tcPr>
          <w:p w:rsidR="00305AF4" w:rsidRDefault="00AC01E1">
            <w:pPr>
              <w:ind w:leftChars="19" w:left="40"/>
              <w:jc w:val="center"/>
              <w:rPr>
                <w:rStyle w:val="NormalCharacter"/>
                <w:rFonts w:ascii="仿宋" w:eastAsia="仿宋" w:hAnsi="仿宋"/>
                <w:b w:val="0"/>
                <w:sz w:val="21"/>
                <w:szCs w:val="24"/>
              </w:rPr>
            </w:pPr>
            <w:r>
              <w:rPr>
                <w:rStyle w:val="NormalCharacter"/>
                <w:rFonts w:ascii="仿宋" w:eastAsia="仿宋" w:hAnsi="仿宋"/>
                <w:b w:val="0"/>
                <w:sz w:val="21"/>
                <w:szCs w:val="24"/>
              </w:rPr>
              <w:t>实质性响应标书中的商务要求</w:t>
            </w:r>
          </w:p>
        </w:tc>
        <w:tc>
          <w:tcPr>
            <w:tcW w:w="2029" w:type="dxa"/>
            <w:tcBorders>
              <w:top w:val="nil"/>
              <w:left w:val="nil"/>
              <w:bottom w:val="single" w:sz="4" w:space="0" w:color="000000"/>
              <w:right w:val="single" w:sz="4" w:space="0" w:color="000000"/>
            </w:tcBorders>
            <w:vAlign w:val="center"/>
          </w:tcPr>
          <w:p w:rsidR="00305AF4" w:rsidRDefault="00AC01E1">
            <w:pPr>
              <w:ind w:left="-171"/>
              <w:jc w:val="center"/>
              <w:rPr>
                <w:rStyle w:val="NormalCharacter"/>
                <w:rFonts w:ascii="仿宋" w:eastAsia="仿宋" w:hAnsi="仿宋"/>
                <w:b w:val="0"/>
                <w:sz w:val="21"/>
                <w:szCs w:val="24"/>
              </w:rPr>
            </w:pPr>
            <w:r>
              <w:rPr>
                <w:rStyle w:val="NormalCharacter"/>
                <w:rFonts w:ascii="仿宋" w:eastAsia="仿宋" w:hAnsi="仿宋"/>
                <w:b w:val="0"/>
                <w:sz w:val="21"/>
                <w:szCs w:val="24"/>
              </w:rPr>
              <w:t>□通过     □不通过</w:t>
            </w:r>
          </w:p>
        </w:tc>
        <w:tc>
          <w:tcPr>
            <w:tcW w:w="1353" w:type="dxa"/>
            <w:tcBorders>
              <w:top w:val="nil"/>
              <w:left w:val="nil"/>
              <w:bottom w:val="single" w:sz="4" w:space="0" w:color="000000"/>
              <w:right w:val="single" w:sz="4" w:space="0" w:color="000000"/>
            </w:tcBorders>
            <w:vAlign w:val="center"/>
          </w:tcPr>
          <w:p w:rsidR="00305AF4" w:rsidRDefault="00AC01E1">
            <w:pPr>
              <w:ind w:left="-171"/>
              <w:jc w:val="center"/>
              <w:rPr>
                <w:rStyle w:val="NormalCharacter"/>
                <w:rFonts w:ascii="仿宋" w:eastAsia="仿宋" w:hAnsi="仿宋"/>
                <w:b w:val="0"/>
                <w:sz w:val="21"/>
                <w:szCs w:val="24"/>
              </w:rPr>
            </w:pPr>
            <w:r>
              <w:rPr>
                <w:rStyle w:val="NormalCharacter"/>
                <w:rFonts w:ascii="仿宋" w:eastAsia="仿宋" w:hAnsi="仿宋"/>
                <w:b w:val="0"/>
                <w:sz w:val="21"/>
                <w:szCs w:val="24"/>
              </w:rPr>
              <w:t xml:space="preserve">   见响应文件第（）页</w:t>
            </w:r>
          </w:p>
        </w:tc>
      </w:tr>
      <w:tr w:rsidR="00305AF4">
        <w:trPr>
          <w:trHeight w:val="450"/>
          <w:jc w:val="center"/>
        </w:trPr>
        <w:tc>
          <w:tcPr>
            <w:tcW w:w="847" w:type="dxa"/>
            <w:vMerge/>
            <w:tcBorders>
              <w:left w:val="single" w:sz="4" w:space="0" w:color="000000"/>
              <w:right w:val="single" w:sz="4" w:space="0" w:color="000000"/>
            </w:tcBorders>
            <w:vAlign w:val="center"/>
          </w:tcPr>
          <w:p w:rsidR="00305AF4" w:rsidRDefault="00305AF4">
            <w:pPr>
              <w:ind w:left="-171"/>
              <w:jc w:val="center"/>
              <w:rPr>
                <w:rStyle w:val="NormalCharacter"/>
                <w:rFonts w:ascii="仿宋" w:eastAsia="仿宋" w:hAnsi="仿宋"/>
                <w:b w:val="0"/>
                <w:sz w:val="21"/>
                <w:szCs w:val="24"/>
              </w:rPr>
            </w:pPr>
          </w:p>
        </w:tc>
        <w:tc>
          <w:tcPr>
            <w:tcW w:w="1691" w:type="dxa"/>
            <w:tcBorders>
              <w:top w:val="nil"/>
              <w:left w:val="nil"/>
              <w:bottom w:val="single" w:sz="4" w:space="0" w:color="000000"/>
              <w:right w:val="single" w:sz="4" w:space="0" w:color="000000"/>
            </w:tcBorders>
            <w:vAlign w:val="center"/>
          </w:tcPr>
          <w:p w:rsidR="00305AF4" w:rsidRDefault="00AC01E1">
            <w:pPr>
              <w:ind w:leftChars="19" w:left="40"/>
              <w:jc w:val="center"/>
              <w:rPr>
                <w:rStyle w:val="NormalCharacter"/>
                <w:rFonts w:ascii="仿宋" w:eastAsia="仿宋" w:hAnsi="仿宋"/>
                <w:b w:val="0"/>
                <w:sz w:val="21"/>
                <w:szCs w:val="24"/>
              </w:rPr>
            </w:pPr>
            <w:r>
              <w:rPr>
                <w:rStyle w:val="NormalCharacter"/>
                <w:rFonts w:ascii="仿宋" w:eastAsia="仿宋" w:hAnsi="仿宋"/>
                <w:b w:val="0"/>
                <w:sz w:val="21"/>
                <w:szCs w:val="24"/>
              </w:rPr>
              <w:t>报价要求</w:t>
            </w:r>
          </w:p>
        </w:tc>
        <w:tc>
          <w:tcPr>
            <w:tcW w:w="3718" w:type="dxa"/>
            <w:tcBorders>
              <w:top w:val="nil"/>
              <w:left w:val="nil"/>
              <w:bottom w:val="single" w:sz="4" w:space="0" w:color="000000"/>
              <w:right w:val="single" w:sz="4" w:space="0" w:color="000000"/>
            </w:tcBorders>
            <w:vAlign w:val="center"/>
          </w:tcPr>
          <w:p w:rsidR="00305AF4" w:rsidRDefault="00AC01E1">
            <w:pPr>
              <w:ind w:leftChars="19" w:left="40"/>
              <w:jc w:val="center"/>
              <w:rPr>
                <w:rStyle w:val="NormalCharacter"/>
                <w:rFonts w:ascii="仿宋" w:eastAsia="仿宋" w:hAnsi="仿宋"/>
                <w:b w:val="0"/>
                <w:sz w:val="21"/>
                <w:szCs w:val="24"/>
              </w:rPr>
            </w:pPr>
            <w:r>
              <w:rPr>
                <w:rStyle w:val="NormalCharacter"/>
                <w:rFonts w:ascii="仿宋" w:eastAsia="仿宋" w:hAnsi="仿宋"/>
                <w:b w:val="0"/>
                <w:sz w:val="21"/>
                <w:szCs w:val="24"/>
              </w:rPr>
              <w:t>报价方案是唯一确定</w:t>
            </w:r>
          </w:p>
        </w:tc>
        <w:tc>
          <w:tcPr>
            <w:tcW w:w="2029" w:type="dxa"/>
            <w:tcBorders>
              <w:top w:val="nil"/>
              <w:left w:val="nil"/>
              <w:bottom w:val="single" w:sz="4" w:space="0" w:color="000000"/>
              <w:right w:val="single" w:sz="4" w:space="0" w:color="000000"/>
            </w:tcBorders>
            <w:vAlign w:val="center"/>
          </w:tcPr>
          <w:p w:rsidR="00305AF4" w:rsidRDefault="00AC01E1">
            <w:pPr>
              <w:ind w:left="-171"/>
              <w:jc w:val="center"/>
              <w:rPr>
                <w:rStyle w:val="NormalCharacter"/>
                <w:rFonts w:ascii="仿宋" w:eastAsia="仿宋" w:hAnsi="仿宋"/>
                <w:b w:val="0"/>
                <w:sz w:val="21"/>
                <w:szCs w:val="24"/>
              </w:rPr>
            </w:pPr>
            <w:r>
              <w:rPr>
                <w:rStyle w:val="NormalCharacter"/>
                <w:rFonts w:ascii="仿宋" w:eastAsia="仿宋" w:hAnsi="仿宋"/>
                <w:b w:val="0"/>
                <w:sz w:val="21"/>
                <w:szCs w:val="24"/>
              </w:rPr>
              <w:t>□通过     □不通过</w:t>
            </w:r>
          </w:p>
        </w:tc>
        <w:tc>
          <w:tcPr>
            <w:tcW w:w="1353" w:type="dxa"/>
            <w:tcBorders>
              <w:top w:val="nil"/>
              <w:left w:val="nil"/>
              <w:bottom w:val="single" w:sz="4" w:space="0" w:color="000000"/>
              <w:right w:val="single" w:sz="4" w:space="0" w:color="000000"/>
            </w:tcBorders>
            <w:vAlign w:val="center"/>
          </w:tcPr>
          <w:p w:rsidR="00305AF4" w:rsidRDefault="00AC01E1">
            <w:pPr>
              <w:ind w:left="-171"/>
              <w:jc w:val="center"/>
              <w:rPr>
                <w:rStyle w:val="NormalCharacter"/>
                <w:rFonts w:ascii="仿宋" w:eastAsia="仿宋" w:hAnsi="仿宋"/>
                <w:b w:val="0"/>
                <w:sz w:val="21"/>
                <w:szCs w:val="24"/>
              </w:rPr>
            </w:pPr>
            <w:r>
              <w:rPr>
                <w:rStyle w:val="NormalCharacter"/>
                <w:rFonts w:ascii="仿宋" w:eastAsia="仿宋" w:hAnsi="仿宋"/>
                <w:b w:val="0"/>
                <w:sz w:val="21"/>
                <w:szCs w:val="24"/>
              </w:rPr>
              <w:t xml:space="preserve">   见响应文件第（）页</w:t>
            </w:r>
          </w:p>
        </w:tc>
      </w:tr>
      <w:tr w:rsidR="00305AF4">
        <w:trPr>
          <w:trHeight w:val="450"/>
          <w:jc w:val="center"/>
        </w:trPr>
        <w:tc>
          <w:tcPr>
            <w:tcW w:w="847" w:type="dxa"/>
            <w:vMerge/>
            <w:tcBorders>
              <w:left w:val="single" w:sz="4" w:space="0" w:color="000000"/>
              <w:bottom w:val="single" w:sz="4" w:space="0" w:color="000000"/>
              <w:right w:val="single" w:sz="4" w:space="0" w:color="000000"/>
            </w:tcBorders>
            <w:vAlign w:val="center"/>
          </w:tcPr>
          <w:p w:rsidR="00305AF4" w:rsidRDefault="00305AF4">
            <w:pPr>
              <w:ind w:left="-171"/>
              <w:jc w:val="center"/>
              <w:rPr>
                <w:rStyle w:val="NormalCharacter"/>
                <w:rFonts w:ascii="仿宋" w:eastAsia="仿宋" w:hAnsi="仿宋"/>
                <w:b w:val="0"/>
                <w:sz w:val="21"/>
                <w:szCs w:val="24"/>
              </w:rPr>
            </w:pPr>
          </w:p>
        </w:tc>
        <w:tc>
          <w:tcPr>
            <w:tcW w:w="1691" w:type="dxa"/>
            <w:tcBorders>
              <w:top w:val="nil"/>
              <w:left w:val="nil"/>
              <w:bottom w:val="single" w:sz="4" w:space="0" w:color="000000"/>
              <w:right w:val="single" w:sz="4" w:space="0" w:color="000000"/>
            </w:tcBorders>
            <w:vAlign w:val="center"/>
          </w:tcPr>
          <w:p w:rsidR="00305AF4" w:rsidRDefault="00AC01E1">
            <w:pPr>
              <w:ind w:leftChars="19" w:left="40"/>
              <w:jc w:val="center"/>
              <w:rPr>
                <w:rStyle w:val="NormalCharacter"/>
                <w:rFonts w:ascii="仿宋" w:eastAsia="仿宋" w:hAnsi="仿宋"/>
                <w:b w:val="0"/>
                <w:sz w:val="21"/>
                <w:szCs w:val="24"/>
              </w:rPr>
            </w:pPr>
            <w:r>
              <w:rPr>
                <w:rStyle w:val="NormalCharacter"/>
                <w:rFonts w:ascii="仿宋" w:eastAsia="仿宋" w:hAnsi="仿宋"/>
                <w:b w:val="0"/>
                <w:sz w:val="21"/>
                <w:szCs w:val="24"/>
              </w:rPr>
              <w:t>其它</w:t>
            </w:r>
          </w:p>
        </w:tc>
        <w:tc>
          <w:tcPr>
            <w:tcW w:w="3718" w:type="dxa"/>
            <w:tcBorders>
              <w:top w:val="nil"/>
              <w:left w:val="nil"/>
              <w:bottom w:val="single" w:sz="4" w:space="0" w:color="000000"/>
              <w:right w:val="single" w:sz="4" w:space="0" w:color="000000"/>
            </w:tcBorders>
            <w:vAlign w:val="center"/>
          </w:tcPr>
          <w:p w:rsidR="00305AF4" w:rsidRDefault="00AC01E1">
            <w:pPr>
              <w:ind w:leftChars="19" w:left="40"/>
              <w:jc w:val="center"/>
              <w:rPr>
                <w:rStyle w:val="NormalCharacter"/>
                <w:rFonts w:ascii="仿宋" w:eastAsia="仿宋" w:hAnsi="仿宋"/>
                <w:b w:val="0"/>
                <w:sz w:val="21"/>
                <w:szCs w:val="24"/>
              </w:rPr>
            </w:pPr>
            <w:r>
              <w:rPr>
                <w:rStyle w:val="NormalCharacter"/>
                <w:rFonts w:ascii="仿宋" w:eastAsia="仿宋" w:hAnsi="仿宋"/>
                <w:b w:val="0"/>
                <w:sz w:val="21"/>
                <w:szCs w:val="24"/>
              </w:rPr>
              <w:t>实质性响应磋商文件中规定的其它情况</w:t>
            </w:r>
          </w:p>
        </w:tc>
        <w:tc>
          <w:tcPr>
            <w:tcW w:w="2029" w:type="dxa"/>
            <w:tcBorders>
              <w:top w:val="nil"/>
              <w:left w:val="nil"/>
              <w:bottom w:val="single" w:sz="4" w:space="0" w:color="000000"/>
              <w:right w:val="single" w:sz="4" w:space="0" w:color="000000"/>
            </w:tcBorders>
            <w:vAlign w:val="center"/>
          </w:tcPr>
          <w:p w:rsidR="00305AF4" w:rsidRDefault="00AC01E1">
            <w:pPr>
              <w:ind w:left="-171"/>
              <w:jc w:val="center"/>
              <w:rPr>
                <w:rStyle w:val="NormalCharacter"/>
                <w:rFonts w:ascii="仿宋" w:eastAsia="仿宋" w:hAnsi="仿宋"/>
                <w:b w:val="0"/>
                <w:sz w:val="21"/>
                <w:szCs w:val="24"/>
              </w:rPr>
            </w:pPr>
            <w:r>
              <w:rPr>
                <w:rStyle w:val="NormalCharacter"/>
                <w:rFonts w:ascii="仿宋" w:eastAsia="仿宋" w:hAnsi="仿宋"/>
                <w:b w:val="0"/>
                <w:sz w:val="21"/>
                <w:szCs w:val="24"/>
              </w:rPr>
              <w:t>□通过     □不通过</w:t>
            </w:r>
          </w:p>
        </w:tc>
        <w:tc>
          <w:tcPr>
            <w:tcW w:w="1353" w:type="dxa"/>
            <w:tcBorders>
              <w:top w:val="nil"/>
              <w:left w:val="nil"/>
              <w:bottom w:val="single" w:sz="4" w:space="0" w:color="000000"/>
              <w:right w:val="single" w:sz="4" w:space="0" w:color="000000"/>
            </w:tcBorders>
            <w:vAlign w:val="center"/>
          </w:tcPr>
          <w:p w:rsidR="00305AF4" w:rsidRDefault="00AC01E1">
            <w:pPr>
              <w:ind w:left="-171" w:firstLineChars="100" w:firstLine="210"/>
              <w:rPr>
                <w:rStyle w:val="NormalCharacter"/>
                <w:rFonts w:ascii="仿宋" w:eastAsia="仿宋" w:hAnsi="仿宋"/>
                <w:b w:val="0"/>
                <w:sz w:val="21"/>
                <w:szCs w:val="24"/>
              </w:rPr>
            </w:pPr>
            <w:r>
              <w:rPr>
                <w:rStyle w:val="NormalCharacter"/>
                <w:rFonts w:ascii="仿宋" w:eastAsia="仿宋" w:hAnsi="仿宋"/>
                <w:b w:val="0"/>
                <w:sz w:val="21"/>
                <w:szCs w:val="24"/>
              </w:rPr>
              <w:t xml:space="preserve">  见响应文件第（）页</w:t>
            </w:r>
          </w:p>
        </w:tc>
      </w:tr>
    </w:tbl>
    <w:p w:rsidR="00305AF4" w:rsidRDefault="00AC01E1">
      <w:pPr>
        <w:pStyle w:val="BodyText3"/>
        <w:spacing w:line="360" w:lineRule="exact"/>
        <w:ind w:firstLineChars="100" w:firstLine="240"/>
        <w:rPr>
          <w:rStyle w:val="NormalCharacter"/>
          <w:rFonts w:ascii="仿宋" w:eastAsia="仿宋" w:hAnsi="仿宋"/>
          <w:b w:val="0"/>
          <w:sz w:val="24"/>
          <w:szCs w:val="24"/>
        </w:rPr>
      </w:pPr>
      <w:r>
        <w:rPr>
          <w:rStyle w:val="NormalCharacter"/>
          <w:rFonts w:ascii="仿宋" w:eastAsia="仿宋" w:hAnsi="仿宋"/>
          <w:b w:val="0"/>
          <w:sz w:val="24"/>
          <w:szCs w:val="24"/>
        </w:rPr>
        <w:t>注：以上材料将作为响应供应商合格性和有效性审核的重要内容之一，响应供应商必须严格按照其内容及序列要求在响应文件中对应如实提供，对缺漏和不符合项将会直接导致无效投标！在对应的□打“√”。</w:t>
      </w:r>
    </w:p>
    <w:p w:rsidR="00305AF4" w:rsidRDefault="00305AF4">
      <w:pPr>
        <w:snapToGrid w:val="0"/>
        <w:spacing w:line="300" w:lineRule="auto"/>
        <w:rPr>
          <w:rStyle w:val="NormalCharacter"/>
          <w:rFonts w:ascii="仿宋" w:eastAsia="仿宋" w:hAnsi="仿宋"/>
          <w:b w:val="0"/>
          <w:sz w:val="24"/>
          <w:szCs w:val="24"/>
        </w:rPr>
      </w:pPr>
    </w:p>
    <w:p w:rsidR="00305AF4" w:rsidRDefault="00AC01E1">
      <w:pPr>
        <w:snapToGrid w:val="0"/>
        <w:spacing w:line="360" w:lineRule="auto"/>
        <w:ind w:firstLineChars="100" w:firstLine="240"/>
        <w:rPr>
          <w:rStyle w:val="NormalCharacter"/>
          <w:rFonts w:ascii="仿宋" w:eastAsia="仿宋" w:hAnsi="仿宋"/>
          <w:b w:val="0"/>
          <w:sz w:val="24"/>
          <w:szCs w:val="24"/>
          <w:u w:val="single"/>
        </w:rPr>
      </w:pPr>
      <w:r>
        <w:rPr>
          <w:rStyle w:val="NormalCharacter"/>
          <w:rFonts w:ascii="仿宋" w:eastAsia="仿宋" w:hAnsi="仿宋"/>
          <w:b w:val="0"/>
          <w:sz w:val="24"/>
          <w:szCs w:val="24"/>
        </w:rPr>
        <w:t>响应供应</w:t>
      </w:r>
      <w:proofErr w:type="gramStart"/>
      <w:r>
        <w:rPr>
          <w:rStyle w:val="NormalCharacter"/>
          <w:rFonts w:ascii="仿宋" w:eastAsia="仿宋" w:hAnsi="仿宋"/>
          <w:b w:val="0"/>
          <w:sz w:val="24"/>
          <w:szCs w:val="24"/>
        </w:rPr>
        <w:t>商法定</w:t>
      </w:r>
      <w:proofErr w:type="gramEnd"/>
      <w:r>
        <w:rPr>
          <w:rStyle w:val="NormalCharacter"/>
          <w:rFonts w:ascii="仿宋" w:eastAsia="仿宋" w:hAnsi="仿宋"/>
          <w:b w:val="0"/>
          <w:sz w:val="24"/>
          <w:szCs w:val="24"/>
        </w:rPr>
        <w:t>代表人（或法定代表人授权代表）签字：</w:t>
      </w:r>
      <w:r>
        <w:rPr>
          <w:rStyle w:val="NormalCharacter"/>
          <w:rFonts w:ascii="仿宋" w:eastAsia="仿宋" w:hAnsi="仿宋"/>
          <w:b w:val="0"/>
          <w:sz w:val="24"/>
          <w:szCs w:val="24"/>
          <w:u w:val="single" w:color="000000"/>
        </w:rPr>
        <w:t xml:space="preserve">                   </w:t>
      </w:r>
    </w:p>
    <w:p w:rsidR="00305AF4" w:rsidRDefault="00AC01E1">
      <w:pPr>
        <w:snapToGrid w:val="0"/>
        <w:spacing w:line="360" w:lineRule="auto"/>
        <w:ind w:firstLineChars="100" w:firstLine="240"/>
        <w:rPr>
          <w:rStyle w:val="NormalCharacter"/>
          <w:rFonts w:ascii="仿宋" w:eastAsia="仿宋" w:hAnsi="仿宋"/>
          <w:b w:val="0"/>
          <w:sz w:val="24"/>
          <w:szCs w:val="24"/>
          <w:u w:val="single"/>
        </w:rPr>
      </w:pPr>
      <w:r>
        <w:rPr>
          <w:rStyle w:val="NormalCharacter"/>
          <w:rFonts w:ascii="仿宋" w:eastAsia="仿宋" w:hAnsi="仿宋"/>
          <w:b w:val="0"/>
          <w:sz w:val="24"/>
          <w:szCs w:val="24"/>
        </w:rPr>
        <w:t>响应供应商名称（签章）：</w:t>
      </w:r>
      <w:r>
        <w:rPr>
          <w:rStyle w:val="NormalCharacter"/>
          <w:rFonts w:ascii="仿宋" w:eastAsia="仿宋" w:hAnsi="仿宋"/>
          <w:b w:val="0"/>
          <w:sz w:val="24"/>
          <w:szCs w:val="24"/>
          <w:u w:val="single" w:color="000000"/>
        </w:rPr>
        <w:t xml:space="preserve">                        </w:t>
      </w:r>
    </w:p>
    <w:p w:rsidR="00305AF4" w:rsidRDefault="00AC01E1">
      <w:pPr>
        <w:pStyle w:val="BodyText3"/>
        <w:spacing w:line="360" w:lineRule="auto"/>
        <w:ind w:firstLineChars="100" w:firstLine="240"/>
        <w:rPr>
          <w:rStyle w:val="NormalCharacter"/>
          <w:rFonts w:ascii="仿宋" w:eastAsia="仿宋" w:hAnsi="仿宋"/>
          <w:b w:val="0"/>
          <w:sz w:val="24"/>
          <w:szCs w:val="24"/>
        </w:rPr>
        <w:sectPr w:rsidR="00305AF4">
          <w:footerReference w:type="default" r:id="rId12"/>
          <w:footerReference w:type="first" r:id="rId13"/>
          <w:pgSz w:w="11906" w:h="16838"/>
          <w:pgMar w:top="1134" w:right="1134" w:bottom="1134" w:left="1134" w:header="567" w:footer="567" w:gutter="0"/>
          <w:cols w:space="425"/>
          <w:titlePg/>
          <w:docGrid w:type="lines" w:linePitch="324"/>
        </w:sectPr>
      </w:pPr>
      <w:r>
        <w:rPr>
          <w:rStyle w:val="NormalCharacter"/>
          <w:rFonts w:ascii="仿宋" w:eastAsia="仿宋" w:hAnsi="仿宋"/>
          <w:b w:val="0"/>
          <w:sz w:val="24"/>
          <w:szCs w:val="24"/>
        </w:rPr>
        <w:t>日期：   年   月   日</w:t>
      </w:r>
    </w:p>
    <w:p w:rsidR="00305AF4" w:rsidRDefault="00AC01E1">
      <w:pPr>
        <w:pStyle w:val="BodyText3"/>
        <w:spacing w:line="360" w:lineRule="auto"/>
        <w:ind w:firstLineChars="100" w:firstLine="281"/>
        <w:jc w:val="center"/>
        <w:rPr>
          <w:rStyle w:val="NormalCharacter"/>
          <w:rFonts w:ascii="仿宋" w:eastAsia="仿宋" w:hAnsi="仿宋"/>
          <w:bCs/>
        </w:rPr>
      </w:pPr>
      <w:r>
        <w:rPr>
          <w:rStyle w:val="NormalCharacter"/>
          <w:rFonts w:ascii="仿宋" w:eastAsia="仿宋" w:hAnsi="仿宋"/>
          <w:bCs/>
        </w:rPr>
        <w:lastRenderedPageBreak/>
        <w:t>二、资格性文件</w:t>
      </w:r>
    </w:p>
    <w:p w:rsidR="00305AF4" w:rsidRDefault="00AC01E1">
      <w:pPr>
        <w:pStyle w:val="Heading4"/>
        <w:rPr>
          <w:rStyle w:val="NormalCharacter"/>
          <w:rFonts w:ascii="仿宋" w:eastAsia="仿宋" w:hAnsi="仿宋"/>
          <w:bCs w:val="0"/>
          <w:sz w:val="24"/>
          <w:szCs w:val="24"/>
        </w:rPr>
      </w:pPr>
      <w:r>
        <w:rPr>
          <w:rStyle w:val="NormalCharacter"/>
          <w:rFonts w:ascii="仿宋" w:eastAsia="仿宋" w:hAnsi="仿宋"/>
          <w:bCs w:val="0"/>
          <w:sz w:val="24"/>
          <w:szCs w:val="24"/>
        </w:rPr>
        <w:t>2.1 响应函</w:t>
      </w:r>
    </w:p>
    <w:p w:rsidR="00305AF4" w:rsidRDefault="00AC01E1">
      <w:pPr>
        <w:snapToGrid w:val="0"/>
        <w:spacing w:line="300" w:lineRule="auto"/>
        <w:rPr>
          <w:rStyle w:val="NormalCharacter"/>
          <w:rFonts w:ascii="仿宋" w:eastAsia="仿宋" w:hAnsi="仿宋"/>
          <w:b w:val="0"/>
          <w:sz w:val="24"/>
          <w:szCs w:val="24"/>
        </w:rPr>
      </w:pPr>
      <w:r>
        <w:rPr>
          <w:rStyle w:val="NormalCharacter"/>
          <w:rFonts w:ascii="仿宋" w:eastAsia="仿宋" w:hAnsi="仿宋"/>
          <w:b w:val="0"/>
          <w:sz w:val="24"/>
          <w:szCs w:val="24"/>
        </w:rPr>
        <w:t>汕尾职业技术学院：</w:t>
      </w:r>
    </w:p>
    <w:p w:rsidR="00305AF4" w:rsidRDefault="00AC01E1">
      <w:pPr>
        <w:spacing w:line="300" w:lineRule="auto"/>
        <w:ind w:right="26" w:firstLineChars="200" w:firstLine="480"/>
        <w:rPr>
          <w:rStyle w:val="NormalCharacter"/>
          <w:rFonts w:ascii="仿宋" w:eastAsia="仿宋" w:hAnsi="仿宋"/>
          <w:b w:val="0"/>
          <w:kern w:val="0"/>
          <w:sz w:val="24"/>
          <w:szCs w:val="24"/>
        </w:rPr>
      </w:pPr>
      <w:r>
        <w:rPr>
          <w:rStyle w:val="NormalCharacter"/>
          <w:rFonts w:ascii="仿宋" w:eastAsia="仿宋" w:hAnsi="仿宋"/>
          <w:b w:val="0"/>
          <w:kern w:val="0"/>
          <w:sz w:val="24"/>
          <w:szCs w:val="24"/>
        </w:rPr>
        <w:t>依据贵方</w:t>
      </w:r>
      <w:r>
        <w:rPr>
          <w:rStyle w:val="NormalCharacter"/>
          <w:rFonts w:ascii="仿宋" w:eastAsia="仿宋" w:hAnsi="仿宋"/>
          <w:b w:val="0"/>
          <w:sz w:val="24"/>
          <w:szCs w:val="24"/>
        </w:rPr>
        <w:t>采购项目名称</w:t>
      </w:r>
      <w:r>
        <w:rPr>
          <w:rStyle w:val="NormalCharacter"/>
          <w:rFonts w:ascii="仿宋" w:eastAsia="仿宋" w:hAnsi="仿宋" w:hint="eastAsia"/>
          <w:b w:val="0"/>
          <w:sz w:val="24"/>
          <w:szCs w:val="24"/>
        </w:rPr>
        <w:t>：                 ，</w:t>
      </w:r>
      <w:r>
        <w:rPr>
          <w:rStyle w:val="NormalCharacter"/>
          <w:rFonts w:ascii="仿宋" w:eastAsia="仿宋" w:hAnsi="仿宋"/>
          <w:b w:val="0"/>
          <w:sz w:val="24"/>
          <w:szCs w:val="24"/>
        </w:rPr>
        <w:t>采购项目编号</w:t>
      </w:r>
      <w:r>
        <w:rPr>
          <w:rStyle w:val="NormalCharacter"/>
          <w:rFonts w:ascii="仿宋" w:eastAsia="仿宋" w:hAnsi="仿宋" w:hint="eastAsia"/>
          <w:b w:val="0"/>
          <w:sz w:val="24"/>
          <w:szCs w:val="24"/>
        </w:rPr>
        <w:t>：            ，</w:t>
      </w:r>
      <w:r>
        <w:rPr>
          <w:rStyle w:val="NormalCharacter"/>
          <w:rFonts w:ascii="仿宋" w:eastAsia="仿宋" w:hAnsi="仿宋"/>
          <w:b w:val="0"/>
          <w:kern w:val="0"/>
          <w:sz w:val="24"/>
          <w:szCs w:val="24"/>
        </w:rPr>
        <w:t>项目招标采购货物及服务的磋商邀请，我方代表</w:t>
      </w:r>
      <w:r>
        <w:rPr>
          <w:rStyle w:val="NormalCharacter"/>
          <w:rFonts w:ascii="仿宋" w:eastAsia="仿宋" w:hAnsi="仿宋" w:hint="eastAsia"/>
          <w:b w:val="0"/>
          <w:kern w:val="0"/>
          <w:sz w:val="24"/>
          <w:szCs w:val="24"/>
        </w:rPr>
        <w:t xml:space="preserve">（姓名）：          </w:t>
      </w:r>
      <w:r>
        <w:rPr>
          <w:rStyle w:val="NormalCharacter"/>
          <w:rFonts w:ascii="仿宋" w:eastAsia="仿宋" w:hAnsi="仿宋"/>
          <w:b w:val="0"/>
          <w:sz w:val="24"/>
          <w:szCs w:val="24"/>
        </w:rPr>
        <w:t>职务</w:t>
      </w:r>
      <w:r>
        <w:rPr>
          <w:rStyle w:val="NormalCharacter"/>
          <w:rFonts w:ascii="仿宋" w:eastAsia="仿宋" w:hAnsi="仿宋" w:hint="eastAsia"/>
          <w:b w:val="0"/>
          <w:sz w:val="24"/>
          <w:szCs w:val="24"/>
        </w:rPr>
        <w:t xml:space="preserve">：     </w:t>
      </w:r>
      <w:r>
        <w:rPr>
          <w:rStyle w:val="NormalCharacter"/>
          <w:rFonts w:ascii="仿宋" w:eastAsia="仿宋" w:hAnsi="仿宋"/>
          <w:b w:val="0"/>
          <w:kern w:val="0"/>
          <w:sz w:val="24"/>
          <w:szCs w:val="24"/>
        </w:rPr>
        <w:t>经正式授权并代表</w:t>
      </w:r>
      <w:r>
        <w:rPr>
          <w:rStyle w:val="NormalCharacter"/>
          <w:rFonts w:ascii="仿宋" w:eastAsia="仿宋" w:hAnsi="仿宋"/>
          <w:b w:val="0"/>
          <w:sz w:val="24"/>
          <w:szCs w:val="24"/>
        </w:rPr>
        <w:t>（响应供应商名称、地址）</w:t>
      </w:r>
      <w:r>
        <w:rPr>
          <w:rStyle w:val="NormalCharacter"/>
          <w:rFonts w:ascii="仿宋" w:eastAsia="仿宋" w:hAnsi="仿宋" w:hint="eastAsia"/>
          <w:b w:val="0"/>
          <w:sz w:val="24"/>
          <w:szCs w:val="24"/>
        </w:rPr>
        <w:t xml:space="preserve">：                 </w:t>
      </w:r>
      <w:r>
        <w:rPr>
          <w:rStyle w:val="NormalCharacter"/>
          <w:rFonts w:ascii="仿宋" w:eastAsia="仿宋" w:hAnsi="仿宋"/>
          <w:b w:val="0"/>
          <w:kern w:val="0"/>
          <w:sz w:val="24"/>
          <w:szCs w:val="24"/>
        </w:rPr>
        <w:t>提交下述文件正本___份，副本</w:t>
      </w:r>
      <w:r>
        <w:rPr>
          <w:rStyle w:val="NormalCharacter"/>
          <w:rFonts w:ascii="仿宋" w:eastAsia="仿宋" w:hAnsi="仿宋"/>
          <w:b w:val="0"/>
          <w:kern w:val="0"/>
          <w:sz w:val="24"/>
          <w:szCs w:val="24"/>
          <w:u w:val="single" w:color="000000"/>
        </w:rPr>
        <w:t xml:space="preserve">   </w:t>
      </w:r>
      <w:r>
        <w:rPr>
          <w:rStyle w:val="NormalCharacter"/>
          <w:rFonts w:ascii="仿宋" w:eastAsia="仿宋" w:hAnsi="仿宋"/>
          <w:b w:val="0"/>
          <w:kern w:val="0"/>
          <w:sz w:val="24"/>
          <w:szCs w:val="24"/>
        </w:rPr>
        <w:t>份。</w:t>
      </w:r>
    </w:p>
    <w:p w:rsidR="00305AF4" w:rsidRDefault="00AC01E1">
      <w:pPr>
        <w:spacing w:line="300" w:lineRule="auto"/>
        <w:ind w:right="246" w:firstLineChars="200" w:firstLine="480"/>
        <w:rPr>
          <w:rStyle w:val="NormalCharacter"/>
          <w:rFonts w:ascii="仿宋" w:eastAsia="仿宋" w:hAnsi="仿宋"/>
          <w:b w:val="0"/>
          <w:kern w:val="0"/>
          <w:sz w:val="24"/>
          <w:szCs w:val="24"/>
        </w:rPr>
      </w:pPr>
      <w:r>
        <w:rPr>
          <w:rStyle w:val="NormalCharacter"/>
          <w:rFonts w:ascii="仿宋" w:eastAsia="仿宋" w:hAnsi="仿宋"/>
          <w:b w:val="0"/>
          <w:kern w:val="0"/>
          <w:sz w:val="24"/>
          <w:szCs w:val="24"/>
        </w:rPr>
        <w:t xml:space="preserve">1. </w:t>
      </w:r>
      <w:r>
        <w:rPr>
          <w:rStyle w:val="NormalCharacter"/>
          <w:rFonts w:ascii="仿宋" w:eastAsia="仿宋" w:hAnsi="仿宋"/>
          <w:b w:val="0"/>
          <w:sz w:val="24"/>
          <w:szCs w:val="24"/>
        </w:rPr>
        <w:t>自查表</w:t>
      </w:r>
      <w:r>
        <w:rPr>
          <w:rStyle w:val="NormalCharacter"/>
          <w:rFonts w:ascii="仿宋" w:eastAsia="仿宋" w:hAnsi="仿宋"/>
          <w:b w:val="0"/>
          <w:kern w:val="0"/>
          <w:sz w:val="24"/>
          <w:szCs w:val="24"/>
        </w:rPr>
        <w:t>；</w:t>
      </w:r>
    </w:p>
    <w:p w:rsidR="00305AF4" w:rsidRDefault="00AC01E1">
      <w:pPr>
        <w:spacing w:line="300" w:lineRule="auto"/>
        <w:ind w:right="246" w:firstLineChars="200" w:firstLine="480"/>
        <w:rPr>
          <w:rStyle w:val="NormalCharacter"/>
          <w:rFonts w:ascii="仿宋" w:eastAsia="仿宋" w:hAnsi="仿宋"/>
          <w:b w:val="0"/>
          <w:kern w:val="0"/>
          <w:sz w:val="24"/>
          <w:szCs w:val="24"/>
        </w:rPr>
      </w:pPr>
      <w:r>
        <w:rPr>
          <w:rStyle w:val="NormalCharacter"/>
          <w:rFonts w:ascii="仿宋" w:eastAsia="仿宋" w:hAnsi="仿宋"/>
          <w:b w:val="0"/>
          <w:kern w:val="0"/>
          <w:sz w:val="24"/>
          <w:szCs w:val="24"/>
        </w:rPr>
        <w:t xml:space="preserve">2. </w:t>
      </w:r>
      <w:r>
        <w:rPr>
          <w:rStyle w:val="NormalCharacter"/>
          <w:rFonts w:ascii="仿宋" w:eastAsia="仿宋" w:hAnsi="仿宋"/>
          <w:b w:val="0"/>
          <w:sz w:val="24"/>
          <w:szCs w:val="24"/>
        </w:rPr>
        <w:t>资格性文件</w:t>
      </w:r>
      <w:r>
        <w:rPr>
          <w:rStyle w:val="NormalCharacter"/>
          <w:rFonts w:ascii="仿宋" w:eastAsia="仿宋" w:hAnsi="仿宋"/>
          <w:b w:val="0"/>
          <w:kern w:val="0"/>
          <w:sz w:val="24"/>
          <w:szCs w:val="24"/>
        </w:rPr>
        <w:t>；</w:t>
      </w:r>
    </w:p>
    <w:p w:rsidR="00305AF4" w:rsidRDefault="00AC01E1">
      <w:pPr>
        <w:spacing w:line="300" w:lineRule="auto"/>
        <w:ind w:right="246" w:firstLineChars="200" w:firstLine="480"/>
        <w:rPr>
          <w:rStyle w:val="NormalCharacter"/>
          <w:rFonts w:ascii="仿宋" w:eastAsia="仿宋" w:hAnsi="仿宋"/>
          <w:b w:val="0"/>
          <w:kern w:val="0"/>
          <w:sz w:val="24"/>
          <w:szCs w:val="24"/>
        </w:rPr>
      </w:pPr>
      <w:r>
        <w:rPr>
          <w:rStyle w:val="NormalCharacter"/>
          <w:rFonts w:ascii="仿宋" w:eastAsia="仿宋" w:hAnsi="仿宋"/>
          <w:b w:val="0"/>
          <w:kern w:val="0"/>
          <w:sz w:val="24"/>
          <w:szCs w:val="24"/>
        </w:rPr>
        <w:t xml:space="preserve">3. </w:t>
      </w:r>
      <w:r>
        <w:rPr>
          <w:rStyle w:val="NormalCharacter"/>
          <w:rFonts w:ascii="仿宋" w:eastAsia="仿宋" w:hAnsi="仿宋"/>
          <w:b w:val="0"/>
          <w:sz w:val="24"/>
          <w:szCs w:val="24"/>
        </w:rPr>
        <w:t>商务部分</w:t>
      </w:r>
      <w:r>
        <w:rPr>
          <w:rStyle w:val="NormalCharacter"/>
          <w:rFonts w:ascii="仿宋" w:eastAsia="仿宋" w:hAnsi="仿宋"/>
          <w:b w:val="0"/>
          <w:kern w:val="0"/>
          <w:sz w:val="24"/>
          <w:szCs w:val="24"/>
        </w:rPr>
        <w:t>；</w:t>
      </w:r>
    </w:p>
    <w:p w:rsidR="00305AF4" w:rsidRDefault="00AC01E1">
      <w:pPr>
        <w:spacing w:line="300" w:lineRule="auto"/>
        <w:ind w:right="246" w:firstLineChars="200" w:firstLine="480"/>
        <w:rPr>
          <w:rStyle w:val="NormalCharacter"/>
          <w:rFonts w:ascii="仿宋" w:eastAsia="仿宋" w:hAnsi="仿宋"/>
          <w:b w:val="0"/>
          <w:kern w:val="0"/>
          <w:sz w:val="24"/>
          <w:szCs w:val="24"/>
        </w:rPr>
      </w:pPr>
      <w:r>
        <w:rPr>
          <w:rStyle w:val="NormalCharacter"/>
          <w:rFonts w:ascii="仿宋" w:eastAsia="仿宋" w:hAnsi="仿宋"/>
          <w:b w:val="0"/>
          <w:kern w:val="0"/>
          <w:sz w:val="24"/>
          <w:szCs w:val="24"/>
        </w:rPr>
        <w:t>4. 技术部分；</w:t>
      </w:r>
    </w:p>
    <w:p w:rsidR="00305AF4" w:rsidRDefault="00AC01E1">
      <w:pPr>
        <w:spacing w:line="300" w:lineRule="auto"/>
        <w:ind w:right="32" w:firstLineChars="200" w:firstLine="480"/>
        <w:rPr>
          <w:rStyle w:val="NormalCharacter"/>
          <w:rFonts w:ascii="仿宋" w:eastAsia="仿宋" w:hAnsi="仿宋"/>
          <w:b w:val="0"/>
          <w:kern w:val="0"/>
          <w:sz w:val="24"/>
          <w:szCs w:val="24"/>
        </w:rPr>
      </w:pPr>
      <w:r>
        <w:rPr>
          <w:rStyle w:val="NormalCharacter"/>
          <w:rFonts w:ascii="仿宋" w:eastAsia="仿宋" w:hAnsi="仿宋"/>
          <w:b w:val="0"/>
          <w:kern w:val="0"/>
          <w:sz w:val="24"/>
          <w:szCs w:val="24"/>
        </w:rPr>
        <w:t xml:space="preserve">5. </w:t>
      </w:r>
      <w:r>
        <w:rPr>
          <w:rStyle w:val="NormalCharacter"/>
          <w:rFonts w:ascii="仿宋" w:eastAsia="仿宋" w:hAnsi="仿宋"/>
          <w:b w:val="0"/>
          <w:sz w:val="24"/>
          <w:szCs w:val="24"/>
        </w:rPr>
        <w:t>价格部分。</w:t>
      </w:r>
    </w:p>
    <w:p w:rsidR="00305AF4" w:rsidRDefault="00AC01E1">
      <w:pPr>
        <w:spacing w:line="300" w:lineRule="auto"/>
        <w:ind w:right="246"/>
        <w:rPr>
          <w:rStyle w:val="NormalCharacter"/>
          <w:rFonts w:ascii="仿宋" w:eastAsia="仿宋" w:hAnsi="仿宋"/>
          <w:b w:val="0"/>
          <w:kern w:val="0"/>
          <w:sz w:val="24"/>
          <w:szCs w:val="24"/>
        </w:rPr>
      </w:pPr>
      <w:r>
        <w:rPr>
          <w:rStyle w:val="NormalCharacter"/>
          <w:rFonts w:ascii="仿宋" w:eastAsia="仿宋" w:hAnsi="仿宋"/>
          <w:b w:val="0"/>
          <w:kern w:val="0"/>
          <w:sz w:val="24"/>
          <w:szCs w:val="24"/>
        </w:rPr>
        <w:t>在此，我方声明如下：</w:t>
      </w:r>
    </w:p>
    <w:p w:rsidR="00305AF4" w:rsidRDefault="00AC01E1">
      <w:pPr>
        <w:spacing w:line="440" w:lineRule="exact"/>
        <w:ind w:firstLine="540"/>
        <w:rPr>
          <w:rStyle w:val="NormalCharacter"/>
          <w:rFonts w:ascii="仿宋" w:eastAsia="仿宋" w:hAnsi="仿宋"/>
          <w:b w:val="0"/>
          <w:sz w:val="24"/>
          <w:szCs w:val="24"/>
        </w:rPr>
      </w:pPr>
      <w:r>
        <w:rPr>
          <w:rStyle w:val="NormalCharacter"/>
          <w:rFonts w:ascii="仿宋" w:eastAsia="仿宋" w:hAnsi="仿宋"/>
          <w:b w:val="0"/>
          <w:sz w:val="24"/>
          <w:szCs w:val="24"/>
        </w:rPr>
        <w:t>1.同意并</w:t>
      </w:r>
      <w:proofErr w:type="gramStart"/>
      <w:r>
        <w:rPr>
          <w:rStyle w:val="NormalCharacter"/>
          <w:rFonts w:ascii="仿宋" w:eastAsia="仿宋" w:hAnsi="仿宋"/>
          <w:b w:val="0"/>
          <w:sz w:val="24"/>
          <w:szCs w:val="24"/>
        </w:rPr>
        <w:t>接受磋商</w:t>
      </w:r>
      <w:proofErr w:type="gramEnd"/>
      <w:r>
        <w:rPr>
          <w:rStyle w:val="NormalCharacter"/>
          <w:rFonts w:ascii="仿宋" w:eastAsia="仿宋" w:hAnsi="仿宋"/>
          <w:b w:val="0"/>
          <w:sz w:val="24"/>
          <w:szCs w:val="24"/>
        </w:rPr>
        <w:t>文件的各项要求，</w:t>
      </w:r>
      <w:proofErr w:type="gramStart"/>
      <w:r>
        <w:rPr>
          <w:rStyle w:val="NormalCharacter"/>
          <w:rFonts w:ascii="仿宋" w:eastAsia="仿宋" w:hAnsi="仿宋"/>
          <w:b w:val="0"/>
          <w:sz w:val="24"/>
          <w:szCs w:val="24"/>
        </w:rPr>
        <w:t>遵守磋商</w:t>
      </w:r>
      <w:proofErr w:type="gramEnd"/>
      <w:r>
        <w:rPr>
          <w:rStyle w:val="NormalCharacter"/>
          <w:rFonts w:ascii="仿宋" w:eastAsia="仿宋" w:hAnsi="仿宋"/>
          <w:b w:val="0"/>
          <w:sz w:val="24"/>
          <w:szCs w:val="24"/>
        </w:rPr>
        <w:t>文件中的各项规定，按磋商文件的要求提供报价。</w:t>
      </w:r>
    </w:p>
    <w:p w:rsidR="00305AF4" w:rsidRDefault="00AC01E1">
      <w:pPr>
        <w:spacing w:line="440" w:lineRule="exact"/>
        <w:ind w:firstLine="540"/>
        <w:rPr>
          <w:rStyle w:val="NormalCharacter"/>
          <w:rFonts w:ascii="仿宋" w:eastAsia="仿宋" w:hAnsi="仿宋"/>
          <w:b w:val="0"/>
          <w:sz w:val="24"/>
          <w:szCs w:val="24"/>
        </w:rPr>
      </w:pPr>
      <w:r>
        <w:rPr>
          <w:rStyle w:val="NormalCharacter"/>
          <w:rFonts w:ascii="仿宋" w:eastAsia="仿宋" w:hAnsi="仿宋"/>
          <w:b w:val="0"/>
          <w:sz w:val="24"/>
          <w:szCs w:val="24"/>
        </w:rPr>
        <w:t>2.磋商有效期为递交响应文件之日起</w:t>
      </w:r>
      <w:r>
        <w:rPr>
          <w:rStyle w:val="NormalCharacter"/>
          <w:rFonts w:ascii="仿宋" w:eastAsia="仿宋" w:hAnsi="仿宋"/>
          <w:b w:val="0"/>
          <w:sz w:val="24"/>
          <w:szCs w:val="24"/>
          <w:u w:val="single" w:color="000000"/>
        </w:rPr>
        <w:t>90</w:t>
      </w:r>
      <w:r>
        <w:rPr>
          <w:rStyle w:val="NormalCharacter"/>
          <w:rFonts w:ascii="仿宋" w:eastAsia="仿宋" w:hAnsi="仿宋"/>
          <w:b w:val="0"/>
          <w:sz w:val="24"/>
          <w:szCs w:val="24"/>
        </w:rPr>
        <w:t>天，成交人磋商有效期延至合同验收之日。</w:t>
      </w:r>
    </w:p>
    <w:p w:rsidR="00305AF4" w:rsidRDefault="00AC01E1">
      <w:pPr>
        <w:spacing w:line="440" w:lineRule="exact"/>
        <w:ind w:firstLine="540"/>
        <w:rPr>
          <w:rStyle w:val="NormalCharacter"/>
          <w:rFonts w:ascii="仿宋" w:eastAsia="仿宋" w:hAnsi="仿宋"/>
          <w:b w:val="0"/>
          <w:sz w:val="24"/>
          <w:szCs w:val="24"/>
        </w:rPr>
      </w:pPr>
      <w:r>
        <w:rPr>
          <w:rStyle w:val="NormalCharacter"/>
          <w:rFonts w:ascii="仿宋" w:eastAsia="仿宋" w:hAnsi="仿宋"/>
          <w:b w:val="0"/>
          <w:sz w:val="24"/>
          <w:szCs w:val="24"/>
        </w:rPr>
        <w:t>3.我方已经详细地阅读了全部磋商文件及其附件，包括澄清及参考文件(如果有的话)。我方已完全清晰理解磋商文件的要求，不存在任何含糊不清和误解之处，同意放弃对这些文件所提出的异议和质疑的权利。</w:t>
      </w:r>
    </w:p>
    <w:p w:rsidR="00305AF4" w:rsidRDefault="00AC01E1">
      <w:pPr>
        <w:spacing w:line="440" w:lineRule="exact"/>
        <w:ind w:firstLine="540"/>
        <w:rPr>
          <w:rStyle w:val="NormalCharacter"/>
          <w:rFonts w:ascii="仿宋" w:eastAsia="仿宋" w:hAnsi="仿宋"/>
          <w:b w:val="0"/>
          <w:sz w:val="24"/>
          <w:szCs w:val="24"/>
        </w:rPr>
      </w:pPr>
      <w:r>
        <w:rPr>
          <w:rStyle w:val="NormalCharacter"/>
          <w:rFonts w:ascii="仿宋" w:eastAsia="仿宋" w:hAnsi="仿宋"/>
          <w:b w:val="0"/>
          <w:sz w:val="24"/>
          <w:szCs w:val="24"/>
        </w:rPr>
        <w:t>4.我方已毫无保留地向贵方提供一切所需的证明材料。</w:t>
      </w:r>
    </w:p>
    <w:p w:rsidR="00305AF4" w:rsidRDefault="00AC01E1">
      <w:pPr>
        <w:spacing w:line="440" w:lineRule="exact"/>
        <w:ind w:leftChars="257" w:left="780" w:hanging="240"/>
        <w:rPr>
          <w:rStyle w:val="NormalCharacter"/>
          <w:rFonts w:ascii="仿宋" w:eastAsia="仿宋" w:hAnsi="仿宋"/>
          <w:b w:val="0"/>
          <w:sz w:val="24"/>
          <w:szCs w:val="24"/>
        </w:rPr>
      </w:pPr>
      <w:r>
        <w:rPr>
          <w:rStyle w:val="NormalCharacter"/>
          <w:rFonts w:ascii="仿宋" w:eastAsia="仿宋" w:hAnsi="仿宋"/>
          <w:b w:val="0"/>
          <w:sz w:val="24"/>
          <w:szCs w:val="24"/>
        </w:rPr>
        <w:t>5.我方承诺在本次磋商响应中提供的一切文件，无论是原件还是复印件均为真实和准确的，绝无任何虚假、伪造和夸大的成份，否则，愿承担相应的后果和法律责任。</w:t>
      </w:r>
    </w:p>
    <w:p w:rsidR="00305AF4" w:rsidRDefault="00AC01E1">
      <w:pPr>
        <w:spacing w:line="440" w:lineRule="exact"/>
        <w:ind w:leftChars="257" w:left="780" w:hanging="240"/>
        <w:rPr>
          <w:rStyle w:val="NormalCharacter"/>
          <w:rFonts w:ascii="仿宋" w:eastAsia="仿宋" w:hAnsi="仿宋"/>
          <w:b w:val="0"/>
          <w:sz w:val="24"/>
          <w:szCs w:val="24"/>
        </w:rPr>
      </w:pPr>
      <w:r>
        <w:rPr>
          <w:rStyle w:val="NormalCharacter"/>
          <w:rFonts w:ascii="仿宋" w:eastAsia="仿宋" w:hAnsi="仿宋"/>
          <w:b w:val="0"/>
          <w:sz w:val="24"/>
          <w:szCs w:val="24"/>
        </w:rPr>
        <w:t>6.我方完全服从和尊重评委会所作的评定结果，同时清楚理解到报价最低并非意味着必定获得成交资格。</w:t>
      </w:r>
    </w:p>
    <w:p w:rsidR="00305AF4" w:rsidRDefault="00AC01E1">
      <w:pPr>
        <w:spacing w:line="360" w:lineRule="auto"/>
        <w:rPr>
          <w:rStyle w:val="NormalCharacter"/>
          <w:rFonts w:ascii="仿宋" w:eastAsia="仿宋" w:hAnsi="仿宋"/>
          <w:b w:val="0"/>
          <w:kern w:val="0"/>
          <w:sz w:val="24"/>
          <w:szCs w:val="24"/>
        </w:rPr>
      </w:pPr>
      <w:r>
        <w:rPr>
          <w:rStyle w:val="NormalCharacter"/>
          <w:rFonts w:ascii="仿宋" w:eastAsia="仿宋" w:hAnsi="仿宋"/>
          <w:b w:val="0"/>
          <w:kern w:val="0"/>
          <w:sz w:val="24"/>
          <w:szCs w:val="24"/>
        </w:rPr>
        <w:t>响应供应商：</w:t>
      </w:r>
      <w:r>
        <w:rPr>
          <w:rStyle w:val="NormalCharacter"/>
          <w:rFonts w:ascii="仿宋" w:eastAsia="仿宋" w:hAnsi="仿宋"/>
          <w:b w:val="0"/>
          <w:kern w:val="0"/>
          <w:sz w:val="24"/>
          <w:szCs w:val="24"/>
          <w:u w:val="single" w:color="000000"/>
        </w:rPr>
        <w:t xml:space="preserve">                             </w:t>
      </w:r>
      <w:r>
        <w:rPr>
          <w:rStyle w:val="NormalCharacter"/>
          <w:rFonts w:ascii="仿宋" w:eastAsia="仿宋" w:hAnsi="仿宋"/>
          <w:b w:val="0"/>
          <w:kern w:val="0"/>
          <w:sz w:val="24"/>
          <w:szCs w:val="24"/>
        </w:rPr>
        <w:t xml:space="preserve"> </w:t>
      </w:r>
    </w:p>
    <w:p w:rsidR="00305AF4" w:rsidRDefault="00AC01E1">
      <w:pPr>
        <w:spacing w:line="360" w:lineRule="auto"/>
        <w:rPr>
          <w:rStyle w:val="NormalCharacter"/>
          <w:rFonts w:ascii="仿宋" w:eastAsia="仿宋" w:hAnsi="仿宋"/>
          <w:b w:val="0"/>
          <w:kern w:val="0"/>
          <w:sz w:val="24"/>
          <w:szCs w:val="24"/>
        </w:rPr>
      </w:pPr>
      <w:r>
        <w:rPr>
          <w:rStyle w:val="NormalCharacter"/>
          <w:rFonts w:ascii="仿宋" w:eastAsia="仿宋" w:hAnsi="仿宋"/>
          <w:b w:val="0"/>
          <w:kern w:val="0"/>
          <w:sz w:val="24"/>
          <w:szCs w:val="24"/>
        </w:rPr>
        <w:t>地址：</w:t>
      </w:r>
      <w:r>
        <w:rPr>
          <w:rStyle w:val="NormalCharacter"/>
          <w:rFonts w:ascii="仿宋" w:eastAsia="仿宋" w:hAnsi="仿宋"/>
          <w:b w:val="0"/>
          <w:kern w:val="0"/>
          <w:sz w:val="24"/>
          <w:szCs w:val="24"/>
          <w:u w:val="single" w:color="000000"/>
        </w:rPr>
        <w:t xml:space="preserve">                               </w:t>
      </w:r>
      <w:r>
        <w:rPr>
          <w:rStyle w:val="NormalCharacter"/>
          <w:rFonts w:ascii="仿宋" w:eastAsia="仿宋" w:hAnsi="仿宋"/>
          <w:b w:val="0"/>
          <w:kern w:val="0"/>
          <w:sz w:val="24"/>
          <w:szCs w:val="24"/>
        </w:rPr>
        <w:t xml:space="preserve">    </w:t>
      </w:r>
    </w:p>
    <w:p w:rsidR="00305AF4" w:rsidRDefault="00AC01E1">
      <w:pPr>
        <w:spacing w:line="360" w:lineRule="auto"/>
        <w:rPr>
          <w:rStyle w:val="NormalCharacter"/>
          <w:rFonts w:ascii="仿宋" w:eastAsia="仿宋" w:hAnsi="仿宋"/>
          <w:b w:val="0"/>
          <w:kern w:val="0"/>
          <w:sz w:val="24"/>
          <w:szCs w:val="24"/>
        </w:rPr>
      </w:pPr>
      <w:r>
        <w:rPr>
          <w:rStyle w:val="NormalCharacter"/>
          <w:rFonts w:ascii="仿宋" w:eastAsia="仿宋" w:hAnsi="仿宋"/>
          <w:b w:val="0"/>
          <w:kern w:val="0"/>
          <w:sz w:val="24"/>
          <w:szCs w:val="24"/>
        </w:rPr>
        <w:t>传真：</w:t>
      </w:r>
      <w:r>
        <w:rPr>
          <w:rStyle w:val="NormalCharacter"/>
          <w:rFonts w:ascii="仿宋" w:eastAsia="仿宋" w:hAnsi="仿宋"/>
          <w:b w:val="0"/>
          <w:kern w:val="0"/>
          <w:sz w:val="24"/>
          <w:szCs w:val="24"/>
          <w:u w:val="single" w:color="000000"/>
        </w:rPr>
        <w:t xml:space="preserve">                               </w:t>
      </w:r>
    </w:p>
    <w:p w:rsidR="00305AF4" w:rsidRDefault="00AC01E1">
      <w:pPr>
        <w:spacing w:line="360" w:lineRule="auto"/>
        <w:rPr>
          <w:rStyle w:val="NormalCharacter"/>
          <w:rFonts w:ascii="仿宋" w:eastAsia="仿宋" w:hAnsi="仿宋"/>
          <w:b w:val="0"/>
          <w:kern w:val="0"/>
          <w:sz w:val="24"/>
          <w:szCs w:val="24"/>
        </w:rPr>
      </w:pPr>
      <w:r>
        <w:rPr>
          <w:rStyle w:val="NormalCharacter"/>
          <w:rFonts w:ascii="仿宋" w:eastAsia="仿宋" w:hAnsi="仿宋"/>
          <w:b w:val="0"/>
          <w:kern w:val="0"/>
          <w:sz w:val="24"/>
          <w:szCs w:val="24"/>
        </w:rPr>
        <w:t>电话：</w:t>
      </w:r>
      <w:r>
        <w:rPr>
          <w:rStyle w:val="NormalCharacter"/>
          <w:rFonts w:ascii="仿宋" w:eastAsia="仿宋" w:hAnsi="仿宋"/>
          <w:b w:val="0"/>
          <w:kern w:val="0"/>
          <w:sz w:val="24"/>
          <w:szCs w:val="24"/>
          <w:u w:val="single" w:color="000000"/>
        </w:rPr>
        <w:t xml:space="preserve">                                </w:t>
      </w:r>
    </w:p>
    <w:p w:rsidR="00305AF4" w:rsidRDefault="00AC01E1">
      <w:pPr>
        <w:spacing w:line="360" w:lineRule="auto"/>
        <w:rPr>
          <w:rStyle w:val="NormalCharacter"/>
          <w:rFonts w:ascii="仿宋" w:eastAsia="仿宋" w:hAnsi="仿宋"/>
          <w:b w:val="0"/>
          <w:kern w:val="0"/>
          <w:sz w:val="24"/>
          <w:szCs w:val="24"/>
        </w:rPr>
      </w:pPr>
      <w:r>
        <w:rPr>
          <w:rStyle w:val="NormalCharacter"/>
          <w:rFonts w:ascii="仿宋" w:eastAsia="仿宋" w:hAnsi="仿宋"/>
          <w:b w:val="0"/>
          <w:kern w:val="0"/>
          <w:sz w:val="24"/>
          <w:szCs w:val="24"/>
        </w:rPr>
        <w:t>电子邮件：</w:t>
      </w:r>
      <w:r>
        <w:rPr>
          <w:rStyle w:val="NormalCharacter"/>
          <w:rFonts w:ascii="仿宋" w:eastAsia="仿宋" w:hAnsi="仿宋"/>
          <w:b w:val="0"/>
          <w:kern w:val="0"/>
          <w:sz w:val="24"/>
          <w:szCs w:val="24"/>
          <w:u w:val="single" w:color="000000"/>
        </w:rPr>
        <w:t xml:space="preserve">                           </w:t>
      </w:r>
      <w:r>
        <w:rPr>
          <w:rStyle w:val="NormalCharacter"/>
          <w:rFonts w:ascii="仿宋" w:eastAsia="仿宋" w:hAnsi="仿宋" w:hint="eastAsia"/>
          <w:b w:val="0"/>
          <w:kern w:val="0"/>
          <w:sz w:val="24"/>
          <w:szCs w:val="24"/>
          <w:u w:val="single" w:color="000000"/>
        </w:rPr>
        <w:t xml:space="preserve">               </w:t>
      </w:r>
      <w:r>
        <w:rPr>
          <w:rStyle w:val="NormalCharacter"/>
          <w:rFonts w:ascii="仿宋" w:eastAsia="仿宋" w:hAnsi="仿宋"/>
          <w:b w:val="0"/>
          <w:sz w:val="24"/>
          <w:szCs w:val="24"/>
        </w:rPr>
        <w:t>开户银行：</w:t>
      </w:r>
    </w:p>
    <w:p w:rsidR="00305AF4" w:rsidRDefault="00AC01E1">
      <w:pPr>
        <w:snapToGrid w:val="0"/>
        <w:spacing w:line="360" w:lineRule="auto"/>
        <w:rPr>
          <w:rStyle w:val="NormalCharacter"/>
          <w:rFonts w:ascii="仿宋" w:eastAsia="仿宋" w:hAnsi="仿宋"/>
          <w:b w:val="0"/>
          <w:sz w:val="24"/>
          <w:szCs w:val="24"/>
          <w:u w:val="single"/>
        </w:rPr>
      </w:pPr>
      <w:r>
        <w:rPr>
          <w:rStyle w:val="NormalCharacter"/>
          <w:rFonts w:ascii="仿宋" w:eastAsia="仿宋" w:hAnsi="仿宋"/>
          <w:b w:val="0"/>
          <w:sz w:val="24"/>
          <w:szCs w:val="24"/>
        </w:rPr>
        <w:t>响应供应商（法定代表人授权代表）代表签字：</w:t>
      </w:r>
      <w:r>
        <w:rPr>
          <w:rStyle w:val="NormalCharacter"/>
          <w:rFonts w:ascii="仿宋" w:eastAsia="仿宋" w:hAnsi="仿宋"/>
          <w:b w:val="0"/>
          <w:sz w:val="24"/>
          <w:szCs w:val="24"/>
          <w:u w:val="single" w:color="000000"/>
        </w:rPr>
        <w:t xml:space="preserve">          </w:t>
      </w:r>
      <w:proofErr w:type="gramStart"/>
      <w:r>
        <w:rPr>
          <w:rStyle w:val="NormalCharacter"/>
          <w:rFonts w:ascii="仿宋" w:eastAsia="仿宋" w:hAnsi="仿宋"/>
          <w:b w:val="0"/>
          <w:sz w:val="24"/>
          <w:szCs w:val="24"/>
        </w:rPr>
        <w:t>帐号</w:t>
      </w:r>
      <w:proofErr w:type="gramEnd"/>
      <w:r>
        <w:rPr>
          <w:rStyle w:val="NormalCharacter"/>
          <w:rFonts w:ascii="仿宋" w:eastAsia="仿宋" w:hAnsi="仿宋"/>
          <w:b w:val="0"/>
          <w:sz w:val="24"/>
          <w:szCs w:val="24"/>
        </w:rPr>
        <w:t>：</w:t>
      </w:r>
    </w:p>
    <w:p w:rsidR="00305AF4" w:rsidRDefault="00AC01E1">
      <w:pPr>
        <w:snapToGrid w:val="0"/>
        <w:spacing w:line="360" w:lineRule="auto"/>
        <w:rPr>
          <w:rStyle w:val="NormalCharacter"/>
          <w:rFonts w:ascii="仿宋" w:eastAsia="仿宋" w:hAnsi="仿宋"/>
          <w:b w:val="0"/>
          <w:sz w:val="24"/>
          <w:szCs w:val="24"/>
          <w:u w:val="single"/>
        </w:rPr>
      </w:pPr>
      <w:r>
        <w:rPr>
          <w:rStyle w:val="NormalCharacter"/>
          <w:rFonts w:ascii="仿宋" w:eastAsia="仿宋" w:hAnsi="仿宋"/>
          <w:b w:val="0"/>
          <w:sz w:val="24"/>
          <w:szCs w:val="24"/>
        </w:rPr>
        <w:t xml:space="preserve">响应供应商名称(公章)： </w:t>
      </w:r>
      <w:r>
        <w:rPr>
          <w:rStyle w:val="NormalCharacter"/>
          <w:rFonts w:ascii="仿宋" w:eastAsia="仿宋" w:hAnsi="仿宋"/>
          <w:b w:val="0"/>
          <w:sz w:val="24"/>
          <w:szCs w:val="24"/>
          <w:u w:val="single" w:color="000000"/>
        </w:rPr>
        <w:t xml:space="preserve">                  </w:t>
      </w:r>
      <w:r>
        <w:rPr>
          <w:rStyle w:val="NormalCharacter"/>
          <w:rFonts w:ascii="仿宋" w:eastAsia="仿宋" w:hAnsi="仿宋" w:hint="eastAsia"/>
          <w:b w:val="0"/>
          <w:sz w:val="24"/>
          <w:szCs w:val="24"/>
          <w:u w:val="single" w:color="000000"/>
        </w:rPr>
        <w:t xml:space="preserve">           </w:t>
      </w:r>
      <w:r>
        <w:rPr>
          <w:rStyle w:val="NormalCharacter"/>
          <w:rFonts w:ascii="仿宋" w:eastAsia="仿宋" w:hAnsi="仿宋"/>
          <w:b w:val="0"/>
          <w:sz w:val="24"/>
          <w:szCs w:val="24"/>
        </w:rPr>
        <w:t>日期：</w:t>
      </w:r>
    </w:p>
    <w:p w:rsidR="00305AF4" w:rsidRDefault="00AC01E1">
      <w:pPr>
        <w:pStyle w:val="Heading4"/>
        <w:rPr>
          <w:rStyle w:val="NormalCharacter"/>
          <w:rFonts w:ascii="仿宋" w:eastAsia="仿宋" w:hAnsi="仿宋"/>
          <w:bCs w:val="0"/>
        </w:rPr>
      </w:pPr>
      <w:r>
        <w:rPr>
          <w:rStyle w:val="NormalCharacter"/>
          <w:rFonts w:ascii="仿宋" w:eastAsia="仿宋" w:hAnsi="仿宋"/>
          <w:bCs w:val="0"/>
        </w:rPr>
        <w:lastRenderedPageBreak/>
        <w:t>2.2法定代表人/负责人资格证明书及授权委托书</w:t>
      </w:r>
    </w:p>
    <w:p w:rsidR="00305AF4" w:rsidRDefault="00AC01E1">
      <w:pPr>
        <w:spacing w:line="480" w:lineRule="exact"/>
        <w:jc w:val="center"/>
        <w:rPr>
          <w:rStyle w:val="NormalCharacter"/>
          <w:rFonts w:ascii="仿宋" w:eastAsia="仿宋" w:hAnsi="仿宋"/>
          <w:b w:val="0"/>
        </w:rPr>
      </w:pPr>
      <w:r>
        <w:rPr>
          <w:rStyle w:val="NormalCharacter"/>
          <w:rFonts w:ascii="仿宋" w:eastAsia="仿宋" w:hAnsi="仿宋"/>
          <w:b w:val="0"/>
        </w:rPr>
        <w:t>（1）法定代表人/负责人资格证明书</w:t>
      </w:r>
    </w:p>
    <w:p w:rsidR="00305AF4" w:rsidRDefault="00305AF4">
      <w:pPr>
        <w:spacing w:line="480" w:lineRule="exact"/>
        <w:rPr>
          <w:rStyle w:val="NormalCharacter"/>
          <w:rFonts w:ascii="仿宋" w:eastAsia="仿宋" w:hAnsi="仿宋"/>
          <w:b w:val="0"/>
        </w:rPr>
      </w:pPr>
    </w:p>
    <w:p w:rsidR="00305AF4" w:rsidRDefault="00AC01E1">
      <w:pPr>
        <w:spacing w:line="480" w:lineRule="exact"/>
        <w:rPr>
          <w:rStyle w:val="NormalCharacter"/>
          <w:rFonts w:ascii="仿宋" w:eastAsia="仿宋" w:hAnsi="仿宋"/>
          <w:b w:val="0"/>
          <w:sz w:val="24"/>
          <w:szCs w:val="24"/>
        </w:rPr>
      </w:pPr>
      <w:r>
        <w:rPr>
          <w:rStyle w:val="NormalCharacter"/>
          <w:rFonts w:ascii="仿宋" w:eastAsia="仿宋" w:hAnsi="仿宋"/>
          <w:b w:val="0"/>
          <w:sz w:val="24"/>
          <w:szCs w:val="24"/>
        </w:rPr>
        <w:t>致：</w:t>
      </w:r>
      <w:r>
        <w:rPr>
          <w:rStyle w:val="NormalCharacter"/>
          <w:rFonts w:ascii="仿宋" w:eastAsia="仿宋" w:hAnsi="仿宋"/>
          <w:b w:val="0"/>
          <w:sz w:val="24"/>
          <w:szCs w:val="24"/>
          <w:u w:val="single" w:color="000000"/>
        </w:rPr>
        <w:t>汕尾职业技术学院</w:t>
      </w:r>
      <w:r>
        <w:rPr>
          <w:rStyle w:val="NormalCharacter"/>
          <w:rFonts w:ascii="仿宋" w:eastAsia="仿宋" w:hAnsi="仿宋"/>
          <w:b w:val="0"/>
          <w:sz w:val="24"/>
          <w:szCs w:val="24"/>
        </w:rPr>
        <w:t>：</w:t>
      </w:r>
    </w:p>
    <w:p w:rsidR="00305AF4" w:rsidRDefault="00305AF4">
      <w:pPr>
        <w:spacing w:line="480" w:lineRule="exact"/>
        <w:rPr>
          <w:rStyle w:val="NormalCharacter"/>
          <w:rFonts w:ascii="仿宋" w:eastAsia="仿宋" w:hAnsi="仿宋"/>
          <w:b w:val="0"/>
          <w:sz w:val="24"/>
          <w:szCs w:val="24"/>
        </w:rPr>
      </w:pPr>
    </w:p>
    <w:p w:rsidR="00305AF4" w:rsidRDefault="00AC01E1">
      <w:pPr>
        <w:spacing w:line="440" w:lineRule="exact"/>
        <w:rPr>
          <w:rStyle w:val="NormalCharacter"/>
          <w:rFonts w:ascii="仿宋" w:eastAsia="仿宋" w:hAnsi="仿宋"/>
          <w:b w:val="0"/>
          <w:sz w:val="24"/>
          <w:szCs w:val="24"/>
        </w:rPr>
      </w:pPr>
      <w:r>
        <w:rPr>
          <w:rStyle w:val="NormalCharacter"/>
          <w:rFonts w:ascii="仿宋" w:eastAsia="仿宋" w:hAnsi="仿宋"/>
          <w:b w:val="0"/>
          <w:sz w:val="24"/>
          <w:szCs w:val="24"/>
        </w:rPr>
        <w:t xml:space="preserve">     </w:t>
      </w:r>
      <w:r>
        <w:rPr>
          <w:rStyle w:val="NormalCharacter"/>
          <w:rFonts w:ascii="仿宋" w:eastAsia="仿宋" w:hAnsi="仿宋"/>
          <w:b w:val="0"/>
          <w:sz w:val="24"/>
          <w:szCs w:val="24"/>
          <w:u w:val="single" w:color="000000"/>
        </w:rPr>
        <w:t xml:space="preserve">          </w:t>
      </w:r>
      <w:r>
        <w:rPr>
          <w:rStyle w:val="NormalCharacter"/>
          <w:rFonts w:ascii="仿宋" w:eastAsia="仿宋" w:hAnsi="仿宋"/>
          <w:b w:val="0"/>
          <w:sz w:val="24"/>
          <w:szCs w:val="24"/>
        </w:rPr>
        <w:t>同志，现任我单位</w:t>
      </w:r>
      <w:r>
        <w:rPr>
          <w:rStyle w:val="NormalCharacter"/>
          <w:rFonts w:ascii="仿宋" w:eastAsia="仿宋" w:hAnsi="仿宋"/>
          <w:b w:val="0"/>
          <w:sz w:val="24"/>
          <w:szCs w:val="24"/>
          <w:u w:val="single" w:color="000000"/>
        </w:rPr>
        <w:t xml:space="preserve">          </w:t>
      </w:r>
      <w:r>
        <w:rPr>
          <w:rStyle w:val="NormalCharacter"/>
          <w:rFonts w:ascii="仿宋" w:eastAsia="仿宋" w:hAnsi="仿宋"/>
          <w:b w:val="0"/>
          <w:sz w:val="24"/>
          <w:szCs w:val="24"/>
        </w:rPr>
        <w:t>职务，为法定代表人，特此证明。</w:t>
      </w:r>
    </w:p>
    <w:p w:rsidR="00305AF4" w:rsidRDefault="00AC01E1">
      <w:pPr>
        <w:spacing w:line="440" w:lineRule="exact"/>
        <w:ind w:firstLineChars="100" w:firstLine="240"/>
        <w:rPr>
          <w:rStyle w:val="NormalCharacter"/>
          <w:rFonts w:ascii="仿宋" w:eastAsia="仿宋" w:hAnsi="仿宋"/>
          <w:b w:val="0"/>
          <w:sz w:val="24"/>
          <w:szCs w:val="24"/>
        </w:rPr>
      </w:pPr>
      <w:r>
        <w:rPr>
          <w:rStyle w:val="NormalCharacter"/>
          <w:rFonts w:ascii="仿宋" w:eastAsia="仿宋" w:hAnsi="仿宋"/>
          <w:b w:val="0"/>
          <w:sz w:val="24"/>
          <w:szCs w:val="24"/>
        </w:rPr>
        <w:t>签发日期：           单位：           （盖章）</w:t>
      </w:r>
    </w:p>
    <w:p w:rsidR="00305AF4" w:rsidRDefault="00305AF4">
      <w:pPr>
        <w:pStyle w:val="Default"/>
      </w:pPr>
    </w:p>
    <w:p w:rsidR="00305AF4" w:rsidRDefault="00AC01E1">
      <w:pPr>
        <w:spacing w:line="440" w:lineRule="exact"/>
        <w:ind w:firstLineChars="100" w:firstLine="240"/>
        <w:rPr>
          <w:rStyle w:val="NormalCharacter"/>
          <w:rFonts w:ascii="仿宋" w:eastAsia="仿宋" w:hAnsi="仿宋"/>
          <w:b w:val="0"/>
          <w:sz w:val="24"/>
          <w:szCs w:val="24"/>
        </w:rPr>
      </w:pPr>
      <w:r>
        <w:rPr>
          <w:rStyle w:val="NormalCharacter"/>
          <w:rFonts w:ascii="仿宋" w:eastAsia="仿宋" w:hAnsi="仿宋"/>
          <w:b w:val="0"/>
          <w:sz w:val="24"/>
          <w:szCs w:val="24"/>
        </w:rPr>
        <w:t>附：代表人性别：            年龄：           身份证号码：</w:t>
      </w:r>
    </w:p>
    <w:p w:rsidR="00305AF4" w:rsidRDefault="00AC01E1">
      <w:pPr>
        <w:spacing w:line="440" w:lineRule="exact"/>
        <w:ind w:firstLineChars="100" w:firstLine="240"/>
        <w:rPr>
          <w:rStyle w:val="NormalCharacter"/>
          <w:rFonts w:ascii="仿宋" w:eastAsia="仿宋" w:hAnsi="仿宋"/>
          <w:b w:val="0"/>
          <w:sz w:val="24"/>
          <w:szCs w:val="24"/>
        </w:rPr>
      </w:pPr>
      <w:r>
        <w:rPr>
          <w:rStyle w:val="NormalCharacter"/>
          <w:rFonts w:ascii="仿宋" w:eastAsia="仿宋" w:hAnsi="仿宋"/>
          <w:b w:val="0"/>
          <w:sz w:val="24"/>
          <w:szCs w:val="24"/>
        </w:rPr>
        <w:t>联系电话：</w:t>
      </w:r>
    </w:p>
    <w:p w:rsidR="00305AF4" w:rsidRDefault="00AC01E1">
      <w:pPr>
        <w:spacing w:line="440" w:lineRule="exact"/>
        <w:ind w:firstLineChars="100" w:firstLine="240"/>
        <w:rPr>
          <w:rStyle w:val="NormalCharacter"/>
          <w:rFonts w:ascii="仿宋" w:eastAsia="仿宋" w:hAnsi="仿宋"/>
          <w:b w:val="0"/>
          <w:sz w:val="24"/>
          <w:szCs w:val="24"/>
        </w:rPr>
      </w:pPr>
      <w:r>
        <w:rPr>
          <w:rStyle w:val="NormalCharacter"/>
          <w:rFonts w:ascii="仿宋" w:eastAsia="仿宋" w:hAnsi="仿宋"/>
          <w:b w:val="0"/>
          <w:sz w:val="24"/>
          <w:szCs w:val="24"/>
        </w:rPr>
        <w:t>营业执照号码：                       经济性质：</w:t>
      </w:r>
    </w:p>
    <w:p w:rsidR="00305AF4" w:rsidRDefault="00AC01E1">
      <w:pPr>
        <w:spacing w:line="440" w:lineRule="exact"/>
        <w:ind w:firstLineChars="100" w:firstLine="240"/>
        <w:rPr>
          <w:rStyle w:val="NormalCharacter"/>
          <w:rFonts w:ascii="仿宋" w:eastAsia="仿宋" w:hAnsi="仿宋"/>
          <w:b w:val="0"/>
          <w:sz w:val="24"/>
          <w:szCs w:val="24"/>
        </w:rPr>
      </w:pPr>
      <w:r>
        <w:rPr>
          <w:rStyle w:val="NormalCharacter"/>
          <w:rFonts w:ascii="仿宋" w:eastAsia="仿宋" w:hAnsi="仿宋"/>
          <w:b w:val="0"/>
          <w:sz w:val="24"/>
          <w:szCs w:val="24"/>
        </w:rPr>
        <w:t>主营（产）：</w:t>
      </w:r>
    </w:p>
    <w:p w:rsidR="00305AF4" w:rsidRDefault="00AC01E1">
      <w:pPr>
        <w:spacing w:line="440" w:lineRule="exact"/>
        <w:ind w:firstLineChars="100" w:firstLine="240"/>
        <w:rPr>
          <w:rStyle w:val="NormalCharacter"/>
          <w:rFonts w:ascii="仿宋" w:eastAsia="仿宋" w:hAnsi="仿宋"/>
          <w:b w:val="0"/>
          <w:sz w:val="24"/>
          <w:szCs w:val="24"/>
        </w:rPr>
      </w:pPr>
      <w:r>
        <w:rPr>
          <w:rStyle w:val="NormalCharacter"/>
          <w:rFonts w:ascii="仿宋" w:eastAsia="仿宋" w:hAnsi="仿宋"/>
          <w:b w:val="0"/>
          <w:sz w:val="24"/>
          <w:szCs w:val="24"/>
        </w:rPr>
        <w:t>兼营（产）：</w:t>
      </w:r>
    </w:p>
    <w:p w:rsidR="00305AF4" w:rsidRDefault="00AC01E1">
      <w:pPr>
        <w:spacing w:line="440" w:lineRule="exact"/>
        <w:ind w:firstLineChars="100" w:firstLine="240"/>
        <w:rPr>
          <w:rStyle w:val="NormalCharacter"/>
          <w:rFonts w:ascii="仿宋" w:eastAsia="仿宋" w:hAnsi="仿宋"/>
          <w:b w:val="0"/>
          <w:sz w:val="24"/>
          <w:szCs w:val="24"/>
        </w:rPr>
      </w:pPr>
      <w:r>
        <w:rPr>
          <w:rStyle w:val="NormalCharacter"/>
          <w:rFonts w:ascii="仿宋" w:eastAsia="仿宋" w:hAnsi="仿宋"/>
          <w:b w:val="0"/>
          <w:sz w:val="24"/>
          <w:szCs w:val="24"/>
        </w:rPr>
        <w:t>进口物品经营许可证号码：</w:t>
      </w:r>
    </w:p>
    <w:p w:rsidR="00305AF4" w:rsidRDefault="00AC01E1">
      <w:pPr>
        <w:spacing w:line="440" w:lineRule="exact"/>
        <w:ind w:firstLineChars="100" w:firstLine="240"/>
        <w:rPr>
          <w:rStyle w:val="NormalCharacter"/>
          <w:rFonts w:ascii="仿宋" w:eastAsia="仿宋" w:hAnsi="仿宋"/>
          <w:b w:val="0"/>
          <w:sz w:val="24"/>
          <w:szCs w:val="24"/>
        </w:rPr>
      </w:pPr>
      <w:r>
        <w:rPr>
          <w:rStyle w:val="NormalCharacter"/>
          <w:rFonts w:ascii="仿宋" w:eastAsia="仿宋" w:hAnsi="仿宋"/>
          <w:b w:val="0"/>
          <w:sz w:val="24"/>
          <w:szCs w:val="24"/>
        </w:rPr>
        <w:t>主营：</w:t>
      </w:r>
    </w:p>
    <w:p w:rsidR="00305AF4" w:rsidRDefault="00AC01E1">
      <w:pPr>
        <w:spacing w:line="440" w:lineRule="exact"/>
        <w:ind w:firstLineChars="100" w:firstLine="240"/>
        <w:rPr>
          <w:rStyle w:val="NormalCharacter"/>
          <w:rFonts w:ascii="仿宋" w:eastAsia="仿宋" w:hAnsi="仿宋"/>
          <w:b w:val="0"/>
          <w:sz w:val="24"/>
          <w:szCs w:val="24"/>
        </w:rPr>
      </w:pPr>
      <w:r>
        <w:rPr>
          <w:rStyle w:val="NormalCharacter"/>
          <w:rFonts w:ascii="仿宋" w:eastAsia="仿宋" w:hAnsi="仿宋"/>
          <w:b w:val="0"/>
          <w:sz w:val="24"/>
          <w:szCs w:val="24"/>
        </w:rPr>
        <w:t>兼营：</w:t>
      </w:r>
    </w:p>
    <w:p w:rsidR="00305AF4" w:rsidRDefault="00AC01E1">
      <w:pPr>
        <w:spacing w:line="440" w:lineRule="exact"/>
        <w:rPr>
          <w:rStyle w:val="NormalCharacter"/>
          <w:rFonts w:ascii="仿宋" w:eastAsia="仿宋" w:hAnsi="仿宋"/>
          <w:b w:val="0"/>
          <w:sz w:val="24"/>
          <w:szCs w:val="24"/>
        </w:rPr>
      </w:pPr>
      <w:r>
        <w:rPr>
          <w:rStyle w:val="NormalCharacter"/>
          <w:rFonts w:ascii="仿宋" w:eastAsia="仿宋" w:hAnsi="仿宋"/>
          <w:b w:val="0"/>
          <w:sz w:val="24"/>
          <w:szCs w:val="24"/>
        </w:rPr>
        <w:t>说明：1.法定代表人为企业事业单位、国家机关、社会团体的主要行政负责人。</w:t>
      </w:r>
    </w:p>
    <w:p w:rsidR="00305AF4" w:rsidRDefault="00AC01E1">
      <w:pPr>
        <w:spacing w:line="440" w:lineRule="exact"/>
        <w:rPr>
          <w:rStyle w:val="NormalCharacter"/>
          <w:rFonts w:ascii="仿宋" w:eastAsia="仿宋" w:hAnsi="仿宋"/>
          <w:b w:val="0"/>
          <w:sz w:val="24"/>
          <w:szCs w:val="24"/>
        </w:rPr>
      </w:pPr>
      <w:r>
        <w:rPr>
          <w:rStyle w:val="NormalCharacter"/>
          <w:rFonts w:ascii="仿宋" w:eastAsia="仿宋" w:hAnsi="仿宋"/>
          <w:b w:val="0"/>
          <w:sz w:val="24"/>
          <w:szCs w:val="24"/>
        </w:rPr>
        <w:t xml:space="preserve">      2.内容必须填写真实、清楚、涂改无效，不得转让、买卖。</w:t>
      </w:r>
    </w:p>
    <w:p w:rsidR="00305AF4" w:rsidRDefault="00AC01E1">
      <w:pPr>
        <w:spacing w:line="440" w:lineRule="exact"/>
        <w:ind w:firstLineChars="300" w:firstLine="720"/>
        <w:rPr>
          <w:rStyle w:val="NormalCharacter"/>
          <w:rFonts w:ascii="仿宋" w:eastAsia="仿宋" w:hAnsi="仿宋"/>
          <w:b w:val="0"/>
          <w:sz w:val="24"/>
          <w:szCs w:val="24"/>
        </w:rPr>
      </w:pPr>
      <w:r>
        <w:rPr>
          <w:rStyle w:val="NormalCharacter"/>
          <w:rFonts w:ascii="仿宋" w:eastAsia="仿宋" w:hAnsi="仿宋"/>
          <w:b w:val="0"/>
          <w:sz w:val="24"/>
          <w:szCs w:val="24"/>
        </w:rPr>
        <w:t>3.将此证明书提交对方作为合同附件。</w:t>
      </w:r>
    </w:p>
    <w:p w:rsidR="00305AF4" w:rsidRDefault="00305AF4">
      <w:pPr>
        <w:rPr>
          <w:rStyle w:val="NormalCharacter"/>
          <w:rFonts w:ascii="仿宋" w:eastAsia="仿宋" w:hAnsi="仿宋"/>
          <w:b w:val="0"/>
        </w:rPr>
      </w:pPr>
    </w:p>
    <w:p w:rsidR="00305AF4" w:rsidRDefault="00AC01E1">
      <w:pPr>
        <w:rPr>
          <w:rStyle w:val="NormalCharacter"/>
          <w:rFonts w:ascii="仿宋" w:eastAsia="仿宋" w:hAnsi="仿宋"/>
          <w:b w:val="0"/>
          <w:sz w:val="24"/>
          <w:szCs w:val="24"/>
        </w:rPr>
      </w:pPr>
      <w:r>
        <w:rPr>
          <w:rStyle w:val="NormalCharacter"/>
          <w:rFonts w:ascii="仿宋" w:eastAsia="仿宋" w:hAnsi="仿宋"/>
          <w:b w:val="0"/>
          <w:sz w:val="24"/>
          <w:szCs w:val="24"/>
        </w:rPr>
        <w:t xml:space="preserve">  (为避免废标，请供应商务</w:t>
      </w:r>
      <w:proofErr w:type="gramStart"/>
      <w:r>
        <w:rPr>
          <w:rStyle w:val="NormalCharacter"/>
          <w:rFonts w:ascii="仿宋" w:eastAsia="仿宋" w:hAnsi="仿宋"/>
          <w:b w:val="0"/>
          <w:sz w:val="24"/>
          <w:szCs w:val="24"/>
        </w:rPr>
        <w:t>必提供</w:t>
      </w:r>
      <w:proofErr w:type="gramEnd"/>
      <w:r>
        <w:rPr>
          <w:rStyle w:val="NormalCharacter"/>
          <w:rFonts w:ascii="仿宋" w:eastAsia="仿宋" w:hAnsi="仿宋"/>
          <w:b w:val="0"/>
          <w:sz w:val="24"/>
          <w:szCs w:val="24"/>
        </w:rPr>
        <w:t>本附件)</w:t>
      </w:r>
    </w:p>
    <w:p w:rsidR="00305AF4" w:rsidRDefault="00305AF4">
      <w:pPr>
        <w:rPr>
          <w:rStyle w:val="NormalCharacter"/>
          <w:rFonts w:ascii="仿宋" w:eastAsia="仿宋" w:hAnsi="仿宋"/>
          <w:b w:val="0"/>
        </w:rPr>
      </w:pPr>
    </w:p>
    <w:p w:rsidR="00305AF4" w:rsidRDefault="00AC01E1">
      <w:pPr>
        <w:rPr>
          <w:rStyle w:val="NormalCharacter"/>
          <w:rFonts w:ascii="仿宋" w:eastAsia="仿宋" w:hAnsi="仿宋"/>
          <w:b w:val="0"/>
        </w:rPr>
      </w:pPr>
      <w:r>
        <w:rPr>
          <w:rFonts w:ascii="仿宋" w:hAnsi="仿宋"/>
          <w:noProof/>
          <w:sz w:val="28"/>
          <w:szCs w:val="28"/>
        </w:rPr>
        <mc:AlternateContent>
          <mc:Choice Requires="wps">
            <w:drawing>
              <wp:anchor distT="0" distB="0" distL="114300" distR="114300" simplePos="0" relativeHeight="524288" behindDoc="0" locked="0" layoutInCell="1" allowOverlap="1">
                <wp:simplePos x="0" y="0"/>
                <wp:positionH relativeFrom="column">
                  <wp:posOffset>171450</wp:posOffset>
                </wp:positionH>
                <wp:positionV relativeFrom="paragraph">
                  <wp:posOffset>10795</wp:posOffset>
                </wp:positionV>
                <wp:extent cx="5514340" cy="1584325"/>
                <wp:effectExtent l="5715" t="7620" r="13970" b="825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340" cy="1584325"/>
                        </a:xfrm>
                        <a:prstGeom prst="flowChartAlternateProcess">
                          <a:avLst/>
                        </a:prstGeom>
                        <a:solidFill>
                          <a:srgbClr val="FFFFFF"/>
                        </a:solidFill>
                        <a:ln w="9525">
                          <a:solidFill>
                            <a:srgbClr val="000000"/>
                          </a:solidFill>
                          <a:miter lim="800000"/>
                        </a:ln>
                      </wps:spPr>
                      <wps:txbx>
                        <w:txbxContent>
                          <w:p w:rsidR="00305AF4" w:rsidRDefault="00305AF4">
                            <w:pPr>
                              <w:jc w:val="center"/>
                              <w:rPr>
                                <w:rStyle w:val="NormalCharacter"/>
                                <w:sz w:val="21"/>
                                <w:szCs w:val="21"/>
                              </w:rPr>
                            </w:pPr>
                          </w:p>
                          <w:p w:rsidR="00305AF4" w:rsidRDefault="00305AF4">
                            <w:pPr>
                              <w:jc w:val="center"/>
                              <w:rPr>
                                <w:rStyle w:val="NormalCharacter"/>
                                <w:sz w:val="21"/>
                                <w:szCs w:val="21"/>
                              </w:rPr>
                            </w:pPr>
                          </w:p>
                          <w:p w:rsidR="00305AF4" w:rsidRDefault="00305AF4">
                            <w:pPr>
                              <w:jc w:val="center"/>
                              <w:rPr>
                                <w:rStyle w:val="NormalCharacter"/>
                                <w:sz w:val="21"/>
                                <w:szCs w:val="21"/>
                              </w:rPr>
                            </w:pPr>
                          </w:p>
                          <w:p w:rsidR="00305AF4" w:rsidRDefault="00AC01E1">
                            <w:pPr>
                              <w:jc w:val="center"/>
                              <w:rPr>
                                <w:rStyle w:val="NormalCharacter"/>
                                <w:rFonts w:ascii="仿宋" w:eastAsia="仿宋" w:hAnsi="仿宋"/>
                                <w:sz w:val="21"/>
                                <w:szCs w:val="21"/>
                              </w:rPr>
                            </w:pPr>
                            <w:r>
                              <w:rPr>
                                <w:rStyle w:val="NormalCharacter"/>
                                <w:rFonts w:ascii="仿宋" w:eastAsia="仿宋" w:hAnsi="仿宋"/>
                                <w:sz w:val="21"/>
                                <w:szCs w:val="21"/>
                              </w:rPr>
                              <w:t>法定代表人身份证正、反面复印件</w:t>
                            </w:r>
                          </w:p>
                          <w:p w:rsidR="00305AF4" w:rsidRDefault="00305AF4">
                            <w:pPr>
                              <w:rPr>
                                <w:rStyle w:val="NormalCharacter"/>
                                <w:sz w:val="21"/>
                                <w:szCs w:val="24"/>
                              </w:rPr>
                            </w:pP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2" o:spid="_x0000_s1026" o:spt="176" type="#_x0000_t176" style="position:absolute;left:0pt;margin-left:13.5pt;margin-top:0.85pt;height:124.75pt;width:434.2pt;z-index:524288;mso-width-relative:page;mso-height-relative:page;" fillcolor="#FFFFFF" filled="t" stroked="t" coordsize="21600,21600" o:gfxdata="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xuiIzWAAAACAEAAA8A&#10;AAAAAAAAAQAgAAAAIgAAAGRycy9kb3ducmV2LnhtbFBLAQIUABQAAAAIAIdO4kB9vfXKGQIAAEUE&#10;AAAOAAAAAAAAAAEAIAAAACUBAABkcnMvZTJvRG9jLnhtbFBLBQYAAAAABgAGAFkBAACwBQAAAAA=&#10;">
                <v:fill on="t" focussize="0,0"/>
                <v:stroke color="#000000" miterlimit="8" joinstyle="miter"/>
                <v:imagedata o:title=""/>
                <o:lock v:ext="edit" aspectratio="f"/>
                <v:textbox>
                  <w:txbxContent>
                    <w:p>
                      <w:pPr>
                        <w:jc w:val="center"/>
                        <w:rPr>
                          <w:rStyle w:val="17"/>
                          <w:sz w:val="21"/>
                          <w:szCs w:val="21"/>
                        </w:rPr>
                      </w:pPr>
                    </w:p>
                    <w:p>
                      <w:pPr>
                        <w:jc w:val="center"/>
                        <w:rPr>
                          <w:rStyle w:val="17"/>
                          <w:sz w:val="21"/>
                          <w:szCs w:val="21"/>
                        </w:rPr>
                      </w:pPr>
                    </w:p>
                    <w:p>
                      <w:pPr>
                        <w:jc w:val="center"/>
                        <w:rPr>
                          <w:rStyle w:val="17"/>
                          <w:sz w:val="21"/>
                          <w:szCs w:val="21"/>
                        </w:rPr>
                      </w:pPr>
                    </w:p>
                    <w:p>
                      <w:pPr>
                        <w:jc w:val="center"/>
                        <w:rPr>
                          <w:rStyle w:val="17"/>
                          <w:rFonts w:ascii="仿宋" w:hAnsi="仿宋" w:eastAsia="仿宋"/>
                          <w:sz w:val="21"/>
                          <w:szCs w:val="21"/>
                        </w:rPr>
                      </w:pPr>
                      <w:r>
                        <w:rPr>
                          <w:rStyle w:val="17"/>
                          <w:rFonts w:ascii="仿宋" w:hAnsi="仿宋" w:eastAsia="仿宋"/>
                          <w:sz w:val="21"/>
                          <w:szCs w:val="21"/>
                        </w:rPr>
                        <w:t>法定代表人身份证正、反面复印件</w:t>
                      </w:r>
                    </w:p>
                    <w:p>
                      <w:pPr>
                        <w:rPr>
                          <w:rStyle w:val="17"/>
                          <w:sz w:val="21"/>
                          <w:szCs w:val="24"/>
                        </w:rPr>
                      </w:pPr>
                    </w:p>
                  </w:txbxContent>
                </v:textbox>
              </v:shape>
            </w:pict>
          </mc:Fallback>
        </mc:AlternateContent>
      </w:r>
    </w:p>
    <w:p w:rsidR="00305AF4" w:rsidRDefault="00305AF4">
      <w:pPr>
        <w:rPr>
          <w:rStyle w:val="NormalCharacter"/>
          <w:rFonts w:ascii="仿宋" w:eastAsia="仿宋" w:hAnsi="仿宋"/>
          <w:b w:val="0"/>
        </w:rPr>
      </w:pPr>
    </w:p>
    <w:p w:rsidR="00305AF4" w:rsidRDefault="00305AF4">
      <w:pPr>
        <w:rPr>
          <w:rStyle w:val="NormalCharacter"/>
          <w:rFonts w:ascii="仿宋" w:eastAsia="仿宋" w:hAnsi="仿宋"/>
          <w:b w:val="0"/>
        </w:rPr>
      </w:pPr>
    </w:p>
    <w:p w:rsidR="00305AF4" w:rsidRDefault="00305AF4">
      <w:pPr>
        <w:tabs>
          <w:tab w:val="left" w:pos="654"/>
          <w:tab w:val="left" w:pos="1734"/>
          <w:tab w:val="left" w:pos="2814"/>
          <w:tab w:val="left" w:pos="3894"/>
          <w:tab w:val="left" w:pos="5334"/>
          <w:tab w:val="left" w:pos="6414"/>
          <w:tab w:val="left" w:pos="7254"/>
          <w:tab w:val="left" w:pos="8574"/>
          <w:tab w:val="left" w:pos="9654"/>
        </w:tabs>
        <w:rPr>
          <w:rStyle w:val="NormalCharacter"/>
          <w:rFonts w:ascii="仿宋" w:eastAsia="仿宋" w:hAnsi="仿宋"/>
          <w:b w:val="0"/>
        </w:rPr>
      </w:pPr>
    </w:p>
    <w:p w:rsidR="00305AF4" w:rsidRDefault="00305AF4">
      <w:pPr>
        <w:spacing w:line="480" w:lineRule="exact"/>
        <w:jc w:val="center"/>
        <w:rPr>
          <w:rStyle w:val="NormalCharacter"/>
          <w:rFonts w:ascii="仿宋" w:eastAsia="仿宋" w:hAnsi="仿宋"/>
          <w:b w:val="0"/>
        </w:rPr>
      </w:pPr>
    </w:p>
    <w:p w:rsidR="00305AF4" w:rsidRDefault="00305AF4">
      <w:pPr>
        <w:spacing w:line="480" w:lineRule="exact"/>
        <w:jc w:val="center"/>
        <w:rPr>
          <w:rStyle w:val="NormalCharacter"/>
          <w:rFonts w:ascii="仿宋" w:eastAsia="仿宋" w:hAnsi="仿宋"/>
          <w:b w:val="0"/>
        </w:rPr>
      </w:pPr>
    </w:p>
    <w:p w:rsidR="00305AF4" w:rsidRDefault="00AC01E1">
      <w:pPr>
        <w:spacing w:line="480" w:lineRule="exact"/>
        <w:jc w:val="center"/>
        <w:rPr>
          <w:rStyle w:val="NormalCharacter"/>
          <w:rFonts w:ascii="仿宋" w:eastAsia="仿宋" w:hAnsi="仿宋"/>
          <w:b w:val="0"/>
        </w:rPr>
      </w:pPr>
      <w:r>
        <w:rPr>
          <w:rStyle w:val="NormalCharacter"/>
          <w:rFonts w:ascii="仿宋" w:eastAsia="仿宋" w:hAnsi="仿宋"/>
          <w:b w:val="0"/>
        </w:rPr>
        <w:lastRenderedPageBreak/>
        <w:t>（2）法定代表人/负责人授权委托书</w:t>
      </w:r>
    </w:p>
    <w:p w:rsidR="00305AF4" w:rsidRDefault="00305AF4">
      <w:pPr>
        <w:spacing w:line="360" w:lineRule="auto"/>
        <w:rPr>
          <w:rStyle w:val="NormalCharacter"/>
          <w:rFonts w:ascii="仿宋" w:eastAsia="仿宋" w:hAnsi="仿宋"/>
          <w:b w:val="0"/>
        </w:rPr>
      </w:pPr>
    </w:p>
    <w:p w:rsidR="00305AF4" w:rsidRDefault="00AC01E1">
      <w:pPr>
        <w:spacing w:line="360" w:lineRule="auto"/>
        <w:rPr>
          <w:rStyle w:val="NormalCharacter"/>
          <w:rFonts w:ascii="仿宋" w:eastAsia="仿宋" w:hAnsi="仿宋"/>
          <w:b w:val="0"/>
          <w:sz w:val="24"/>
          <w:szCs w:val="24"/>
        </w:rPr>
      </w:pPr>
      <w:r>
        <w:rPr>
          <w:rStyle w:val="NormalCharacter"/>
          <w:rFonts w:ascii="仿宋" w:eastAsia="仿宋" w:hAnsi="仿宋"/>
          <w:b w:val="0"/>
          <w:sz w:val="24"/>
          <w:szCs w:val="24"/>
        </w:rPr>
        <w:t>致：</w:t>
      </w:r>
      <w:r>
        <w:rPr>
          <w:rStyle w:val="NormalCharacter"/>
          <w:rFonts w:ascii="仿宋" w:eastAsia="仿宋" w:hAnsi="仿宋"/>
          <w:b w:val="0"/>
          <w:sz w:val="24"/>
          <w:szCs w:val="24"/>
          <w:u w:val="single" w:color="000000"/>
        </w:rPr>
        <w:t>汕尾职业技术学院</w:t>
      </w:r>
      <w:r>
        <w:rPr>
          <w:rStyle w:val="NormalCharacter"/>
          <w:rFonts w:ascii="仿宋" w:eastAsia="仿宋" w:hAnsi="仿宋"/>
          <w:b w:val="0"/>
          <w:sz w:val="24"/>
          <w:szCs w:val="24"/>
        </w:rPr>
        <w:t>：</w:t>
      </w:r>
    </w:p>
    <w:p w:rsidR="00305AF4" w:rsidRDefault="00305AF4">
      <w:pPr>
        <w:spacing w:line="360" w:lineRule="auto"/>
        <w:rPr>
          <w:rStyle w:val="NormalCharacter"/>
          <w:rFonts w:ascii="仿宋" w:eastAsia="仿宋" w:hAnsi="仿宋"/>
          <w:b w:val="0"/>
          <w:sz w:val="24"/>
          <w:szCs w:val="24"/>
        </w:rPr>
      </w:pPr>
    </w:p>
    <w:p w:rsidR="00305AF4" w:rsidRDefault="00AC01E1">
      <w:pPr>
        <w:spacing w:line="480" w:lineRule="exact"/>
        <w:ind w:firstLineChars="200" w:firstLine="480"/>
        <w:rPr>
          <w:rStyle w:val="NormalCharacter"/>
          <w:rFonts w:ascii="仿宋" w:eastAsia="仿宋" w:hAnsi="仿宋"/>
          <w:b w:val="0"/>
          <w:sz w:val="24"/>
          <w:szCs w:val="24"/>
        </w:rPr>
      </w:pPr>
      <w:r>
        <w:rPr>
          <w:rStyle w:val="NormalCharacter"/>
          <w:rFonts w:ascii="仿宋" w:eastAsia="仿宋" w:hAnsi="仿宋"/>
          <w:b w:val="0"/>
          <w:sz w:val="24"/>
          <w:szCs w:val="24"/>
        </w:rPr>
        <w:t>兹授权</w:t>
      </w:r>
      <w:r>
        <w:rPr>
          <w:rStyle w:val="NormalCharacter"/>
          <w:rFonts w:ascii="仿宋" w:eastAsia="仿宋" w:hAnsi="仿宋"/>
          <w:b w:val="0"/>
          <w:sz w:val="24"/>
          <w:szCs w:val="24"/>
          <w:u w:val="single" w:color="000000"/>
        </w:rPr>
        <w:t xml:space="preserve">             </w:t>
      </w:r>
      <w:r>
        <w:rPr>
          <w:rStyle w:val="NormalCharacter"/>
          <w:rFonts w:ascii="仿宋" w:eastAsia="仿宋" w:hAnsi="仿宋"/>
          <w:b w:val="0"/>
          <w:sz w:val="24"/>
          <w:szCs w:val="24"/>
        </w:rPr>
        <w:t>同志，为我方</w:t>
      </w:r>
      <w:r>
        <w:rPr>
          <w:rStyle w:val="NormalCharacter"/>
          <w:rFonts w:ascii="仿宋" w:eastAsia="仿宋" w:hAnsi="仿宋" w:hint="eastAsia"/>
          <w:b w:val="0"/>
          <w:sz w:val="24"/>
          <w:szCs w:val="24"/>
        </w:rPr>
        <w:t>投标、</w:t>
      </w:r>
      <w:r>
        <w:rPr>
          <w:rStyle w:val="NormalCharacter"/>
          <w:rFonts w:ascii="仿宋" w:eastAsia="仿宋" w:hAnsi="仿宋"/>
          <w:b w:val="0"/>
          <w:sz w:val="24"/>
          <w:szCs w:val="24"/>
        </w:rPr>
        <w:t>签订经济合同及办理其他事务代理人，其权限是</w:t>
      </w:r>
      <w:r>
        <w:rPr>
          <w:rStyle w:val="NormalCharacter"/>
          <w:rFonts w:ascii="仿宋" w:eastAsia="仿宋" w:hAnsi="仿宋" w:hint="eastAsia"/>
          <w:b w:val="0"/>
          <w:sz w:val="24"/>
          <w:szCs w:val="24"/>
        </w:rPr>
        <w:t>（项目名称）</w:t>
      </w:r>
      <w:r>
        <w:rPr>
          <w:rStyle w:val="NormalCharacter"/>
          <w:rFonts w:ascii="仿宋" w:eastAsia="仿宋" w:hAnsi="仿宋"/>
          <w:b w:val="0"/>
          <w:sz w:val="24"/>
          <w:szCs w:val="24"/>
        </w:rPr>
        <w:t>：</w:t>
      </w:r>
      <w:r>
        <w:rPr>
          <w:rStyle w:val="NormalCharacter"/>
          <w:rFonts w:ascii="仿宋" w:eastAsia="仿宋" w:hAnsi="仿宋"/>
          <w:b w:val="0"/>
          <w:sz w:val="24"/>
          <w:szCs w:val="24"/>
          <w:u w:val="single" w:color="000000"/>
        </w:rPr>
        <w:t xml:space="preserve">                                                   </w:t>
      </w:r>
      <w:r>
        <w:rPr>
          <w:rStyle w:val="NormalCharacter"/>
          <w:rFonts w:ascii="仿宋" w:eastAsia="仿宋" w:hAnsi="仿宋"/>
          <w:b w:val="0"/>
          <w:sz w:val="24"/>
          <w:szCs w:val="24"/>
        </w:rPr>
        <w:t>。</w:t>
      </w:r>
    </w:p>
    <w:p w:rsidR="00305AF4" w:rsidRDefault="00AC01E1">
      <w:pPr>
        <w:spacing w:line="480" w:lineRule="exact"/>
        <w:rPr>
          <w:rStyle w:val="NormalCharacter"/>
          <w:rFonts w:ascii="仿宋" w:eastAsia="仿宋" w:hAnsi="仿宋"/>
          <w:b w:val="0"/>
          <w:sz w:val="24"/>
          <w:szCs w:val="24"/>
        </w:rPr>
      </w:pPr>
      <w:r>
        <w:rPr>
          <w:rStyle w:val="NormalCharacter"/>
          <w:rFonts w:ascii="仿宋" w:eastAsia="仿宋" w:hAnsi="仿宋"/>
          <w:b w:val="0"/>
          <w:sz w:val="24"/>
          <w:szCs w:val="24"/>
        </w:rPr>
        <w:t>授权单位：          （盖章）     法定代表人              （签名或盖私章）</w:t>
      </w:r>
    </w:p>
    <w:p w:rsidR="00305AF4" w:rsidRDefault="00AC01E1">
      <w:pPr>
        <w:spacing w:line="480" w:lineRule="exact"/>
        <w:rPr>
          <w:rStyle w:val="NormalCharacter"/>
          <w:rFonts w:ascii="仿宋" w:eastAsia="仿宋" w:hAnsi="仿宋"/>
          <w:b w:val="0"/>
          <w:sz w:val="24"/>
          <w:szCs w:val="24"/>
        </w:rPr>
      </w:pPr>
      <w:r>
        <w:rPr>
          <w:rStyle w:val="NormalCharacter"/>
          <w:rFonts w:ascii="仿宋" w:eastAsia="仿宋" w:hAnsi="仿宋"/>
          <w:b w:val="0"/>
          <w:sz w:val="24"/>
          <w:szCs w:val="24"/>
        </w:rPr>
        <w:t>有效期限：至        年       月      日       签发日期：</w:t>
      </w:r>
    </w:p>
    <w:p w:rsidR="00305AF4" w:rsidRDefault="00AC01E1">
      <w:pPr>
        <w:spacing w:line="480" w:lineRule="exact"/>
        <w:rPr>
          <w:rStyle w:val="NormalCharacter"/>
          <w:rFonts w:ascii="仿宋" w:eastAsia="仿宋" w:hAnsi="仿宋"/>
          <w:b w:val="0"/>
          <w:sz w:val="24"/>
          <w:szCs w:val="24"/>
        </w:rPr>
      </w:pPr>
      <w:r>
        <w:rPr>
          <w:rStyle w:val="NormalCharacter"/>
          <w:rFonts w:ascii="仿宋" w:eastAsia="仿宋" w:hAnsi="仿宋"/>
          <w:b w:val="0"/>
          <w:sz w:val="24"/>
          <w:szCs w:val="24"/>
        </w:rPr>
        <w:t>附：代理人性别：        年龄：       职务：         身份证号码：</w:t>
      </w:r>
    </w:p>
    <w:p w:rsidR="00305AF4" w:rsidRDefault="00AC01E1">
      <w:pPr>
        <w:spacing w:line="480" w:lineRule="exact"/>
        <w:rPr>
          <w:rStyle w:val="NormalCharacter"/>
          <w:rFonts w:ascii="仿宋" w:eastAsia="仿宋" w:hAnsi="仿宋"/>
          <w:b w:val="0"/>
          <w:sz w:val="24"/>
          <w:szCs w:val="24"/>
        </w:rPr>
      </w:pPr>
      <w:r>
        <w:rPr>
          <w:rStyle w:val="NormalCharacter"/>
          <w:rFonts w:ascii="仿宋" w:eastAsia="仿宋" w:hAnsi="仿宋"/>
          <w:b w:val="0"/>
          <w:sz w:val="24"/>
          <w:szCs w:val="24"/>
        </w:rPr>
        <w:t xml:space="preserve">  联系电话：</w:t>
      </w:r>
    </w:p>
    <w:p w:rsidR="00305AF4" w:rsidRDefault="00AC01E1">
      <w:pPr>
        <w:spacing w:line="480" w:lineRule="exact"/>
        <w:ind w:firstLineChars="100" w:firstLine="240"/>
        <w:rPr>
          <w:rStyle w:val="NormalCharacter"/>
          <w:rFonts w:ascii="仿宋" w:eastAsia="仿宋" w:hAnsi="仿宋"/>
          <w:b w:val="0"/>
          <w:sz w:val="24"/>
          <w:szCs w:val="24"/>
        </w:rPr>
      </w:pPr>
      <w:r>
        <w:rPr>
          <w:rStyle w:val="NormalCharacter"/>
          <w:rFonts w:ascii="仿宋" w:eastAsia="仿宋" w:hAnsi="仿宋"/>
          <w:b w:val="0"/>
          <w:sz w:val="24"/>
          <w:szCs w:val="24"/>
        </w:rPr>
        <w:t>营业执照号码：                         经济性质：</w:t>
      </w:r>
    </w:p>
    <w:p w:rsidR="00305AF4" w:rsidRDefault="00AC01E1">
      <w:pPr>
        <w:spacing w:line="480" w:lineRule="exact"/>
        <w:ind w:firstLineChars="100" w:firstLine="240"/>
        <w:rPr>
          <w:rStyle w:val="NormalCharacter"/>
          <w:rFonts w:ascii="仿宋" w:eastAsia="仿宋" w:hAnsi="仿宋"/>
          <w:b w:val="0"/>
          <w:sz w:val="24"/>
          <w:szCs w:val="24"/>
        </w:rPr>
      </w:pPr>
      <w:r>
        <w:rPr>
          <w:rStyle w:val="NormalCharacter"/>
          <w:rFonts w:ascii="仿宋" w:eastAsia="仿宋" w:hAnsi="仿宋"/>
          <w:b w:val="0"/>
          <w:sz w:val="24"/>
          <w:szCs w:val="24"/>
        </w:rPr>
        <w:t>主营（产）：</w:t>
      </w:r>
    </w:p>
    <w:p w:rsidR="00305AF4" w:rsidRDefault="00AC01E1">
      <w:pPr>
        <w:spacing w:line="480" w:lineRule="exact"/>
        <w:ind w:firstLineChars="100" w:firstLine="240"/>
        <w:rPr>
          <w:rStyle w:val="NormalCharacter"/>
          <w:rFonts w:ascii="仿宋" w:eastAsia="仿宋" w:hAnsi="仿宋"/>
          <w:b w:val="0"/>
          <w:sz w:val="24"/>
          <w:szCs w:val="24"/>
        </w:rPr>
      </w:pPr>
      <w:r>
        <w:rPr>
          <w:rStyle w:val="NormalCharacter"/>
          <w:rFonts w:ascii="仿宋" w:eastAsia="仿宋" w:hAnsi="仿宋"/>
          <w:b w:val="0"/>
          <w:sz w:val="24"/>
          <w:szCs w:val="24"/>
        </w:rPr>
        <w:t>兼营（产）：</w:t>
      </w:r>
    </w:p>
    <w:p w:rsidR="00305AF4" w:rsidRDefault="00AC01E1">
      <w:pPr>
        <w:spacing w:line="480" w:lineRule="exact"/>
        <w:ind w:firstLineChars="100" w:firstLine="240"/>
        <w:rPr>
          <w:rStyle w:val="NormalCharacter"/>
          <w:rFonts w:ascii="仿宋" w:eastAsia="仿宋" w:hAnsi="仿宋"/>
          <w:b w:val="0"/>
          <w:sz w:val="24"/>
          <w:szCs w:val="24"/>
        </w:rPr>
      </w:pPr>
      <w:r>
        <w:rPr>
          <w:rStyle w:val="NormalCharacter"/>
          <w:rFonts w:ascii="仿宋" w:eastAsia="仿宋" w:hAnsi="仿宋"/>
          <w:b w:val="0"/>
          <w:sz w:val="24"/>
          <w:szCs w:val="24"/>
        </w:rPr>
        <w:t>进口物品经营许可证号码：</w:t>
      </w:r>
    </w:p>
    <w:p w:rsidR="00305AF4" w:rsidRDefault="00AC01E1">
      <w:pPr>
        <w:spacing w:line="480" w:lineRule="exact"/>
        <w:ind w:firstLineChars="100" w:firstLine="240"/>
        <w:rPr>
          <w:rStyle w:val="NormalCharacter"/>
          <w:rFonts w:ascii="仿宋" w:eastAsia="仿宋" w:hAnsi="仿宋"/>
          <w:b w:val="0"/>
          <w:sz w:val="24"/>
          <w:szCs w:val="24"/>
        </w:rPr>
      </w:pPr>
      <w:r>
        <w:rPr>
          <w:rStyle w:val="NormalCharacter"/>
          <w:rFonts w:ascii="仿宋" w:eastAsia="仿宋" w:hAnsi="仿宋"/>
          <w:b w:val="0"/>
          <w:sz w:val="24"/>
          <w:szCs w:val="24"/>
        </w:rPr>
        <w:t>主营：</w:t>
      </w:r>
    </w:p>
    <w:p w:rsidR="00305AF4" w:rsidRDefault="00AC01E1">
      <w:pPr>
        <w:spacing w:line="480" w:lineRule="exact"/>
        <w:ind w:firstLineChars="100" w:firstLine="240"/>
        <w:rPr>
          <w:rStyle w:val="NormalCharacter"/>
          <w:rFonts w:ascii="仿宋" w:eastAsia="仿宋" w:hAnsi="仿宋"/>
          <w:b w:val="0"/>
          <w:sz w:val="24"/>
          <w:szCs w:val="24"/>
        </w:rPr>
      </w:pPr>
      <w:r>
        <w:rPr>
          <w:rStyle w:val="NormalCharacter"/>
          <w:rFonts w:ascii="仿宋" w:eastAsia="仿宋" w:hAnsi="仿宋"/>
          <w:b w:val="0"/>
          <w:sz w:val="24"/>
          <w:szCs w:val="24"/>
        </w:rPr>
        <w:t>兼营：</w:t>
      </w:r>
    </w:p>
    <w:p w:rsidR="00305AF4" w:rsidRDefault="00AC01E1">
      <w:pPr>
        <w:spacing w:line="480" w:lineRule="exact"/>
        <w:rPr>
          <w:rStyle w:val="NormalCharacter"/>
          <w:rFonts w:ascii="仿宋" w:eastAsia="仿宋" w:hAnsi="仿宋"/>
          <w:b w:val="0"/>
          <w:sz w:val="24"/>
          <w:szCs w:val="24"/>
        </w:rPr>
      </w:pPr>
      <w:r>
        <w:rPr>
          <w:rStyle w:val="NormalCharacter"/>
          <w:rFonts w:ascii="仿宋" w:eastAsia="仿宋" w:hAnsi="仿宋"/>
          <w:b w:val="0"/>
          <w:sz w:val="24"/>
          <w:szCs w:val="24"/>
        </w:rPr>
        <w:t>说明：1.法定代表人为企业事业单位、国家机关、社会团体的主要行政负责人。</w:t>
      </w:r>
    </w:p>
    <w:p w:rsidR="00305AF4" w:rsidRDefault="00AC01E1">
      <w:pPr>
        <w:spacing w:line="480" w:lineRule="exact"/>
        <w:rPr>
          <w:rStyle w:val="NormalCharacter"/>
          <w:rFonts w:ascii="仿宋" w:eastAsia="仿宋" w:hAnsi="仿宋"/>
          <w:b w:val="0"/>
          <w:sz w:val="24"/>
          <w:szCs w:val="24"/>
        </w:rPr>
      </w:pPr>
      <w:r>
        <w:rPr>
          <w:rStyle w:val="NormalCharacter"/>
          <w:rFonts w:ascii="仿宋" w:eastAsia="仿宋" w:hAnsi="仿宋"/>
          <w:b w:val="0"/>
          <w:sz w:val="24"/>
          <w:szCs w:val="24"/>
        </w:rPr>
        <w:t xml:space="preserve">      2.内容必须填写真实、清楚、涂改无效，不得转让、买卖。</w:t>
      </w:r>
    </w:p>
    <w:p w:rsidR="00305AF4" w:rsidRDefault="00AC01E1">
      <w:pPr>
        <w:spacing w:line="480" w:lineRule="exact"/>
        <w:ind w:firstLineChars="300" w:firstLine="720"/>
        <w:rPr>
          <w:rStyle w:val="NormalCharacter"/>
          <w:rFonts w:ascii="仿宋" w:eastAsia="仿宋" w:hAnsi="仿宋"/>
          <w:b w:val="0"/>
          <w:sz w:val="24"/>
          <w:szCs w:val="24"/>
        </w:rPr>
      </w:pPr>
      <w:r>
        <w:rPr>
          <w:rStyle w:val="NormalCharacter"/>
          <w:rFonts w:ascii="仿宋" w:eastAsia="仿宋" w:hAnsi="仿宋"/>
          <w:b w:val="0"/>
          <w:sz w:val="24"/>
          <w:szCs w:val="24"/>
        </w:rPr>
        <w:t>3.将此证明书提交对方作为合同附件。</w:t>
      </w:r>
    </w:p>
    <w:p w:rsidR="00305AF4" w:rsidRDefault="00AC01E1">
      <w:pPr>
        <w:spacing w:line="480" w:lineRule="exact"/>
        <w:ind w:firstLineChars="300" w:firstLine="720"/>
        <w:rPr>
          <w:rStyle w:val="NormalCharacter"/>
          <w:rFonts w:ascii="仿宋" w:eastAsia="仿宋" w:hAnsi="仿宋"/>
          <w:b w:val="0"/>
          <w:sz w:val="24"/>
          <w:szCs w:val="24"/>
        </w:rPr>
      </w:pPr>
      <w:r>
        <w:rPr>
          <w:rStyle w:val="NormalCharacter"/>
          <w:rFonts w:ascii="仿宋" w:eastAsia="仿宋" w:hAnsi="仿宋"/>
          <w:b w:val="0"/>
          <w:sz w:val="24"/>
          <w:szCs w:val="24"/>
        </w:rPr>
        <w:t>4.授权权限：全权代表本公司参与上述采购项目的磋商响应，负责提供与签署确认一切文书资料，以及向贵方递交的任何补充承诺。</w:t>
      </w:r>
    </w:p>
    <w:p w:rsidR="00305AF4" w:rsidRDefault="00AC01E1" w:rsidP="00E124B8">
      <w:pPr>
        <w:spacing w:line="440" w:lineRule="exact"/>
        <w:ind w:firstLineChars="307" w:firstLine="737"/>
        <w:rPr>
          <w:rStyle w:val="NormalCharacter"/>
          <w:rFonts w:ascii="仿宋" w:eastAsia="仿宋" w:hAnsi="仿宋"/>
          <w:b w:val="0"/>
          <w:sz w:val="24"/>
          <w:szCs w:val="24"/>
        </w:rPr>
      </w:pPr>
      <w:r>
        <w:rPr>
          <w:rStyle w:val="NormalCharacter"/>
          <w:rFonts w:ascii="仿宋" w:eastAsia="仿宋" w:hAnsi="仿宋"/>
          <w:b w:val="0"/>
          <w:sz w:val="24"/>
          <w:szCs w:val="24"/>
        </w:rPr>
        <w:t>5.有效期限：与本公司响应文件中标注的磋商有效期相同，自本单位盖公章之日起生效。</w:t>
      </w:r>
    </w:p>
    <w:p w:rsidR="00305AF4" w:rsidRDefault="00AC01E1" w:rsidP="00E124B8">
      <w:pPr>
        <w:spacing w:line="440" w:lineRule="exact"/>
        <w:ind w:firstLineChars="307" w:firstLine="737"/>
        <w:rPr>
          <w:rStyle w:val="NormalCharacter"/>
          <w:rFonts w:ascii="仿宋" w:eastAsia="仿宋" w:hAnsi="仿宋"/>
          <w:b w:val="0"/>
          <w:sz w:val="24"/>
          <w:szCs w:val="24"/>
        </w:rPr>
      </w:pPr>
      <w:r>
        <w:rPr>
          <w:rStyle w:val="NormalCharacter"/>
          <w:rFonts w:ascii="仿宋" w:eastAsia="仿宋" w:hAnsi="仿宋"/>
          <w:b w:val="0"/>
          <w:sz w:val="24"/>
          <w:szCs w:val="24"/>
        </w:rPr>
        <w:t>6.磋商签字代表为法定代表人，则本表不适用。</w:t>
      </w:r>
    </w:p>
    <w:p w:rsidR="00305AF4" w:rsidRDefault="00AC01E1">
      <w:pPr>
        <w:spacing w:line="360" w:lineRule="auto"/>
        <w:ind w:firstLine="420"/>
        <w:rPr>
          <w:rStyle w:val="NormalCharacter"/>
          <w:rFonts w:ascii="仿宋" w:eastAsia="仿宋" w:hAnsi="仿宋"/>
          <w:b w:val="0"/>
          <w:u w:val="single"/>
        </w:rPr>
      </w:pPr>
      <w:r>
        <w:rPr>
          <w:rFonts w:ascii="仿宋" w:hAnsi="仿宋"/>
          <w:noProof/>
          <w:sz w:val="28"/>
          <w:szCs w:val="28"/>
        </w:rPr>
        <mc:AlternateContent>
          <mc:Choice Requires="wps">
            <w:drawing>
              <wp:anchor distT="0" distB="0" distL="114300" distR="114300" simplePos="0" relativeHeight="525312" behindDoc="0" locked="0" layoutInCell="1" allowOverlap="1">
                <wp:simplePos x="0" y="0"/>
                <wp:positionH relativeFrom="column">
                  <wp:posOffset>228600</wp:posOffset>
                </wp:positionH>
                <wp:positionV relativeFrom="paragraph">
                  <wp:posOffset>71120</wp:posOffset>
                </wp:positionV>
                <wp:extent cx="5591175" cy="1584325"/>
                <wp:effectExtent l="5715" t="10160" r="13335" b="571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1584325"/>
                        </a:xfrm>
                        <a:prstGeom prst="flowChartAlternateProcess">
                          <a:avLst/>
                        </a:prstGeom>
                        <a:solidFill>
                          <a:srgbClr val="FFFFFF"/>
                        </a:solidFill>
                        <a:ln w="9525">
                          <a:solidFill>
                            <a:srgbClr val="000000"/>
                          </a:solidFill>
                          <a:miter lim="800000"/>
                        </a:ln>
                      </wps:spPr>
                      <wps:txbx>
                        <w:txbxContent>
                          <w:p w:rsidR="00305AF4" w:rsidRDefault="00305AF4">
                            <w:pPr>
                              <w:jc w:val="center"/>
                              <w:rPr>
                                <w:rStyle w:val="NormalCharacter"/>
                                <w:sz w:val="21"/>
                                <w:szCs w:val="21"/>
                              </w:rPr>
                            </w:pPr>
                          </w:p>
                          <w:p w:rsidR="00305AF4" w:rsidRDefault="00305AF4">
                            <w:pPr>
                              <w:jc w:val="center"/>
                              <w:rPr>
                                <w:rStyle w:val="NormalCharacter"/>
                                <w:sz w:val="21"/>
                                <w:szCs w:val="21"/>
                              </w:rPr>
                            </w:pPr>
                          </w:p>
                          <w:p w:rsidR="00305AF4" w:rsidRDefault="00305AF4">
                            <w:pPr>
                              <w:jc w:val="center"/>
                              <w:rPr>
                                <w:rStyle w:val="NormalCharacter"/>
                                <w:sz w:val="21"/>
                                <w:szCs w:val="21"/>
                              </w:rPr>
                            </w:pPr>
                          </w:p>
                          <w:p w:rsidR="00305AF4" w:rsidRDefault="00AC01E1">
                            <w:pPr>
                              <w:jc w:val="center"/>
                              <w:rPr>
                                <w:rStyle w:val="NormalCharacter"/>
                                <w:rFonts w:ascii="仿宋" w:eastAsia="仿宋" w:hAnsi="仿宋"/>
                                <w:sz w:val="21"/>
                                <w:szCs w:val="21"/>
                              </w:rPr>
                            </w:pPr>
                            <w:r>
                              <w:rPr>
                                <w:rStyle w:val="NormalCharacter"/>
                                <w:rFonts w:ascii="仿宋" w:eastAsia="仿宋" w:hAnsi="仿宋"/>
                                <w:sz w:val="21"/>
                                <w:szCs w:val="21"/>
                              </w:rPr>
                              <w:t>代理人身份证正、反面复印件</w:t>
                            </w:r>
                          </w:p>
                          <w:p w:rsidR="00305AF4" w:rsidRDefault="00305AF4">
                            <w:pPr>
                              <w:rPr>
                                <w:rStyle w:val="NormalCharacter"/>
                                <w:sz w:val="21"/>
                                <w:szCs w:val="24"/>
                              </w:rPr>
                            </w:pP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3" o:spid="_x0000_s1026" o:spt="176" type="#_x0000_t176" style="position:absolute;left:0pt;margin-left:18pt;margin-top:5.6pt;height:124.75pt;width:440.25pt;z-index:525312;mso-width-relative:page;mso-height-relative:page;" fillcolor="#FFFFFF" filled="t" stroked="t" coordsize="21600,21600" o:gfxdata="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3GhQzXAAAACQEA&#10;AA8AAAAAAAAAAQAgAAAAIgAAAGRycy9kb3ducmV2LnhtbFBLAQIUABQAAAAIAIdO4kAR5ARAGwIA&#10;AEUEAAAOAAAAAAAAAAEAIAAAACYBAABkcnMvZTJvRG9jLnhtbFBLBQYAAAAABgAGAFkBAACzBQAA&#10;AAA=&#10;">
                <v:fill on="t" focussize="0,0"/>
                <v:stroke color="#000000" miterlimit="8" joinstyle="miter"/>
                <v:imagedata o:title=""/>
                <o:lock v:ext="edit" aspectratio="f"/>
                <v:textbox>
                  <w:txbxContent>
                    <w:p>
                      <w:pPr>
                        <w:jc w:val="center"/>
                        <w:rPr>
                          <w:rStyle w:val="17"/>
                          <w:sz w:val="21"/>
                          <w:szCs w:val="21"/>
                        </w:rPr>
                      </w:pPr>
                    </w:p>
                    <w:p>
                      <w:pPr>
                        <w:jc w:val="center"/>
                        <w:rPr>
                          <w:rStyle w:val="17"/>
                          <w:sz w:val="21"/>
                          <w:szCs w:val="21"/>
                        </w:rPr>
                      </w:pPr>
                    </w:p>
                    <w:p>
                      <w:pPr>
                        <w:jc w:val="center"/>
                        <w:rPr>
                          <w:rStyle w:val="17"/>
                          <w:sz w:val="21"/>
                          <w:szCs w:val="21"/>
                        </w:rPr>
                      </w:pPr>
                    </w:p>
                    <w:p>
                      <w:pPr>
                        <w:jc w:val="center"/>
                        <w:rPr>
                          <w:rStyle w:val="17"/>
                          <w:rFonts w:ascii="仿宋" w:hAnsi="仿宋" w:eastAsia="仿宋"/>
                          <w:sz w:val="21"/>
                          <w:szCs w:val="21"/>
                        </w:rPr>
                      </w:pPr>
                      <w:r>
                        <w:rPr>
                          <w:rStyle w:val="17"/>
                          <w:rFonts w:ascii="仿宋" w:hAnsi="仿宋" w:eastAsia="仿宋"/>
                          <w:sz w:val="21"/>
                          <w:szCs w:val="21"/>
                        </w:rPr>
                        <w:t>代理人身份证正、反面复印件</w:t>
                      </w:r>
                    </w:p>
                    <w:p>
                      <w:pPr>
                        <w:rPr>
                          <w:rStyle w:val="17"/>
                          <w:sz w:val="21"/>
                          <w:szCs w:val="24"/>
                        </w:rPr>
                      </w:pPr>
                    </w:p>
                  </w:txbxContent>
                </v:textbox>
              </v:shape>
            </w:pict>
          </mc:Fallback>
        </mc:AlternateContent>
      </w:r>
    </w:p>
    <w:p w:rsidR="00305AF4" w:rsidRDefault="00305AF4">
      <w:pPr>
        <w:spacing w:line="480" w:lineRule="exact"/>
        <w:rPr>
          <w:rStyle w:val="NormalCharacter"/>
          <w:rFonts w:ascii="仿宋" w:eastAsia="仿宋" w:hAnsi="仿宋"/>
          <w:b w:val="0"/>
          <w:u w:val="single"/>
        </w:rPr>
      </w:pPr>
    </w:p>
    <w:p w:rsidR="00305AF4" w:rsidRDefault="00305AF4">
      <w:pPr>
        <w:spacing w:line="480" w:lineRule="exact"/>
        <w:rPr>
          <w:rStyle w:val="NormalCharacter"/>
          <w:rFonts w:ascii="仿宋" w:eastAsia="仿宋" w:hAnsi="仿宋" w:cs="Times New Roman"/>
          <w:b w:val="0"/>
        </w:rPr>
      </w:pPr>
    </w:p>
    <w:p w:rsidR="00305AF4" w:rsidRDefault="00305AF4">
      <w:pPr>
        <w:spacing w:line="480" w:lineRule="exact"/>
        <w:rPr>
          <w:rStyle w:val="NormalCharacter"/>
          <w:rFonts w:ascii="仿宋" w:eastAsia="仿宋" w:hAnsi="仿宋" w:cs="Times New Roman"/>
          <w:b w:val="0"/>
        </w:rPr>
      </w:pPr>
    </w:p>
    <w:p w:rsidR="00305AF4" w:rsidRDefault="00305AF4">
      <w:pPr>
        <w:spacing w:line="300" w:lineRule="auto"/>
        <w:rPr>
          <w:rStyle w:val="NormalCharacter"/>
          <w:rFonts w:ascii="仿宋" w:eastAsia="仿宋" w:hAnsi="仿宋"/>
          <w:b w:val="0"/>
        </w:rPr>
      </w:pPr>
    </w:p>
    <w:p w:rsidR="00305AF4" w:rsidRDefault="00AC01E1">
      <w:pPr>
        <w:spacing w:line="300" w:lineRule="auto"/>
        <w:jc w:val="center"/>
        <w:rPr>
          <w:rStyle w:val="NormalCharacter"/>
          <w:rFonts w:ascii="仿宋" w:eastAsia="仿宋" w:hAnsi="仿宋"/>
          <w:bCs/>
        </w:rPr>
      </w:pPr>
      <w:r>
        <w:rPr>
          <w:rStyle w:val="NormalCharacter"/>
          <w:rFonts w:ascii="仿宋" w:eastAsia="仿宋" w:hAnsi="仿宋"/>
          <w:bCs/>
        </w:rPr>
        <w:lastRenderedPageBreak/>
        <w:t>2．4关于资格的声明函</w:t>
      </w:r>
    </w:p>
    <w:p w:rsidR="00305AF4" w:rsidRDefault="00AC01E1">
      <w:pPr>
        <w:spacing w:line="480" w:lineRule="exact"/>
        <w:rPr>
          <w:rStyle w:val="NormalCharacter"/>
          <w:rFonts w:ascii="仿宋" w:eastAsia="仿宋" w:hAnsi="仿宋"/>
          <w:b w:val="0"/>
          <w:sz w:val="24"/>
          <w:szCs w:val="24"/>
        </w:rPr>
      </w:pPr>
      <w:r>
        <w:rPr>
          <w:rStyle w:val="NormalCharacter"/>
          <w:rFonts w:ascii="仿宋" w:eastAsia="仿宋" w:hAnsi="仿宋"/>
          <w:b w:val="0"/>
          <w:sz w:val="24"/>
          <w:szCs w:val="24"/>
        </w:rPr>
        <w:t>致：</w:t>
      </w:r>
      <w:r>
        <w:rPr>
          <w:rStyle w:val="NormalCharacter"/>
          <w:rFonts w:ascii="仿宋" w:eastAsia="仿宋" w:hAnsi="仿宋"/>
          <w:b w:val="0"/>
          <w:sz w:val="24"/>
          <w:szCs w:val="24"/>
          <w:u w:val="single" w:color="000000"/>
        </w:rPr>
        <w:t>汕尾职业技术学院</w:t>
      </w:r>
    </w:p>
    <w:p w:rsidR="00305AF4" w:rsidRDefault="00AC01E1">
      <w:pPr>
        <w:spacing w:line="480" w:lineRule="exact"/>
        <w:rPr>
          <w:rStyle w:val="NormalCharacter"/>
          <w:rFonts w:ascii="仿宋" w:eastAsia="仿宋" w:hAnsi="仿宋"/>
          <w:b w:val="0"/>
          <w:sz w:val="24"/>
          <w:szCs w:val="24"/>
        </w:rPr>
      </w:pPr>
      <w:r>
        <w:rPr>
          <w:rStyle w:val="NormalCharacter"/>
          <w:rFonts w:ascii="仿宋" w:eastAsia="仿宋" w:hAnsi="仿宋"/>
          <w:b w:val="0"/>
          <w:sz w:val="24"/>
          <w:szCs w:val="24"/>
        </w:rPr>
        <w:t xml:space="preserve">    关于贵方采购项目名称:</w:t>
      </w:r>
      <w:r>
        <w:rPr>
          <w:rStyle w:val="NormalCharacter"/>
          <w:rFonts w:ascii="仿宋" w:eastAsia="仿宋" w:hAnsi="仿宋"/>
          <w:b w:val="0"/>
          <w:sz w:val="24"/>
          <w:szCs w:val="24"/>
          <w:u w:val="single" w:color="000000"/>
        </w:rPr>
        <w:t xml:space="preserve">        </w:t>
      </w:r>
      <w:r>
        <w:rPr>
          <w:rStyle w:val="NormalCharacter"/>
          <w:rFonts w:ascii="仿宋" w:eastAsia="仿宋" w:hAnsi="仿宋"/>
          <w:b w:val="0"/>
          <w:sz w:val="24"/>
          <w:szCs w:val="24"/>
        </w:rPr>
        <w:t>采购项目编号：</w:t>
      </w:r>
      <w:r>
        <w:rPr>
          <w:rStyle w:val="NormalCharacter"/>
          <w:rFonts w:ascii="仿宋" w:eastAsia="仿宋" w:hAnsi="仿宋"/>
          <w:b w:val="0"/>
          <w:sz w:val="24"/>
          <w:szCs w:val="24"/>
          <w:u w:val="single" w:color="000000"/>
        </w:rPr>
        <w:t xml:space="preserve">        </w:t>
      </w:r>
      <w:r>
        <w:rPr>
          <w:rStyle w:val="NormalCharacter"/>
          <w:rFonts w:ascii="仿宋" w:eastAsia="仿宋" w:hAnsi="仿宋"/>
          <w:b w:val="0"/>
          <w:sz w:val="24"/>
          <w:szCs w:val="24"/>
        </w:rPr>
        <w:t>磋商邀请，本签字人愿意参加磋商响应，</w:t>
      </w:r>
      <w:proofErr w:type="gramStart"/>
      <w:r>
        <w:rPr>
          <w:rStyle w:val="NormalCharacter"/>
          <w:rFonts w:ascii="仿宋" w:eastAsia="仿宋" w:hAnsi="仿宋"/>
          <w:b w:val="0"/>
          <w:sz w:val="24"/>
          <w:szCs w:val="24"/>
        </w:rPr>
        <w:t>提供磋商</w:t>
      </w:r>
      <w:proofErr w:type="gramEnd"/>
      <w:r>
        <w:rPr>
          <w:rStyle w:val="NormalCharacter"/>
          <w:rFonts w:ascii="仿宋" w:eastAsia="仿宋" w:hAnsi="仿宋"/>
          <w:b w:val="0"/>
          <w:sz w:val="24"/>
          <w:szCs w:val="24"/>
        </w:rPr>
        <w:t>文件中规定的服务，并证明提交的下列文件和说明是准确的和真实的。</w:t>
      </w:r>
    </w:p>
    <w:p w:rsidR="00305AF4" w:rsidRDefault="00AC01E1">
      <w:pPr>
        <w:numPr>
          <w:ilvl w:val="0"/>
          <w:numId w:val="3"/>
        </w:numPr>
        <w:spacing w:line="480" w:lineRule="exact"/>
        <w:jc w:val="left"/>
        <w:rPr>
          <w:rStyle w:val="NormalCharacter"/>
          <w:rFonts w:ascii="仿宋" w:eastAsia="仿宋" w:hAnsi="仿宋"/>
          <w:b w:val="0"/>
          <w:sz w:val="24"/>
          <w:szCs w:val="24"/>
        </w:rPr>
      </w:pPr>
      <w:r>
        <w:rPr>
          <w:rStyle w:val="NormalCharacter"/>
          <w:rFonts w:ascii="仿宋" w:eastAsia="仿宋" w:hAnsi="仿宋"/>
          <w:b w:val="0"/>
          <w:sz w:val="24"/>
          <w:szCs w:val="24"/>
        </w:rPr>
        <w:t xml:space="preserve">  ……</w:t>
      </w:r>
    </w:p>
    <w:p w:rsidR="00305AF4" w:rsidRDefault="00AC01E1">
      <w:pPr>
        <w:spacing w:line="480" w:lineRule="exact"/>
        <w:ind w:left="510"/>
        <w:jc w:val="left"/>
        <w:rPr>
          <w:rStyle w:val="NormalCharacter"/>
          <w:rFonts w:ascii="仿宋" w:eastAsia="仿宋" w:hAnsi="仿宋"/>
          <w:b w:val="0"/>
          <w:sz w:val="24"/>
          <w:szCs w:val="24"/>
        </w:rPr>
      </w:pPr>
      <w:r>
        <w:rPr>
          <w:rStyle w:val="NormalCharacter"/>
          <w:rFonts w:ascii="仿宋" w:eastAsia="仿宋" w:hAnsi="仿宋"/>
          <w:b w:val="0"/>
          <w:sz w:val="24"/>
          <w:szCs w:val="24"/>
        </w:rPr>
        <w:t>2.</w:t>
      </w:r>
    </w:p>
    <w:p w:rsidR="00305AF4" w:rsidRDefault="00AC01E1">
      <w:pPr>
        <w:spacing w:line="480" w:lineRule="exact"/>
        <w:ind w:left="510"/>
        <w:jc w:val="left"/>
        <w:rPr>
          <w:rStyle w:val="NormalCharacter"/>
          <w:rFonts w:ascii="仿宋" w:eastAsia="仿宋" w:hAnsi="仿宋"/>
          <w:b w:val="0"/>
          <w:sz w:val="24"/>
          <w:szCs w:val="24"/>
        </w:rPr>
      </w:pPr>
      <w:r>
        <w:rPr>
          <w:rStyle w:val="NormalCharacter"/>
          <w:rFonts w:ascii="仿宋" w:eastAsia="仿宋" w:hAnsi="仿宋"/>
          <w:b w:val="0"/>
          <w:sz w:val="24"/>
          <w:szCs w:val="24"/>
        </w:rPr>
        <w:t>3.</w:t>
      </w:r>
    </w:p>
    <w:p w:rsidR="00305AF4" w:rsidRDefault="00AC01E1">
      <w:pPr>
        <w:spacing w:line="480" w:lineRule="exact"/>
        <w:rPr>
          <w:rStyle w:val="NormalCharacter"/>
          <w:rFonts w:ascii="仿宋" w:eastAsia="仿宋" w:hAnsi="仿宋"/>
          <w:b w:val="0"/>
          <w:sz w:val="24"/>
          <w:szCs w:val="24"/>
        </w:rPr>
      </w:pPr>
      <w:r>
        <w:rPr>
          <w:rStyle w:val="NormalCharacter"/>
          <w:rFonts w:ascii="仿宋" w:eastAsia="仿宋" w:hAnsi="仿宋"/>
          <w:b w:val="0"/>
          <w:sz w:val="24"/>
          <w:szCs w:val="24"/>
        </w:rPr>
        <w:tab/>
        <w:t>（相关证明文件附后）</w:t>
      </w:r>
    </w:p>
    <w:p w:rsidR="00305AF4" w:rsidRDefault="00305AF4">
      <w:pPr>
        <w:tabs>
          <w:tab w:val="left" w:pos="840"/>
        </w:tabs>
        <w:spacing w:line="480" w:lineRule="exact"/>
        <w:rPr>
          <w:rStyle w:val="NormalCharacter"/>
          <w:rFonts w:ascii="仿宋" w:eastAsia="仿宋" w:hAnsi="仿宋"/>
          <w:b w:val="0"/>
          <w:sz w:val="24"/>
          <w:szCs w:val="24"/>
        </w:rPr>
      </w:pPr>
    </w:p>
    <w:p w:rsidR="00305AF4" w:rsidRDefault="00305AF4">
      <w:pPr>
        <w:tabs>
          <w:tab w:val="left" w:pos="840"/>
        </w:tabs>
        <w:spacing w:line="480" w:lineRule="exact"/>
        <w:rPr>
          <w:rStyle w:val="NormalCharacter"/>
          <w:rFonts w:ascii="仿宋" w:eastAsia="仿宋" w:hAnsi="仿宋"/>
          <w:b w:val="0"/>
          <w:sz w:val="24"/>
          <w:szCs w:val="24"/>
        </w:rPr>
      </w:pPr>
    </w:p>
    <w:p w:rsidR="00305AF4" w:rsidRDefault="00AC01E1">
      <w:pPr>
        <w:snapToGrid w:val="0"/>
        <w:spacing w:line="360" w:lineRule="auto"/>
        <w:ind w:firstLineChars="100" w:firstLine="240"/>
        <w:rPr>
          <w:rStyle w:val="NormalCharacter"/>
          <w:rFonts w:ascii="仿宋" w:eastAsia="仿宋" w:hAnsi="仿宋"/>
          <w:b w:val="0"/>
          <w:sz w:val="24"/>
          <w:szCs w:val="24"/>
        </w:rPr>
      </w:pPr>
      <w:r>
        <w:rPr>
          <w:rStyle w:val="NormalCharacter"/>
          <w:rFonts w:ascii="仿宋" w:eastAsia="仿宋" w:hAnsi="仿宋"/>
          <w:b w:val="0"/>
          <w:sz w:val="24"/>
          <w:szCs w:val="24"/>
        </w:rPr>
        <w:t>响应供应</w:t>
      </w:r>
      <w:proofErr w:type="gramStart"/>
      <w:r>
        <w:rPr>
          <w:rStyle w:val="NormalCharacter"/>
          <w:rFonts w:ascii="仿宋" w:eastAsia="仿宋" w:hAnsi="仿宋"/>
          <w:b w:val="0"/>
          <w:sz w:val="24"/>
          <w:szCs w:val="24"/>
        </w:rPr>
        <w:t>商法定</w:t>
      </w:r>
      <w:proofErr w:type="gramEnd"/>
      <w:r>
        <w:rPr>
          <w:rStyle w:val="NormalCharacter"/>
          <w:rFonts w:ascii="仿宋" w:eastAsia="仿宋" w:hAnsi="仿宋"/>
          <w:b w:val="0"/>
          <w:sz w:val="24"/>
          <w:szCs w:val="24"/>
        </w:rPr>
        <w:t>代表人（或法定代表人授权代表）签字：</w:t>
      </w:r>
      <w:r>
        <w:rPr>
          <w:rStyle w:val="NormalCharacter"/>
          <w:rFonts w:ascii="仿宋" w:eastAsia="仿宋" w:hAnsi="仿宋"/>
          <w:b w:val="0"/>
          <w:sz w:val="24"/>
          <w:szCs w:val="24"/>
          <w:u w:val="single" w:color="000000"/>
        </w:rPr>
        <w:t xml:space="preserve">                   </w:t>
      </w:r>
    </w:p>
    <w:p w:rsidR="00305AF4" w:rsidRDefault="00AC01E1">
      <w:pPr>
        <w:snapToGrid w:val="0"/>
        <w:spacing w:line="360" w:lineRule="auto"/>
        <w:ind w:firstLineChars="100" w:firstLine="240"/>
        <w:rPr>
          <w:rStyle w:val="NormalCharacter"/>
          <w:rFonts w:ascii="仿宋" w:eastAsia="仿宋" w:hAnsi="仿宋"/>
          <w:b w:val="0"/>
          <w:sz w:val="24"/>
          <w:szCs w:val="24"/>
          <w:u w:val="single"/>
        </w:rPr>
      </w:pPr>
      <w:r>
        <w:rPr>
          <w:rStyle w:val="NormalCharacter"/>
          <w:rFonts w:ascii="仿宋" w:eastAsia="仿宋" w:hAnsi="仿宋"/>
          <w:b w:val="0"/>
          <w:sz w:val="24"/>
          <w:szCs w:val="24"/>
        </w:rPr>
        <w:t>响应供应商名称（签章）：</w:t>
      </w:r>
      <w:r>
        <w:rPr>
          <w:rStyle w:val="NormalCharacter"/>
          <w:rFonts w:ascii="仿宋" w:eastAsia="仿宋" w:hAnsi="仿宋"/>
          <w:b w:val="0"/>
          <w:sz w:val="24"/>
          <w:szCs w:val="24"/>
          <w:u w:val="single" w:color="000000"/>
        </w:rPr>
        <w:t xml:space="preserve">                        </w:t>
      </w:r>
    </w:p>
    <w:p w:rsidR="00305AF4" w:rsidRDefault="00AC01E1">
      <w:pPr>
        <w:snapToGrid w:val="0"/>
        <w:spacing w:line="360" w:lineRule="auto"/>
        <w:ind w:firstLineChars="100" w:firstLine="240"/>
        <w:rPr>
          <w:rStyle w:val="NormalCharacter"/>
          <w:rFonts w:ascii="仿宋" w:eastAsia="仿宋" w:hAnsi="仿宋"/>
          <w:b w:val="0"/>
          <w:sz w:val="24"/>
          <w:szCs w:val="24"/>
        </w:rPr>
      </w:pPr>
      <w:r>
        <w:rPr>
          <w:rStyle w:val="NormalCharacter"/>
          <w:rFonts w:ascii="仿宋" w:eastAsia="仿宋" w:hAnsi="仿宋"/>
          <w:b w:val="0"/>
          <w:sz w:val="24"/>
          <w:szCs w:val="24"/>
        </w:rPr>
        <w:t>日期：</w:t>
      </w:r>
      <w:r>
        <w:rPr>
          <w:rStyle w:val="NormalCharacter"/>
          <w:rFonts w:ascii="仿宋" w:eastAsia="仿宋" w:hAnsi="仿宋"/>
          <w:b w:val="0"/>
          <w:sz w:val="24"/>
          <w:szCs w:val="24"/>
          <w:u w:val="single" w:color="000000"/>
        </w:rPr>
        <w:t xml:space="preserve">          </w:t>
      </w:r>
      <w:r>
        <w:rPr>
          <w:rStyle w:val="NormalCharacter"/>
          <w:rFonts w:ascii="仿宋" w:eastAsia="仿宋" w:hAnsi="仿宋"/>
          <w:b w:val="0"/>
          <w:sz w:val="24"/>
          <w:szCs w:val="24"/>
        </w:rPr>
        <w:t>年</w:t>
      </w:r>
      <w:r>
        <w:rPr>
          <w:rStyle w:val="NormalCharacter"/>
          <w:rFonts w:ascii="仿宋" w:eastAsia="仿宋" w:hAnsi="仿宋"/>
          <w:b w:val="0"/>
          <w:sz w:val="24"/>
          <w:szCs w:val="24"/>
          <w:u w:val="single" w:color="000000"/>
        </w:rPr>
        <w:t xml:space="preserve">     </w:t>
      </w:r>
      <w:r>
        <w:rPr>
          <w:rStyle w:val="NormalCharacter"/>
          <w:rFonts w:ascii="仿宋" w:eastAsia="仿宋" w:hAnsi="仿宋"/>
          <w:b w:val="0"/>
          <w:sz w:val="24"/>
          <w:szCs w:val="24"/>
        </w:rPr>
        <w:t xml:space="preserve"> 月</w:t>
      </w:r>
      <w:r>
        <w:rPr>
          <w:rStyle w:val="NormalCharacter"/>
          <w:rFonts w:ascii="仿宋" w:eastAsia="仿宋" w:hAnsi="仿宋"/>
          <w:b w:val="0"/>
          <w:sz w:val="24"/>
          <w:szCs w:val="24"/>
          <w:u w:val="single" w:color="000000"/>
        </w:rPr>
        <w:t xml:space="preserve">    </w:t>
      </w:r>
      <w:r>
        <w:rPr>
          <w:rStyle w:val="NormalCharacter"/>
          <w:rFonts w:ascii="仿宋" w:eastAsia="仿宋" w:hAnsi="仿宋"/>
          <w:b w:val="0"/>
          <w:sz w:val="24"/>
          <w:szCs w:val="24"/>
        </w:rPr>
        <w:t xml:space="preserve"> 日</w:t>
      </w:r>
    </w:p>
    <w:p w:rsidR="00305AF4" w:rsidRDefault="00305AF4">
      <w:pPr>
        <w:pStyle w:val="Heading2"/>
        <w:rPr>
          <w:rStyle w:val="NormalCharacter"/>
          <w:rFonts w:ascii="仿宋" w:eastAsia="仿宋" w:hAnsi="仿宋"/>
          <w:bCs w:val="0"/>
        </w:rPr>
      </w:pPr>
    </w:p>
    <w:p w:rsidR="00305AF4" w:rsidRDefault="00305AF4">
      <w:pPr>
        <w:rPr>
          <w:rStyle w:val="NormalCharacter"/>
          <w:rFonts w:ascii="仿宋" w:eastAsia="仿宋" w:hAnsi="仿宋"/>
          <w:b w:val="0"/>
        </w:rPr>
      </w:pPr>
    </w:p>
    <w:p w:rsidR="00305AF4" w:rsidRDefault="00305AF4">
      <w:pPr>
        <w:rPr>
          <w:rStyle w:val="NormalCharacter"/>
          <w:rFonts w:ascii="仿宋" w:eastAsia="仿宋" w:hAnsi="仿宋"/>
          <w:b w:val="0"/>
        </w:rPr>
      </w:pPr>
    </w:p>
    <w:p w:rsidR="00305AF4" w:rsidRDefault="00305AF4">
      <w:pPr>
        <w:rPr>
          <w:rStyle w:val="NormalCharacter"/>
          <w:rFonts w:ascii="仿宋" w:eastAsia="仿宋" w:hAnsi="仿宋"/>
          <w:b w:val="0"/>
        </w:rPr>
      </w:pPr>
    </w:p>
    <w:p w:rsidR="00305AF4" w:rsidRDefault="00305AF4">
      <w:pPr>
        <w:pStyle w:val="NormalIndent"/>
        <w:rPr>
          <w:rStyle w:val="NormalCharacter"/>
          <w:rFonts w:ascii="仿宋" w:eastAsia="仿宋" w:hAnsi="仿宋"/>
          <w:b w:val="0"/>
        </w:rPr>
      </w:pPr>
    </w:p>
    <w:p w:rsidR="00305AF4" w:rsidRDefault="00305AF4">
      <w:pPr>
        <w:pStyle w:val="NormalIndent"/>
        <w:rPr>
          <w:rStyle w:val="NormalCharacter"/>
          <w:rFonts w:ascii="仿宋" w:eastAsia="仿宋" w:hAnsi="仿宋"/>
          <w:b w:val="0"/>
        </w:rPr>
      </w:pPr>
    </w:p>
    <w:p w:rsidR="00305AF4" w:rsidRDefault="00305AF4">
      <w:pPr>
        <w:pStyle w:val="NormalIndent"/>
        <w:rPr>
          <w:rStyle w:val="NormalCharacter"/>
          <w:rFonts w:ascii="仿宋" w:eastAsia="仿宋" w:hAnsi="仿宋"/>
          <w:b w:val="0"/>
        </w:rPr>
      </w:pPr>
    </w:p>
    <w:p w:rsidR="00305AF4" w:rsidRDefault="00305AF4">
      <w:pPr>
        <w:pStyle w:val="NormalIndent"/>
        <w:rPr>
          <w:rStyle w:val="NormalCharacter"/>
          <w:rFonts w:ascii="仿宋" w:eastAsia="仿宋" w:hAnsi="仿宋"/>
          <w:b w:val="0"/>
        </w:rPr>
      </w:pPr>
    </w:p>
    <w:p w:rsidR="00305AF4" w:rsidRDefault="00305AF4">
      <w:pPr>
        <w:pStyle w:val="NormalIndent"/>
        <w:rPr>
          <w:rStyle w:val="NormalCharacter"/>
          <w:rFonts w:ascii="仿宋" w:eastAsia="仿宋" w:hAnsi="仿宋"/>
          <w:b w:val="0"/>
        </w:rPr>
      </w:pPr>
    </w:p>
    <w:p w:rsidR="00305AF4" w:rsidRDefault="00305AF4">
      <w:pPr>
        <w:pStyle w:val="NormalIndent"/>
        <w:rPr>
          <w:rStyle w:val="NormalCharacter"/>
          <w:rFonts w:ascii="仿宋" w:eastAsia="仿宋" w:hAnsi="仿宋"/>
          <w:b w:val="0"/>
        </w:rPr>
      </w:pPr>
    </w:p>
    <w:p w:rsidR="00305AF4" w:rsidRDefault="00305AF4">
      <w:pPr>
        <w:pStyle w:val="NormalIndent"/>
        <w:rPr>
          <w:rStyle w:val="NormalCharacter"/>
          <w:rFonts w:ascii="仿宋" w:eastAsia="仿宋" w:hAnsi="仿宋"/>
          <w:b w:val="0"/>
        </w:rPr>
      </w:pPr>
    </w:p>
    <w:p w:rsidR="00305AF4" w:rsidRDefault="00305AF4">
      <w:pPr>
        <w:snapToGrid w:val="0"/>
        <w:spacing w:line="400" w:lineRule="exact"/>
        <w:jc w:val="center"/>
        <w:rPr>
          <w:rFonts w:hAnsi="宋体" w:cs="黑体"/>
          <w:b/>
          <w:sz w:val="32"/>
          <w:szCs w:val="32"/>
          <w:lang w:bidi="hi-IN"/>
        </w:rPr>
      </w:pPr>
    </w:p>
    <w:p w:rsidR="00305AF4" w:rsidRDefault="00AC01E1">
      <w:pPr>
        <w:snapToGrid w:val="0"/>
        <w:spacing w:line="400" w:lineRule="exact"/>
        <w:jc w:val="center"/>
        <w:rPr>
          <w:rFonts w:hAnsi="宋体" w:cs="黑体"/>
          <w:b/>
          <w:sz w:val="32"/>
          <w:szCs w:val="32"/>
          <w:lang w:bidi="hi-IN"/>
        </w:rPr>
      </w:pPr>
      <w:r>
        <w:rPr>
          <w:rFonts w:hAnsi="宋体" w:cs="黑体"/>
          <w:b/>
          <w:sz w:val="32"/>
          <w:szCs w:val="32"/>
          <w:lang w:bidi="hi-IN"/>
        </w:rPr>
        <w:lastRenderedPageBreak/>
        <w:t>具有履行合同所必需的设备和专业技术能力</w:t>
      </w:r>
    </w:p>
    <w:p w:rsidR="00305AF4" w:rsidRDefault="00305AF4">
      <w:pPr>
        <w:snapToGrid w:val="0"/>
        <w:spacing w:line="400" w:lineRule="exact"/>
        <w:jc w:val="center"/>
        <w:rPr>
          <w:rFonts w:hAnsi="宋体" w:cs="黑体"/>
          <w:b/>
          <w:sz w:val="32"/>
          <w:szCs w:val="32"/>
          <w:lang w:bidi="hi-IN"/>
        </w:rPr>
      </w:pPr>
    </w:p>
    <w:p w:rsidR="00305AF4" w:rsidRDefault="00AC01E1">
      <w:pPr>
        <w:rPr>
          <w:rFonts w:ascii="仿宋" w:eastAsia="仿宋" w:hAnsi="仿宋" w:cs="仿宋"/>
          <w:sz w:val="24"/>
        </w:rPr>
      </w:pPr>
      <w:r>
        <w:rPr>
          <w:rFonts w:ascii="仿宋" w:eastAsia="仿宋" w:hAnsi="仿宋" w:cs="仿宋" w:hint="eastAsia"/>
          <w:sz w:val="24"/>
        </w:rPr>
        <w:t xml:space="preserve">致汕尾职业技术学院： </w:t>
      </w:r>
    </w:p>
    <w:p w:rsidR="00305AF4" w:rsidRDefault="00AC01E1">
      <w:pPr>
        <w:ind w:firstLineChars="200" w:firstLine="480"/>
        <w:rPr>
          <w:rFonts w:ascii="仿宋" w:eastAsia="仿宋" w:hAnsi="仿宋" w:cs="仿宋"/>
          <w:sz w:val="24"/>
        </w:rPr>
      </w:pPr>
      <w:r>
        <w:rPr>
          <w:rFonts w:ascii="仿宋" w:eastAsia="仿宋" w:hAnsi="仿宋" w:cs="仿宋" w:hint="eastAsia"/>
          <w:sz w:val="24"/>
        </w:rPr>
        <w:t>我司参与贵院采购项目名称:</w:t>
      </w:r>
      <w:r>
        <w:rPr>
          <w:rFonts w:ascii="仿宋" w:eastAsia="仿宋" w:hAnsi="仿宋" w:cs="仿宋" w:hint="eastAsia"/>
          <w:sz w:val="24"/>
          <w:u w:val="single"/>
        </w:rPr>
        <w:t xml:space="preserve">                              </w:t>
      </w:r>
      <w:r>
        <w:rPr>
          <w:rFonts w:ascii="仿宋" w:eastAsia="仿宋" w:hAnsi="仿宋" w:cs="仿宋" w:hint="eastAsia"/>
          <w:sz w:val="24"/>
        </w:rPr>
        <w:t>采购项目编号：</w:t>
      </w:r>
      <w:r>
        <w:rPr>
          <w:rFonts w:ascii="仿宋" w:eastAsia="仿宋" w:hAnsi="仿宋" w:cs="仿宋" w:hint="eastAsia"/>
          <w:sz w:val="24"/>
          <w:u w:val="single"/>
        </w:rPr>
        <w:t xml:space="preserve">         </w:t>
      </w:r>
      <w:r>
        <w:rPr>
          <w:rFonts w:ascii="仿宋" w:eastAsia="仿宋" w:hAnsi="仿宋" w:cs="仿宋" w:hint="eastAsia"/>
          <w:sz w:val="24"/>
        </w:rPr>
        <w:t>包( 组 )号：</w:t>
      </w:r>
      <w:r>
        <w:rPr>
          <w:rFonts w:ascii="仿宋" w:eastAsia="仿宋" w:hAnsi="仿宋" w:cs="仿宋" w:hint="eastAsia"/>
          <w:sz w:val="24"/>
          <w:u w:val="single"/>
        </w:rPr>
        <w:t xml:space="preserve">       </w:t>
      </w:r>
      <w:r>
        <w:rPr>
          <w:rFonts w:ascii="仿宋" w:eastAsia="仿宋" w:hAnsi="仿宋" w:cs="仿宋" w:hint="eastAsia"/>
          <w:sz w:val="24"/>
        </w:rPr>
        <w:t>报价，具有履行合同所必需的设备和专业技术能力。</w:t>
      </w:r>
    </w:p>
    <w:p w:rsidR="00305AF4" w:rsidRDefault="00305AF4">
      <w:pPr>
        <w:ind w:firstLineChars="200" w:firstLine="480"/>
        <w:rPr>
          <w:rFonts w:ascii="仿宋" w:eastAsia="仿宋" w:hAnsi="仿宋" w:cs="仿宋"/>
          <w:sz w:val="24"/>
        </w:rPr>
      </w:pPr>
    </w:p>
    <w:p w:rsidR="00305AF4" w:rsidRDefault="00AC01E1">
      <w:pPr>
        <w:ind w:firstLineChars="200" w:firstLine="480"/>
        <w:rPr>
          <w:rFonts w:ascii="仿宋" w:eastAsia="仿宋" w:hAnsi="仿宋" w:cs="仿宋"/>
          <w:sz w:val="24"/>
        </w:rPr>
      </w:pPr>
      <w:r>
        <w:rPr>
          <w:rFonts w:ascii="仿宋" w:eastAsia="仿宋" w:hAnsi="仿宋" w:cs="仿宋" w:hint="eastAsia"/>
          <w:sz w:val="24"/>
        </w:rPr>
        <w:t>特此声明</w:t>
      </w:r>
    </w:p>
    <w:p w:rsidR="00305AF4" w:rsidRDefault="00305AF4">
      <w:pPr>
        <w:ind w:firstLineChars="200" w:firstLine="480"/>
        <w:rPr>
          <w:rFonts w:ascii="仿宋" w:eastAsia="仿宋" w:hAnsi="仿宋" w:cs="仿宋"/>
          <w:sz w:val="24"/>
        </w:rPr>
      </w:pPr>
    </w:p>
    <w:p w:rsidR="00305AF4" w:rsidRDefault="00AC01E1">
      <w:pPr>
        <w:ind w:firstLineChars="200" w:firstLine="480"/>
        <w:rPr>
          <w:rFonts w:ascii="仿宋" w:eastAsia="仿宋" w:hAnsi="仿宋" w:cs="仿宋"/>
          <w:sz w:val="24"/>
        </w:rPr>
      </w:pPr>
      <w:r>
        <w:rPr>
          <w:rFonts w:ascii="仿宋" w:eastAsia="仿宋" w:hAnsi="仿宋" w:cs="仿宋" w:hint="eastAsia"/>
          <w:sz w:val="24"/>
        </w:rPr>
        <w:t>本单位保证全部申请文件和问题的回答是真实和有效的，并对所提供资料的真实性负责，如有虚假，愿承担相应的后果和法律责任。</w:t>
      </w:r>
    </w:p>
    <w:p w:rsidR="00305AF4" w:rsidRDefault="00305AF4">
      <w:pPr>
        <w:spacing w:line="440" w:lineRule="exact"/>
        <w:ind w:firstLineChars="200" w:firstLine="480"/>
        <w:rPr>
          <w:rFonts w:ascii="仿宋" w:eastAsia="仿宋" w:hAnsi="仿宋" w:cs="仿宋"/>
          <w:sz w:val="24"/>
        </w:rPr>
      </w:pPr>
    </w:p>
    <w:p w:rsidR="00305AF4" w:rsidRDefault="00305AF4">
      <w:pPr>
        <w:spacing w:line="440" w:lineRule="exact"/>
        <w:ind w:firstLineChars="200" w:firstLine="480"/>
        <w:rPr>
          <w:rFonts w:ascii="仿宋" w:eastAsia="仿宋" w:hAnsi="仿宋" w:cs="仿宋"/>
          <w:sz w:val="24"/>
        </w:rPr>
      </w:pPr>
    </w:p>
    <w:p w:rsidR="00305AF4" w:rsidRDefault="00305AF4">
      <w:pPr>
        <w:spacing w:line="440" w:lineRule="exact"/>
        <w:ind w:firstLineChars="200" w:firstLine="480"/>
        <w:rPr>
          <w:rFonts w:ascii="仿宋" w:eastAsia="仿宋" w:hAnsi="仿宋" w:cs="仿宋"/>
          <w:sz w:val="24"/>
        </w:rPr>
      </w:pPr>
    </w:p>
    <w:p w:rsidR="00305AF4" w:rsidRDefault="00305AF4">
      <w:pPr>
        <w:spacing w:line="440" w:lineRule="exact"/>
        <w:ind w:firstLineChars="200" w:firstLine="480"/>
        <w:rPr>
          <w:rFonts w:ascii="仿宋" w:eastAsia="仿宋" w:hAnsi="仿宋" w:cs="仿宋"/>
          <w:sz w:val="24"/>
        </w:rPr>
      </w:pPr>
    </w:p>
    <w:p w:rsidR="00305AF4" w:rsidRDefault="00AC01E1">
      <w:pPr>
        <w:spacing w:line="440" w:lineRule="exact"/>
        <w:ind w:firstLineChars="200" w:firstLine="480"/>
        <w:rPr>
          <w:rFonts w:ascii="仿宋" w:eastAsia="仿宋" w:hAnsi="仿宋" w:cs="仿宋"/>
          <w:sz w:val="24"/>
        </w:rPr>
      </w:pPr>
      <w:r>
        <w:rPr>
          <w:rFonts w:ascii="仿宋" w:eastAsia="仿宋" w:hAnsi="仿宋" w:cs="仿宋" w:hint="eastAsia"/>
          <w:sz w:val="24"/>
        </w:rPr>
        <w:t xml:space="preserve">报价供应商代表（签名或盖私章）： </w:t>
      </w:r>
    </w:p>
    <w:p w:rsidR="00305AF4" w:rsidRDefault="00AC01E1">
      <w:pPr>
        <w:spacing w:line="440" w:lineRule="exact"/>
        <w:ind w:firstLineChars="200" w:firstLine="480"/>
        <w:rPr>
          <w:rFonts w:ascii="仿宋" w:eastAsia="仿宋" w:hAnsi="仿宋" w:cs="仿宋"/>
          <w:sz w:val="24"/>
        </w:rPr>
      </w:pPr>
      <w:r>
        <w:rPr>
          <w:rFonts w:ascii="仿宋" w:eastAsia="仿宋" w:hAnsi="仿宋" w:cs="仿宋" w:hint="eastAsia"/>
          <w:sz w:val="24"/>
        </w:rPr>
        <w:t>报价供应商名称（盖单位公章）：</w:t>
      </w:r>
    </w:p>
    <w:p w:rsidR="00305AF4" w:rsidRDefault="00305AF4">
      <w:pPr>
        <w:spacing w:line="440" w:lineRule="exact"/>
        <w:ind w:firstLineChars="200" w:firstLine="480"/>
        <w:jc w:val="right"/>
        <w:rPr>
          <w:rFonts w:ascii="仿宋" w:eastAsia="仿宋" w:hAnsi="仿宋" w:cs="仿宋"/>
          <w:sz w:val="24"/>
        </w:rPr>
      </w:pPr>
    </w:p>
    <w:p w:rsidR="00305AF4" w:rsidRDefault="00305AF4">
      <w:pPr>
        <w:spacing w:line="440" w:lineRule="exact"/>
        <w:ind w:firstLineChars="200" w:firstLine="480"/>
        <w:jc w:val="right"/>
        <w:rPr>
          <w:rFonts w:ascii="仿宋" w:eastAsia="仿宋" w:hAnsi="仿宋" w:cs="仿宋"/>
          <w:sz w:val="24"/>
        </w:rPr>
      </w:pPr>
    </w:p>
    <w:p w:rsidR="00305AF4" w:rsidRDefault="00305AF4">
      <w:pPr>
        <w:spacing w:line="440" w:lineRule="exact"/>
        <w:ind w:firstLineChars="200" w:firstLine="480"/>
        <w:jc w:val="right"/>
        <w:rPr>
          <w:rFonts w:ascii="仿宋" w:eastAsia="仿宋" w:hAnsi="仿宋" w:cs="仿宋"/>
          <w:sz w:val="24"/>
        </w:rPr>
      </w:pPr>
    </w:p>
    <w:p w:rsidR="00305AF4" w:rsidRDefault="00AC01E1">
      <w:pPr>
        <w:wordWrap w:val="0"/>
        <w:spacing w:line="440" w:lineRule="exact"/>
        <w:ind w:firstLineChars="200" w:firstLine="480"/>
        <w:jc w:val="right"/>
        <w:rPr>
          <w:rFonts w:ascii="仿宋" w:eastAsia="仿宋" w:hAnsi="仿宋" w:cs="仿宋"/>
          <w:sz w:val="24"/>
        </w:rPr>
      </w:pPr>
      <w:r>
        <w:rPr>
          <w:rFonts w:ascii="仿宋" w:eastAsia="仿宋" w:hAnsi="仿宋" w:cs="仿宋" w:hint="eastAsia"/>
          <w:sz w:val="24"/>
        </w:rPr>
        <w:t>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305AF4" w:rsidRDefault="00305AF4">
      <w:pPr>
        <w:snapToGrid w:val="0"/>
        <w:spacing w:line="400" w:lineRule="exact"/>
        <w:jc w:val="center"/>
        <w:rPr>
          <w:rFonts w:ascii="仿宋" w:eastAsia="仿宋" w:hAnsi="仿宋" w:cs="仿宋"/>
          <w:b/>
          <w:sz w:val="24"/>
          <w:lang w:bidi="hi-IN"/>
        </w:rPr>
      </w:pPr>
    </w:p>
    <w:p w:rsidR="00305AF4" w:rsidRDefault="00305AF4">
      <w:pPr>
        <w:snapToGrid w:val="0"/>
        <w:spacing w:line="400" w:lineRule="exact"/>
        <w:jc w:val="center"/>
        <w:rPr>
          <w:rFonts w:hAnsi="宋体" w:cs="黑体"/>
          <w:b/>
          <w:sz w:val="32"/>
          <w:szCs w:val="32"/>
          <w:lang w:bidi="hi-IN"/>
        </w:rPr>
      </w:pPr>
    </w:p>
    <w:p w:rsidR="00305AF4" w:rsidRDefault="00305AF4">
      <w:pPr>
        <w:snapToGrid w:val="0"/>
        <w:spacing w:line="400" w:lineRule="exact"/>
        <w:jc w:val="center"/>
        <w:rPr>
          <w:rFonts w:hAnsi="宋体" w:cs="黑体"/>
          <w:b/>
          <w:sz w:val="32"/>
          <w:szCs w:val="32"/>
          <w:lang w:bidi="hi-IN"/>
        </w:rPr>
      </w:pPr>
    </w:p>
    <w:p w:rsidR="00305AF4" w:rsidRDefault="00305AF4">
      <w:pPr>
        <w:snapToGrid w:val="0"/>
        <w:spacing w:line="400" w:lineRule="exact"/>
        <w:jc w:val="center"/>
        <w:rPr>
          <w:rFonts w:hAnsi="宋体" w:cs="黑体"/>
          <w:b/>
          <w:sz w:val="32"/>
          <w:szCs w:val="32"/>
          <w:lang w:bidi="hi-IN"/>
        </w:rPr>
      </w:pPr>
    </w:p>
    <w:p w:rsidR="00305AF4" w:rsidRDefault="00305AF4">
      <w:pPr>
        <w:snapToGrid w:val="0"/>
        <w:spacing w:line="400" w:lineRule="exact"/>
        <w:jc w:val="center"/>
        <w:rPr>
          <w:rFonts w:hAnsi="宋体" w:cs="黑体"/>
          <w:b/>
          <w:sz w:val="32"/>
          <w:szCs w:val="32"/>
          <w:lang w:bidi="hi-IN"/>
        </w:rPr>
      </w:pPr>
    </w:p>
    <w:p w:rsidR="00305AF4" w:rsidRDefault="00305AF4">
      <w:pPr>
        <w:snapToGrid w:val="0"/>
        <w:spacing w:line="400" w:lineRule="exact"/>
        <w:jc w:val="center"/>
        <w:rPr>
          <w:rFonts w:hAnsi="宋体" w:cs="黑体"/>
          <w:b/>
          <w:sz w:val="32"/>
          <w:szCs w:val="32"/>
          <w:lang w:bidi="hi-IN"/>
        </w:rPr>
      </w:pPr>
    </w:p>
    <w:p w:rsidR="00305AF4" w:rsidRDefault="00305AF4">
      <w:pPr>
        <w:snapToGrid w:val="0"/>
        <w:spacing w:line="400" w:lineRule="exact"/>
        <w:jc w:val="center"/>
        <w:rPr>
          <w:rFonts w:hAnsi="宋体" w:cs="黑体"/>
          <w:b/>
          <w:sz w:val="32"/>
          <w:szCs w:val="32"/>
          <w:lang w:bidi="hi-IN"/>
        </w:rPr>
      </w:pPr>
    </w:p>
    <w:p w:rsidR="00305AF4" w:rsidRDefault="00305AF4">
      <w:pPr>
        <w:snapToGrid w:val="0"/>
        <w:spacing w:line="400" w:lineRule="exact"/>
        <w:jc w:val="center"/>
        <w:rPr>
          <w:rFonts w:hAnsi="宋体" w:cs="黑体"/>
          <w:b/>
          <w:sz w:val="32"/>
          <w:szCs w:val="32"/>
          <w:lang w:bidi="hi-IN"/>
        </w:rPr>
      </w:pPr>
    </w:p>
    <w:p w:rsidR="00305AF4" w:rsidRDefault="00305AF4">
      <w:pPr>
        <w:snapToGrid w:val="0"/>
        <w:spacing w:line="400" w:lineRule="exact"/>
        <w:jc w:val="center"/>
        <w:rPr>
          <w:rFonts w:hAnsi="宋体" w:cs="黑体"/>
          <w:b/>
          <w:sz w:val="32"/>
          <w:szCs w:val="32"/>
          <w:lang w:bidi="hi-IN"/>
        </w:rPr>
      </w:pPr>
    </w:p>
    <w:p w:rsidR="00305AF4" w:rsidRDefault="00305AF4">
      <w:pPr>
        <w:snapToGrid w:val="0"/>
        <w:spacing w:line="400" w:lineRule="exact"/>
        <w:jc w:val="center"/>
        <w:rPr>
          <w:rFonts w:hAnsi="宋体" w:cs="黑体"/>
          <w:b/>
          <w:sz w:val="32"/>
          <w:szCs w:val="32"/>
          <w:lang w:bidi="hi-IN"/>
        </w:rPr>
      </w:pPr>
    </w:p>
    <w:p w:rsidR="00305AF4" w:rsidRDefault="00305AF4">
      <w:pPr>
        <w:snapToGrid w:val="0"/>
        <w:spacing w:line="400" w:lineRule="exact"/>
        <w:jc w:val="center"/>
        <w:rPr>
          <w:rFonts w:hAnsi="宋体" w:cs="黑体"/>
          <w:b/>
          <w:sz w:val="32"/>
          <w:szCs w:val="32"/>
          <w:lang w:bidi="hi-IN"/>
        </w:rPr>
      </w:pPr>
    </w:p>
    <w:p w:rsidR="00305AF4" w:rsidRDefault="00305AF4">
      <w:pPr>
        <w:snapToGrid w:val="0"/>
        <w:spacing w:line="400" w:lineRule="exact"/>
        <w:jc w:val="center"/>
        <w:rPr>
          <w:rFonts w:hAnsi="宋体" w:cs="黑体"/>
          <w:b/>
          <w:sz w:val="32"/>
          <w:szCs w:val="32"/>
          <w:lang w:bidi="hi-IN"/>
        </w:rPr>
      </w:pPr>
    </w:p>
    <w:p w:rsidR="00305AF4" w:rsidRDefault="00305AF4">
      <w:pPr>
        <w:snapToGrid w:val="0"/>
        <w:spacing w:line="400" w:lineRule="exact"/>
        <w:jc w:val="center"/>
        <w:rPr>
          <w:rFonts w:hAnsi="宋体" w:cs="黑体"/>
          <w:b/>
          <w:sz w:val="32"/>
          <w:szCs w:val="32"/>
          <w:lang w:bidi="hi-IN"/>
        </w:rPr>
      </w:pPr>
    </w:p>
    <w:p w:rsidR="00305AF4" w:rsidRDefault="00305AF4">
      <w:pPr>
        <w:snapToGrid w:val="0"/>
        <w:spacing w:line="400" w:lineRule="exact"/>
        <w:jc w:val="center"/>
        <w:rPr>
          <w:rFonts w:hAnsi="宋体" w:cs="黑体"/>
          <w:b/>
          <w:sz w:val="32"/>
          <w:szCs w:val="32"/>
          <w:lang w:bidi="hi-IN"/>
        </w:rPr>
      </w:pPr>
    </w:p>
    <w:p w:rsidR="00305AF4" w:rsidRDefault="00305AF4">
      <w:pPr>
        <w:snapToGrid w:val="0"/>
        <w:spacing w:line="400" w:lineRule="exact"/>
        <w:jc w:val="center"/>
        <w:rPr>
          <w:rFonts w:hAnsi="宋体" w:cs="黑体"/>
          <w:b/>
          <w:sz w:val="32"/>
          <w:szCs w:val="32"/>
          <w:lang w:bidi="hi-IN"/>
        </w:rPr>
      </w:pPr>
    </w:p>
    <w:p w:rsidR="00305AF4" w:rsidRDefault="00305AF4">
      <w:pPr>
        <w:pStyle w:val="Default"/>
        <w:rPr>
          <w:lang w:bidi="hi-IN"/>
        </w:rPr>
      </w:pPr>
    </w:p>
    <w:p w:rsidR="00305AF4" w:rsidRDefault="00AC01E1">
      <w:pPr>
        <w:snapToGrid w:val="0"/>
        <w:spacing w:line="400" w:lineRule="exact"/>
        <w:jc w:val="center"/>
        <w:rPr>
          <w:rFonts w:hAnsi="宋体"/>
          <w:b/>
          <w:sz w:val="32"/>
          <w:szCs w:val="32"/>
          <w:u w:val="single"/>
        </w:rPr>
      </w:pPr>
      <w:r>
        <w:rPr>
          <w:rFonts w:hAnsi="宋体" w:cs="黑体" w:hint="eastAsia"/>
          <w:b/>
          <w:sz w:val="32"/>
          <w:szCs w:val="32"/>
          <w:lang w:bidi="hi-IN"/>
        </w:rPr>
        <w:lastRenderedPageBreak/>
        <w:t>近三年来在经营活动中没有重大违法声明函</w:t>
      </w:r>
    </w:p>
    <w:p w:rsidR="00305AF4" w:rsidRDefault="00305AF4">
      <w:pPr>
        <w:snapToGrid w:val="0"/>
        <w:spacing w:line="400" w:lineRule="exact"/>
        <w:rPr>
          <w:rFonts w:hAnsi="宋体"/>
          <w:szCs w:val="21"/>
          <w:u w:val="single"/>
        </w:rPr>
      </w:pPr>
    </w:p>
    <w:p w:rsidR="00305AF4" w:rsidRDefault="00AC01E1">
      <w:pPr>
        <w:rPr>
          <w:rFonts w:ascii="仿宋" w:eastAsia="仿宋" w:hAnsi="仿宋" w:cs="仿宋"/>
          <w:sz w:val="24"/>
        </w:rPr>
      </w:pPr>
      <w:r>
        <w:rPr>
          <w:rFonts w:ascii="仿宋" w:eastAsia="仿宋" w:hAnsi="仿宋" w:cs="仿宋" w:hint="eastAsia"/>
          <w:sz w:val="24"/>
        </w:rPr>
        <w:t>致汕尾职业技术学院：</w:t>
      </w:r>
    </w:p>
    <w:p w:rsidR="00305AF4" w:rsidRDefault="00AC01E1">
      <w:pPr>
        <w:ind w:firstLineChars="200" w:firstLine="480"/>
        <w:rPr>
          <w:rFonts w:ascii="仿宋" w:eastAsia="仿宋" w:hAnsi="仿宋" w:cs="仿宋"/>
          <w:sz w:val="24"/>
        </w:rPr>
      </w:pPr>
      <w:r>
        <w:rPr>
          <w:rFonts w:ascii="仿宋" w:eastAsia="仿宋" w:hAnsi="仿宋" w:cs="仿宋" w:hint="eastAsia"/>
          <w:sz w:val="24"/>
        </w:rPr>
        <w:t>我司参与贵院采购项目名称:</w:t>
      </w:r>
      <w:r>
        <w:rPr>
          <w:rFonts w:ascii="仿宋" w:eastAsia="仿宋" w:hAnsi="仿宋" w:cs="仿宋" w:hint="eastAsia"/>
          <w:sz w:val="24"/>
          <w:u w:val="single"/>
        </w:rPr>
        <w:t xml:space="preserve">                              </w:t>
      </w:r>
      <w:r>
        <w:rPr>
          <w:rFonts w:ascii="仿宋" w:eastAsia="仿宋" w:hAnsi="仿宋" w:cs="仿宋" w:hint="eastAsia"/>
          <w:sz w:val="24"/>
        </w:rPr>
        <w:t>采购项目编号：</w:t>
      </w:r>
      <w:r>
        <w:rPr>
          <w:rFonts w:ascii="仿宋" w:eastAsia="仿宋" w:hAnsi="仿宋" w:cs="仿宋" w:hint="eastAsia"/>
          <w:sz w:val="24"/>
          <w:u w:val="single"/>
        </w:rPr>
        <w:t xml:space="preserve">         </w:t>
      </w:r>
      <w:r>
        <w:rPr>
          <w:rFonts w:ascii="仿宋" w:eastAsia="仿宋" w:hAnsi="仿宋" w:cs="仿宋" w:hint="eastAsia"/>
          <w:sz w:val="24"/>
        </w:rPr>
        <w:t>包( 组 )号：</w:t>
      </w:r>
      <w:r>
        <w:rPr>
          <w:rFonts w:ascii="仿宋" w:eastAsia="仿宋" w:hAnsi="仿宋" w:cs="仿宋" w:hint="eastAsia"/>
          <w:sz w:val="24"/>
          <w:u w:val="single"/>
        </w:rPr>
        <w:t xml:space="preserve">       </w:t>
      </w:r>
      <w:r>
        <w:rPr>
          <w:rFonts w:ascii="仿宋" w:eastAsia="仿宋" w:hAnsi="仿宋" w:cs="仿宋" w:hint="eastAsia"/>
          <w:sz w:val="24"/>
        </w:rPr>
        <w:t>报价，近三年来在经营活动中没有重大违法行为。</w:t>
      </w:r>
    </w:p>
    <w:p w:rsidR="00305AF4" w:rsidRDefault="00305AF4">
      <w:pPr>
        <w:ind w:firstLineChars="200" w:firstLine="480"/>
        <w:rPr>
          <w:rFonts w:ascii="仿宋" w:eastAsia="仿宋" w:hAnsi="仿宋" w:cs="仿宋"/>
          <w:sz w:val="24"/>
        </w:rPr>
      </w:pPr>
    </w:p>
    <w:p w:rsidR="00305AF4" w:rsidRDefault="00AC01E1">
      <w:pPr>
        <w:ind w:firstLineChars="200" w:firstLine="480"/>
        <w:rPr>
          <w:rFonts w:ascii="仿宋" w:eastAsia="仿宋" w:hAnsi="仿宋" w:cs="仿宋"/>
          <w:sz w:val="24"/>
        </w:rPr>
      </w:pPr>
      <w:r>
        <w:rPr>
          <w:rFonts w:ascii="仿宋" w:eastAsia="仿宋" w:hAnsi="仿宋" w:cs="仿宋" w:hint="eastAsia"/>
          <w:sz w:val="24"/>
        </w:rPr>
        <w:t>特此声明。</w:t>
      </w:r>
    </w:p>
    <w:p w:rsidR="00305AF4" w:rsidRDefault="00305AF4">
      <w:pPr>
        <w:ind w:firstLineChars="200" w:firstLine="480"/>
        <w:rPr>
          <w:rFonts w:ascii="仿宋" w:eastAsia="仿宋" w:hAnsi="仿宋" w:cs="仿宋"/>
          <w:sz w:val="24"/>
        </w:rPr>
      </w:pPr>
    </w:p>
    <w:p w:rsidR="00305AF4" w:rsidRDefault="00AC01E1">
      <w:pPr>
        <w:ind w:firstLineChars="200" w:firstLine="480"/>
        <w:rPr>
          <w:rFonts w:ascii="仿宋" w:eastAsia="仿宋" w:hAnsi="仿宋" w:cs="仿宋"/>
          <w:sz w:val="24"/>
        </w:rPr>
      </w:pPr>
      <w:r>
        <w:rPr>
          <w:rFonts w:ascii="仿宋" w:eastAsia="仿宋" w:hAnsi="仿宋" w:cs="仿宋" w:hint="eastAsia"/>
          <w:sz w:val="24"/>
        </w:rPr>
        <w:t>本单位保证全部申请文件和问题的回答是真实和有效的，并对所提供资料的真实性负责，如有虚假，愿承担相应的后果和法律责任。</w:t>
      </w:r>
    </w:p>
    <w:p w:rsidR="00305AF4" w:rsidRDefault="00305AF4">
      <w:pPr>
        <w:spacing w:line="440" w:lineRule="exact"/>
        <w:ind w:firstLineChars="200" w:firstLine="480"/>
        <w:rPr>
          <w:rFonts w:ascii="仿宋" w:eastAsia="仿宋" w:hAnsi="仿宋" w:cs="仿宋"/>
          <w:sz w:val="24"/>
        </w:rPr>
      </w:pPr>
    </w:p>
    <w:p w:rsidR="00305AF4" w:rsidRDefault="00305AF4">
      <w:pPr>
        <w:spacing w:line="440" w:lineRule="exact"/>
        <w:ind w:firstLineChars="200" w:firstLine="480"/>
        <w:rPr>
          <w:rFonts w:ascii="仿宋" w:eastAsia="仿宋" w:hAnsi="仿宋" w:cs="仿宋"/>
          <w:sz w:val="24"/>
        </w:rPr>
      </w:pPr>
    </w:p>
    <w:p w:rsidR="00305AF4" w:rsidRDefault="00305AF4">
      <w:pPr>
        <w:spacing w:line="440" w:lineRule="exact"/>
        <w:ind w:firstLineChars="200" w:firstLine="480"/>
        <w:rPr>
          <w:rFonts w:ascii="仿宋" w:eastAsia="仿宋" w:hAnsi="仿宋" w:cs="仿宋"/>
          <w:sz w:val="24"/>
        </w:rPr>
      </w:pPr>
    </w:p>
    <w:p w:rsidR="00305AF4" w:rsidRDefault="00305AF4">
      <w:pPr>
        <w:spacing w:line="440" w:lineRule="exact"/>
        <w:ind w:firstLineChars="200" w:firstLine="480"/>
        <w:rPr>
          <w:rFonts w:ascii="仿宋" w:eastAsia="仿宋" w:hAnsi="仿宋" w:cs="仿宋"/>
          <w:sz w:val="24"/>
        </w:rPr>
      </w:pPr>
    </w:p>
    <w:p w:rsidR="00305AF4" w:rsidRDefault="00AC01E1">
      <w:pPr>
        <w:spacing w:line="440" w:lineRule="exact"/>
        <w:ind w:firstLineChars="200" w:firstLine="480"/>
        <w:rPr>
          <w:rFonts w:ascii="仿宋" w:eastAsia="仿宋" w:hAnsi="仿宋" w:cs="仿宋"/>
          <w:sz w:val="24"/>
        </w:rPr>
      </w:pPr>
      <w:r>
        <w:rPr>
          <w:rFonts w:ascii="仿宋" w:eastAsia="仿宋" w:hAnsi="仿宋" w:cs="仿宋" w:hint="eastAsia"/>
          <w:sz w:val="24"/>
        </w:rPr>
        <w:t xml:space="preserve">报价供应商代表（签名或盖私章）： </w:t>
      </w:r>
    </w:p>
    <w:p w:rsidR="00305AF4" w:rsidRDefault="00AC01E1">
      <w:pPr>
        <w:spacing w:line="440" w:lineRule="exact"/>
        <w:ind w:firstLineChars="200" w:firstLine="480"/>
        <w:rPr>
          <w:rFonts w:ascii="仿宋" w:eastAsia="仿宋" w:hAnsi="仿宋" w:cs="仿宋"/>
          <w:sz w:val="24"/>
        </w:rPr>
      </w:pPr>
      <w:r>
        <w:rPr>
          <w:rFonts w:ascii="仿宋" w:eastAsia="仿宋" w:hAnsi="仿宋" w:cs="仿宋" w:hint="eastAsia"/>
          <w:sz w:val="24"/>
        </w:rPr>
        <w:t>报价供应商名称（盖单位公章）：</w:t>
      </w:r>
    </w:p>
    <w:p w:rsidR="00305AF4" w:rsidRDefault="00305AF4">
      <w:pPr>
        <w:spacing w:line="440" w:lineRule="exact"/>
        <w:ind w:firstLineChars="200" w:firstLine="480"/>
        <w:jc w:val="right"/>
        <w:rPr>
          <w:rFonts w:ascii="仿宋" w:eastAsia="仿宋" w:hAnsi="仿宋" w:cs="仿宋"/>
          <w:sz w:val="24"/>
        </w:rPr>
      </w:pPr>
    </w:p>
    <w:p w:rsidR="00305AF4" w:rsidRDefault="00305AF4">
      <w:pPr>
        <w:spacing w:line="440" w:lineRule="exact"/>
        <w:ind w:firstLineChars="200" w:firstLine="480"/>
        <w:jc w:val="right"/>
        <w:rPr>
          <w:rFonts w:ascii="仿宋" w:eastAsia="仿宋" w:hAnsi="仿宋" w:cs="仿宋"/>
          <w:sz w:val="24"/>
        </w:rPr>
      </w:pPr>
    </w:p>
    <w:p w:rsidR="00305AF4" w:rsidRDefault="00305AF4">
      <w:pPr>
        <w:spacing w:line="440" w:lineRule="exact"/>
        <w:ind w:firstLineChars="200" w:firstLine="480"/>
        <w:jc w:val="right"/>
        <w:rPr>
          <w:rFonts w:ascii="仿宋" w:eastAsia="仿宋" w:hAnsi="仿宋" w:cs="仿宋"/>
          <w:sz w:val="24"/>
        </w:rPr>
      </w:pPr>
    </w:p>
    <w:p w:rsidR="00305AF4" w:rsidRDefault="00AC01E1">
      <w:pPr>
        <w:wordWrap w:val="0"/>
        <w:spacing w:line="440" w:lineRule="exact"/>
        <w:ind w:firstLineChars="200" w:firstLine="480"/>
        <w:jc w:val="right"/>
        <w:rPr>
          <w:rFonts w:ascii="仿宋" w:eastAsia="仿宋" w:hAnsi="仿宋" w:cs="仿宋"/>
          <w:sz w:val="24"/>
        </w:rPr>
      </w:pPr>
      <w:r>
        <w:rPr>
          <w:rFonts w:ascii="仿宋" w:eastAsia="仿宋" w:hAnsi="仿宋" w:cs="仿宋" w:hint="eastAsia"/>
          <w:sz w:val="24"/>
        </w:rPr>
        <w:t>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305AF4" w:rsidRDefault="00305AF4">
      <w:pPr>
        <w:snapToGrid w:val="0"/>
        <w:spacing w:line="400" w:lineRule="exact"/>
        <w:rPr>
          <w:rFonts w:ascii="仿宋" w:eastAsia="仿宋" w:hAnsi="仿宋" w:cs="仿宋"/>
          <w:sz w:val="24"/>
          <w:u w:val="single"/>
        </w:rPr>
      </w:pPr>
    </w:p>
    <w:p w:rsidR="00305AF4" w:rsidRDefault="00305AF4">
      <w:pPr>
        <w:jc w:val="center"/>
        <w:rPr>
          <w:b/>
          <w:sz w:val="28"/>
          <w:szCs w:val="28"/>
        </w:rPr>
      </w:pPr>
    </w:p>
    <w:p w:rsidR="00305AF4" w:rsidRDefault="00305AF4">
      <w:pPr>
        <w:spacing w:line="360" w:lineRule="auto"/>
        <w:ind w:leftChars="-202" w:left="-424" w:rightChars="-337" w:right="-708" w:firstLineChars="200" w:firstLine="480"/>
        <w:rPr>
          <w:rFonts w:ascii="宋体" w:hAnsi="宋体"/>
          <w:color w:val="000000"/>
          <w:sz w:val="24"/>
        </w:rPr>
      </w:pPr>
    </w:p>
    <w:p w:rsidR="00305AF4" w:rsidRDefault="00305AF4">
      <w:pPr>
        <w:spacing w:line="360" w:lineRule="auto"/>
        <w:ind w:leftChars="-202" w:left="-424" w:rightChars="-337" w:right="-708" w:firstLineChars="200" w:firstLine="480"/>
        <w:rPr>
          <w:rFonts w:ascii="宋体" w:hAnsi="宋体"/>
          <w:color w:val="000000"/>
          <w:sz w:val="24"/>
        </w:rPr>
      </w:pPr>
    </w:p>
    <w:p w:rsidR="00305AF4" w:rsidRDefault="00305AF4">
      <w:pPr>
        <w:pStyle w:val="NormalIndent"/>
        <w:ind w:firstLine="0"/>
        <w:rPr>
          <w:rStyle w:val="NormalCharacter"/>
          <w:rFonts w:ascii="仿宋" w:eastAsia="仿宋" w:hAnsi="仿宋"/>
          <w:b w:val="0"/>
        </w:rPr>
      </w:pPr>
    </w:p>
    <w:p w:rsidR="00305AF4" w:rsidRDefault="00305AF4">
      <w:pPr>
        <w:pStyle w:val="Heading2"/>
        <w:jc w:val="center"/>
        <w:rPr>
          <w:rStyle w:val="NormalCharacter"/>
          <w:rFonts w:ascii="仿宋" w:eastAsia="仿宋" w:hAnsi="仿宋"/>
          <w:b/>
        </w:rPr>
      </w:pPr>
    </w:p>
    <w:p w:rsidR="00305AF4" w:rsidRDefault="00305AF4">
      <w:pPr>
        <w:pStyle w:val="Heading2"/>
        <w:jc w:val="center"/>
        <w:rPr>
          <w:rStyle w:val="NormalCharacter"/>
          <w:rFonts w:ascii="仿宋" w:eastAsia="仿宋" w:hAnsi="仿宋"/>
          <w:b/>
        </w:rPr>
      </w:pPr>
    </w:p>
    <w:p w:rsidR="00305AF4" w:rsidRDefault="00AC01E1">
      <w:pPr>
        <w:pStyle w:val="Heading2"/>
        <w:jc w:val="center"/>
        <w:rPr>
          <w:rStyle w:val="NormalCharacter"/>
          <w:rFonts w:ascii="仿宋" w:eastAsia="仿宋" w:hAnsi="仿宋"/>
          <w:b/>
        </w:rPr>
      </w:pPr>
      <w:r>
        <w:rPr>
          <w:rStyle w:val="NormalCharacter"/>
          <w:rFonts w:ascii="仿宋" w:eastAsia="仿宋" w:hAnsi="仿宋"/>
          <w:b/>
        </w:rPr>
        <w:t>三、商务部分</w:t>
      </w:r>
    </w:p>
    <w:p w:rsidR="00305AF4" w:rsidRDefault="00AC01E1">
      <w:pPr>
        <w:pStyle w:val="Heading4"/>
        <w:rPr>
          <w:rStyle w:val="NormalCharacter"/>
          <w:rFonts w:ascii="仿宋" w:eastAsia="仿宋" w:hAnsi="仿宋"/>
          <w:bCs w:val="0"/>
          <w:sz w:val="24"/>
          <w:szCs w:val="24"/>
        </w:rPr>
      </w:pPr>
      <w:r>
        <w:rPr>
          <w:rStyle w:val="NormalCharacter"/>
          <w:rFonts w:ascii="仿宋" w:eastAsia="仿宋" w:hAnsi="仿宋"/>
          <w:bCs w:val="0"/>
          <w:sz w:val="24"/>
          <w:szCs w:val="24"/>
        </w:rPr>
        <w:t>3.1响应供应商概况</w:t>
      </w:r>
    </w:p>
    <w:p w:rsidR="00305AF4" w:rsidRDefault="00AC01E1">
      <w:pPr>
        <w:tabs>
          <w:tab w:val="left" w:pos="540"/>
        </w:tabs>
        <w:rPr>
          <w:rStyle w:val="NormalCharacter"/>
          <w:rFonts w:ascii="仿宋" w:eastAsia="仿宋" w:hAnsi="仿宋"/>
          <w:b w:val="0"/>
          <w:sz w:val="24"/>
          <w:szCs w:val="24"/>
        </w:rPr>
      </w:pPr>
      <w:r>
        <w:rPr>
          <w:rStyle w:val="NormalCharacter"/>
          <w:rFonts w:ascii="仿宋" w:eastAsia="仿宋" w:hAnsi="仿宋"/>
          <w:b w:val="0"/>
          <w:sz w:val="24"/>
          <w:szCs w:val="24"/>
        </w:rPr>
        <w:t>一、响应供应</w:t>
      </w:r>
      <w:proofErr w:type="gramStart"/>
      <w:r>
        <w:rPr>
          <w:rStyle w:val="NormalCharacter"/>
          <w:rFonts w:ascii="仿宋" w:eastAsia="仿宋" w:hAnsi="仿宋"/>
          <w:b w:val="0"/>
          <w:sz w:val="24"/>
          <w:szCs w:val="24"/>
        </w:rPr>
        <w:t>商情况</w:t>
      </w:r>
      <w:proofErr w:type="gramEnd"/>
      <w:r>
        <w:rPr>
          <w:rStyle w:val="NormalCharacter"/>
          <w:rFonts w:ascii="仿宋" w:eastAsia="仿宋" w:hAnsi="仿宋"/>
          <w:b w:val="0"/>
          <w:sz w:val="24"/>
          <w:szCs w:val="24"/>
        </w:rPr>
        <w:t>介绍表</w:t>
      </w:r>
    </w:p>
    <w:tbl>
      <w:tblPr>
        <w:tblW w:w="9747"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88"/>
        <w:gridCol w:w="1240"/>
        <w:gridCol w:w="1687"/>
        <w:gridCol w:w="1649"/>
        <w:gridCol w:w="1792"/>
        <w:gridCol w:w="1291"/>
      </w:tblGrid>
      <w:tr w:rsidR="00305AF4">
        <w:trPr>
          <w:trHeight w:val="510"/>
        </w:trPr>
        <w:tc>
          <w:tcPr>
            <w:tcW w:w="2088" w:type="dxa"/>
            <w:tcBorders>
              <w:top w:val="single" w:sz="12" w:space="0" w:color="000000"/>
              <w:left w:val="single" w:sz="12" w:space="0" w:color="000000"/>
              <w:bottom w:val="single" w:sz="4" w:space="0" w:color="000000"/>
              <w:right w:val="single" w:sz="4" w:space="0" w:color="000000"/>
            </w:tcBorders>
            <w:vAlign w:val="center"/>
          </w:tcPr>
          <w:p w:rsidR="00305AF4" w:rsidRDefault="00AC01E1">
            <w:pPr>
              <w:jc w:val="center"/>
              <w:rPr>
                <w:rStyle w:val="NormalCharacter"/>
                <w:rFonts w:ascii="仿宋" w:eastAsia="仿宋" w:hAnsi="仿宋"/>
                <w:b w:val="0"/>
                <w:sz w:val="24"/>
                <w:szCs w:val="24"/>
              </w:rPr>
            </w:pPr>
            <w:r>
              <w:rPr>
                <w:rStyle w:val="NormalCharacter"/>
                <w:rFonts w:ascii="仿宋" w:eastAsia="仿宋" w:hAnsi="仿宋"/>
                <w:b w:val="0"/>
                <w:sz w:val="24"/>
                <w:szCs w:val="24"/>
              </w:rPr>
              <w:lastRenderedPageBreak/>
              <w:t>单位名称</w:t>
            </w:r>
          </w:p>
        </w:tc>
        <w:tc>
          <w:tcPr>
            <w:tcW w:w="7659" w:type="dxa"/>
            <w:gridSpan w:val="5"/>
            <w:tcBorders>
              <w:top w:val="single" w:sz="12" w:space="0" w:color="000000"/>
              <w:left w:val="single" w:sz="4" w:space="0" w:color="000000"/>
              <w:bottom w:val="single" w:sz="4" w:space="0" w:color="000000"/>
              <w:right w:val="single" w:sz="12" w:space="0" w:color="000000"/>
            </w:tcBorders>
            <w:vAlign w:val="center"/>
          </w:tcPr>
          <w:p w:rsidR="00305AF4" w:rsidRDefault="00305AF4">
            <w:pPr>
              <w:jc w:val="center"/>
              <w:rPr>
                <w:rStyle w:val="NormalCharacter"/>
                <w:rFonts w:ascii="仿宋" w:eastAsia="仿宋" w:hAnsi="仿宋"/>
                <w:b w:val="0"/>
                <w:sz w:val="24"/>
                <w:szCs w:val="24"/>
              </w:rPr>
            </w:pPr>
          </w:p>
        </w:tc>
      </w:tr>
      <w:tr w:rsidR="00305AF4">
        <w:trPr>
          <w:trHeight w:val="510"/>
        </w:trPr>
        <w:tc>
          <w:tcPr>
            <w:tcW w:w="2088" w:type="dxa"/>
            <w:tcBorders>
              <w:top w:val="single" w:sz="4" w:space="0" w:color="000000"/>
              <w:left w:val="single" w:sz="12" w:space="0" w:color="000000"/>
              <w:bottom w:val="single" w:sz="4" w:space="0" w:color="000000"/>
              <w:right w:val="single" w:sz="4" w:space="0" w:color="000000"/>
            </w:tcBorders>
            <w:vAlign w:val="center"/>
          </w:tcPr>
          <w:p w:rsidR="00305AF4" w:rsidRDefault="00AC01E1">
            <w:pPr>
              <w:jc w:val="center"/>
              <w:rPr>
                <w:rStyle w:val="NormalCharacter"/>
                <w:rFonts w:ascii="仿宋" w:eastAsia="仿宋" w:hAnsi="仿宋"/>
                <w:b w:val="0"/>
                <w:sz w:val="24"/>
                <w:szCs w:val="24"/>
              </w:rPr>
            </w:pPr>
            <w:r>
              <w:rPr>
                <w:rStyle w:val="NormalCharacter"/>
                <w:rFonts w:ascii="仿宋" w:eastAsia="仿宋" w:hAnsi="仿宋"/>
                <w:b w:val="0"/>
                <w:sz w:val="24"/>
                <w:szCs w:val="24"/>
              </w:rPr>
              <w:t>地址</w:t>
            </w:r>
          </w:p>
        </w:tc>
        <w:tc>
          <w:tcPr>
            <w:tcW w:w="7659" w:type="dxa"/>
            <w:gridSpan w:val="5"/>
            <w:tcBorders>
              <w:top w:val="single" w:sz="4" w:space="0" w:color="000000"/>
              <w:left w:val="single" w:sz="4" w:space="0" w:color="000000"/>
              <w:bottom w:val="single" w:sz="4" w:space="0" w:color="000000"/>
              <w:right w:val="single" w:sz="12" w:space="0" w:color="000000"/>
            </w:tcBorders>
            <w:vAlign w:val="center"/>
          </w:tcPr>
          <w:p w:rsidR="00305AF4" w:rsidRDefault="00305AF4">
            <w:pPr>
              <w:jc w:val="center"/>
              <w:rPr>
                <w:rStyle w:val="NormalCharacter"/>
                <w:rFonts w:ascii="仿宋" w:eastAsia="仿宋" w:hAnsi="仿宋"/>
                <w:b w:val="0"/>
                <w:sz w:val="24"/>
                <w:szCs w:val="24"/>
              </w:rPr>
            </w:pPr>
          </w:p>
        </w:tc>
      </w:tr>
      <w:tr w:rsidR="00305AF4">
        <w:trPr>
          <w:trHeight w:val="510"/>
        </w:trPr>
        <w:tc>
          <w:tcPr>
            <w:tcW w:w="2088" w:type="dxa"/>
            <w:tcBorders>
              <w:top w:val="single" w:sz="4" w:space="0" w:color="000000"/>
              <w:left w:val="single" w:sz="12" w:space="0" w:color="000000"/>
              <w:bottom w:val="single" w:sz="4" w:space="0" w:color="000000"/>
              <w:right w:val="single" w:sz="4" w:space="0" w:color="000000"/>
            </w:tcBorders>
            <w:vAlign w:val="center"/>
          </w:tcPr>
          <w:p w:rsidR="00305AF4" w:rsidRDefault="00AC01E1">
            <w:pPr>
              <w:jc w:val="center"/>
              <w:rPr>
                <w:rStyle w:val="NormalCharacter"/>
                <w:rFonts w:ascii="仿宋" w:eastAsia="仿宋" w:hAnsi="仿宋"/>
                <w:b w:val="0"/>
                <w:sz w:val="24"/>
                <w:szCs w:val="24"/>
              </w:rPr>
            </w:pPr>
            <w:r>
              <w:rPr>
                <w:rStyle w:val="NormalCharacter"/>
                <w:rFonts w:ascii="仿宋" w:eastAsia="仿宋" w:hAnsi="仿宋"/>
                <w:b w:val="0"/>
                <w:sz w:val="24"/>
                <w:szCs w:val="24"/>
              </w:rPr>
              <w:t>主管部门</w:t>
            </w:r>
          </w:p>
        </w:tc>
        <w:tc>
          <w:tcPr>
            <w:tcW w:w="1240"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305AF4" w:rsidRDefault="00AC01E1">
            <w:pPr>
              <w:jc w:val="center"/>
              <w:rPr>
                <w:rStyle w:val="NormalCharacter"/>
                <w:rFonts w:ascii="仿宋" w:eastAsia="仿宋" w:hAnsi="仿宋"/>
                <w:b w:val="0"/>
                <w:sz w:val="24"/>
                <w:szCs w:val="24"/>
              </w:rPr>
            </w:pPr>
            <w:r>
              <w:rPr>
                <w:rStyle w:val="NormalCharacter"/>
                <w:rFonts w:ascii="仿宋" w:eastAsia="仿宋" w:hAnsi="仿宋"/>
                <w:b w:val="0"/>
                <w:sz w:val="24"/>
                <w:szCs w:val="24"/>
              </w:rPr>
              <w:t>法人代表</w:t>
            </w:r>
          </w:p>
        </w:tc>
        <w:tc>
          <w:tcPr>
            <w:tcW w:w="1649"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4"/>
                <w:szCs w:val="24"/>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05AF4" w:rsidRDefault="00AC01E1">
            <w:pPr>
              <w:jc w:val="center"/>
              <w:rPr>
                <w:rStyle w:val="NormalCharacter"/>
                <w:rFonts w:ascii="仿宋" w:eastAsia="仿宋" w:hAnsi="仿宋"/>
                <w:b w:val="0"/>
                <w:sz w:val="24"/>
                <w:szCs w:val="24"/>
              </w:rPr>
            </w:pPr>
            <w:r>
              <w:rPr>
                <w:rStyle w:val="NormalCharacter"/>
                <w:rFonts w:ascii="仿宋" w:eastAsia="仿宋" w:hAnsi="仿宋"/>
                <w:b w:val="0"/>
                <w:sz w:val="24"/>
                <w:szCs w:val="24"/>
              </w:rPr>
              <w:t>职务</w:t>
            </w:r>
          </w:p>
        </w:tc>
        <w:tc>
          <w:tcPr>
            <w:tcW w:w="1291" w:type="dxa"/>
            <w:tcBorders>
              <w:top w:val="single" w:sz="4" w:space="0" w:color="000000"/>
              <w:left w:val="single" w:sz="4" w:space="0" w:color="000000"/>
              <w:bottom w:val="single" w:sz="4" w:space="0" w:color="000000"/>
              <w:right w:val="single" w:sz="12" w:space="0" w:color="000000"/>
            </w:tcBorders>
            <w:vAlign w:val="center"/>
          </w:tcPr>
          <w:p w:rsidR="00305AF4" w:rsidRDefault="00305AF4">
            <w:pPr>
              <w:jc w:val="center"/>
              <w:rPr>
                <w:rStyle w:val="NormalCharacter"/>
                <w:rFonts w:ascii="仿宋" w:eastAsia="仿宋" w:hAnsi="仿宋"/>
                <w:b w:val="0"/>
                <w:sz w:val="24"/>
                <w:szCs w:val="24"/>
              </w:rPr>
            </w:pPr>
          </w:p>
        </w:tc>
      </w:tr>
      <w:tr w:rsidR="00305AF4">
        <w:trPr>
          <w:trHeight w:val="510"/>
        </w:trPr>
        <w:tc>
          <w:tcPr>
            <w:tcW w:w="2088" w:type="dxa"/>
            <w:tcBorders>
              <w:top w:val="single" w:sz="4" w:space="0" w:color="000000"/>
              <w:left w:val="single" w:sz="12" w:space="0" w:color="000000"/>
              <w:bottom w:val="single" w:sz="4" w:space="0" w:color="000000"/>
              <w:right w:val="single" w:sz="4" w:space="0" w:color="000000"/>
            </w:tcBorders>
            <w:vAlign w:val="center"/>
          </w:tcPr>
          <w:p w:rsidR="00305AF4" w:rsidRDefault="00AC01E1">
            <w:pPr>
              <w:jc w:val="center"/>
              <w:rPr>
                <w:rStyle w:val="NormalCharacter"/>
                <w:rFonts w:ascii="仿宋" w:eastAsia="仿宋" w:hAnsi="仿宋"/>
                <w:b w:val="0"/>
                <w:sz w:val="24"/>
                <w:szCs w:val="24"/>
              </w:rPr>
            </w:pPr>
            <w:r>
              <w:rPr>
                <w:rStyle w:val="NormalCharacter"/>
                <w:rFonts w:ascii="仿宋" w:eastAsia="仿宋" w:hAnsi="仿宋"/>
                <w:b w:val="0"/>
                <w:sz w:val="24"/>
                <w:szCs w:val="24"/>
              </w:rPr>
              <w:t>经济类型</w:t>
            </w:r>
          </w:p>
        </w:tc>
        <w:tc>
          <w:tcPr>
            <w:tcW w:w="1240"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305AF4" w:rsidRDefault="00AC01E1">
            <w:pPr>
              <w:jc w:val="center"/>
              <w:rPr>
                <w:rStyle w:val="NormalCharacter"/>
                <w:rFonts w:ascii="仿宋" w:eastAsia="仿宋" w:hAnsi="仿宋"/>
                <w:b w:val="0"/>
                <w:sz w:val="24"/>
                <w:szCs w:val="24"/>
              </w:rPr>
            </w:pPr>
            <w:r>
              <w:rPr>
                <w:rStyle w:val="NormalCharacter"/>
                <w:rFonts w:ascii="仿宋" w:eastAsia="仿宋" w:hAnsi="仿宋"/>
                <w:b w:val="0"/>
                <w:sz w:val="24"/>
                <w:szCs w:val="24"/>
              </w:rPr>
              <w:t>授权代表</w:t>
            </w:r>
          </w:p>
        </w:tc>
        <w:tc>
          <w:tcPr>
            <w:tcW w:w="1649"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4"/>
                <w:szCs w:val="24"/>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05AF4" w:rsidRDefault="00AC01E1">
            <w:pPr>
              <w:jc w:val="center"/>
              <w:rPr>
                <w:rStyle w:val="NormalCharacter"/>
                <w:rFonts w:ascii="仿宋" w:eastAsia="仿宋" w:hAnsi="仿宋"/>
                <w:b w:val="0"/>
                <w:sz w:val="24"/>
                <w:szCs w:val="24"/>
              </w:rPr>
            </w:pPr>
            <w:r>
              <w:rPr>
                <w:rStyle w:val="NormalCharacter"/>
                <w:rFonts w:ascii="仿宋" w:eastAsia="仿宋" w:hAnsi="仿宋"/>
                <w:b w:val="0"/>
                <w:sz w:val="24"/>
                <w:szCs w:val="24"/>
              </w:rPr>
              <w:t>职务</w:t>
            </w:r>
          </w:p>
        </w:tc>
        <w:tc>
          <w:tcPr>
            <w:tcW w:w="1291" w:type="dxa"/>
            <w:tcBorders>
              <w:top w:val="single" w:sz="4" w:space="0" w:color="000000"/>
              <w:left w:val="single" w:sz="4" w:space="0" w:color="000000"/>
              <w:bottom w:val="single" w:sz="4" w:space="0" w:color="000000"/>
              <w:right w:val="single" w:sz="12" w:space="0" w:color="000000"/>
            </w:tcBorders>
            <w:vAlign w:val="center"/>
          </w:tcPr>
          <w:p w:rsidR="00305AF4" w:rsidRDefault="00305AF4">
            <w:pPr>
              <w:jc w:val="center"/>
              <w:rPr>
                <w:rStyle w:val="NormalCharacter"/>
                <w:rFonts w:ascii="仿宋" w:eastAsia="仿宋" w:hAnsi="仿宋"/>
                <w:b w:val="0"/>
                <w:sz w:val="24"/>
                <w:szCs w:val="24"/>
              </w:rPr>
            </w:pPr>
          </w:p>
        </w:tc>
      </w:tr>
      <w:tr w:rsidR="00305AF4">
        <w:trPr>
          <w:trHeight w:val="510"/>
        </w:trPr>
        <w:tc>
          <w:tcPr>
            <w:tcW w:w="2088" w:type="dxa"/>
            <w:tcBorders>
              <w:top w:val="single" w:sz="4" w:space="0" w:color="000000"/>
              <w:left w:val="single" w:sz="12" w:space="0" w:color="000000"/>
              <w:bottom w:val="single" w:sz="4" w:space="0" w:color="000000"/>
              <w:right w:val="single" w:sz="4" w:space="0" w:color="000000"/>
            </w:tcBorders>
            <w:vAlign w:val="center"/>
          </w:tcPr>
          <w:p w:rsidR="00305AF4" w:rsidRDefault="00AC01E1">
            <w:pPr>
              <w:jc w:val="center"/>
              <w:rPr>
                <w:rStyle w:val="NormalCharacter"/>
                <w:rFonts w:ascii="仿宋" w:eastAsia="仿宋" w:hAnsi="仿宋"/>
                <w:b w:val="0"/>
                <w:sz w:val="24"/>
                <w:szCs w:val="24"/>
              </w:rPr>
            </w:pPr>
            <w:r>
              <w:rPr>
                <w:rStyle w:val="NormalCharacter"/>
                <w:rFonts w:ascii="仿宋" w:eastAsia="仿宋" w:hAnsi="仿宋"/>
                <w:b w:val="0"/>
                <w:sz w:val="24"/>
                <w:szCs w:val="24"/>
              </w:rPr>
              <w:t>邮编</w:t>
            </w:r>
          </w:p>
        </w:tc>
        <w:tc>
          <w:tcPr>
            <w:tcW w:w="1240"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305AF4" w:rsidRDefault="00AC01E1">
            <w:pPr>
              <w:jc w:val="center"/>
              <w:rPr>
                <w:rStyle w:val="NormalCharacter"/>
                <w:rFonts w:ascii="仿宋" w:eastAsia="仿宋" w:hAnsi="仿宋"/>
                <w:b w:val="0"/>
                <w:sz w:val="24"/>
                <w:szCs w:val="24"/>
              </w:rPr>
            </w:pPr>
            <w:r>
              <w:rPr>
                <w:rStyle w:val="NormalCharacter"/>
                <w:rFonts w:ascii="仿宋" w:eastAsia="仿宋" w:hAnsi="仿宋"/>
                <w:b w:val="0"/>
                <w:sz w:val="24"/>
                <w:szCs w:val="24"/>
              </w:rPr>
              <w:t>电话</w:t>
            </w:r>
          </w:p>
        </w:tc>
        <w:tc>
          <w:tcPr>
            <w:tcW w:w="1649"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4"/>
                <w:szCs w:val="24"/>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05AF4" w:rsidRDefault="00AC01E1">
            <w:pPr>
              <w:jc w:val="center"/>
              <w:rPr>
                <w:rStyle w:val="NormalCharacter"/>
                <w:rFonts w:ascii="仿宋" w:eastAsia="仿宋" w:hAnsi="仿宋"/>
                <w:b w:val="0"/>
                <w:sz w:val="24"/>
                <w:szCs w:val="24"/>
              </w:rPr>
            </w:pPr>
            <w:r>
              <w:rPr>
                <w:rStyle w:val="NormalCharacter"/>
                <w:rFonts w:ascii="仿宋" w:eastAsia="仿宋" w:hAnsi="仿宋"/>
                <w:b w:val="0"/>
                <w:sz w:val="24"/>
                <w:szCs w:val="24"/>
              </w:rPr>
              <w:t>传真</w:t>
            </w:r>
          </w:p>
        </w:tc>
        <w:tc>
          <w:tcPr>
            <w:tcW w:w="1291" w:type="dxa"/>
            <w:tcBorders>
              <w:top w:val="single" w:sz="4" w:space="0" w:color="000000"/>
              <w:left w:val="single" w:sz="4" w:space="0" w:color="000000"/>
              <w:bottom w:val="single" w:sz="4" w:space="0" w:color="000000"/>
              <w:right w:val="single" w:sz="12" w:space="0" w:color="000000"/>
            </w:tcBorders>
            <w:vAlign w:val="center"/>
          </w:tcPr>
          <w:p w:rsidR="00305AF4" w:rsidRDefault="00305AF4">
            <w:pPr>
              <w:jc w:val="center"/>
              <w:rPr>
                <w:rStyle w:val="NormalCharacter"/>
                <w:rFonts w:ascii="仿宋" w:eastAsia="仿宋" w:hAnsi="仿宋"/>
                <w:b w:val="0"/>
                <w:sz w:val="24"/>
                <w:szCs w:val="24"/>
              </w:rPr>
            </w:pPr>
          </w:p>
        </w:tc>
      </w:tr>
      <w:tr w:rsidR="00305AF4">
        <w:trPr>
          <w:trHeight w:val="1455"/>
        </w:trPr>
        <w:tc>
          <w:tcPr>
            <w:tcW w:w="2088" w:type="dxa"/>
            <w:tcBorders>
              <w:top w:val="single" w:sz="4" w:space="0" w:color="000000"/>
              <w:left w:val="single" w:sz="12" w:space="0" w:color="000000"/>
              <w:bottom w:val="single" w:sz="12" w:space="0" w:color="000000"/>
              <w:right w:val="single" w:sz="4" w:space="0" w:color="000000"/>
            </w:tcBorders>
            <w:vAlign w:val="center"/>
          </w:tcPr>
          <w:p w:rsidR="00305AF4" w:rsidRDefault="00AC01E1">
            <w:pPr>
              <w:jc w:val="center"/>
              <w:rPr>
                <w:rStyle w:val="NormalCharacter"/>
                <w:rFonts w:ascii="仿宋" w:eastAsia="仿宋" w:hAnsi="仿宋"/>
                <w:b w:val="0"/>
                <w:sz w:val="24"/>
                <w:szCs w:val="24"/>
              </w:rPr>
            </w:pPr>
            <w:r>
              <w:rPr>
                <w:rStyle w:val="NormalCharacter"/>
                <w:rFonts w:ascii="仿宋" w:eastAsia="仿宋" w:hAnsi="仿宋"/>
                <w:b w:val="0"/>
                <w:sz w:val="24"/>
                <w:szCs w:val="24"/>
              </w:rPr>
              <w:t>单位简介及机构设置</w:t>
            </w:r>
          </w:p>
        </w:tc>
        <w:tc>
          <w:tcPr>
            <w:tcW w:w="7659" w:type="dxa"/>
            <w:gridSpan w:val="5"/>
            <w:tcBorders>
              <w:top w:val="single" w:sz="4" w:space="0" w:color="000000"/>
              <w:left w:val="single" w:sz="4" w:space="0" w:color="000000"/>
              <w:bottom w:val="single" w:sz="12" w:space="0" w:color="000000"/>
              <w:right w:val="single" w:sz="12" w:space="0" w:color="000000"/>
            </w:tcBorders>
            <w:vAlign w:val="center"/>
          </w:tcPr>
          <w:p w:rsidR="00305AF4" w:rsidRDefault="00305AF4">
            <w:pPr>
              <w:jc w:val="center"/>
              <w:rPr>
                <w:rStyle w:val="NormalCharacter"/>
                <w:rFonts w:ascii="仿宋" w:eastAsia="仿宋" w:hAnsi="仿宋"/>
                <w:b w:val="0"/>
                <w:sz w:val="24"/>
                <w:szCs w:val="24"/>
              </w:rPr>
            </w:pPr>
          </w:p>
        </w:tc>
      </w:tr>
    </w:tbl>
    <w:p w:rsidR="00305AF4" w:rsidRDefault="00305AF4">
      <w:pPr>
        <w:pStyle w:val="UserStyle16"/>
        <w:rPr>
          <w:rStyle w:val="NormalCharacter"/>
          <w:rFonts w:ascii="仿宋" w:eastAsia="仿宋" w:hAnsi="仿宋"/>
          <w:b w:val="0"/>
          <w:bCs w:val="0"/>
          <w:sz w:val="24"/>
          <w:szCs w:val="20"/>
        </w:rPr>
      </w:pPr>
    </w:p>
    <w:p w:rsidR="00305AF4" w:rsidRDefault="00AC01E1">
      <w:pPr>
        <w:pStyle w:val="UserStyle16"/>
        <w:rPr>
          <w:rStyle w:val="NormalCharacter"/>
          <w:rFonts w:ascii="仿宋" w:eastAsia="仿宋" w:hAnsi="仿宋"/>
          <w:b w:val="0"/>
          <w:bCs w:val="0"/>
          <w:sz w:val="24"/>
          <w:szCs w:val="24"/>
        </w:rPr>
      </w:pPr>
      <w:r>
        <w:rPr>
          <w:rStyle w:val="NormalCharacter"/>
          <w:rFonts w:ascii="仿宋" w:eastAsia="仿宋" w:hAnsi="仿宋"/>
          <w:b w:val="0"/>
          <w:bCs w:val="0"/>
          <w:kern w:val="2"/>
          <w:sz w:val="24"/>
          <w:szCs w:val="24"/>
        </w:rPr>
        <w:t>二、同类项目业绩介绍</w:t>
      </w:r>
    </w:p>
    <w:tbl>
      <w:tblPr>
        <w:tblW w:w="9968" w:type="dxa"/>
        <w:jc w:val="center"/>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66"/>
        <w:gridCol w:w="2510"/>
        <w:gridCol w:w="2819"/>
        <w:gridCol w:w="1236"/>
        <w:gridCol w:w="2237"/>
      </w:tblGrid>
      <w:tr w:rsidR="00305AF4">
        <w:trPr>
          <w:trHeight w:val="590"/>
          <w:jc w:val="center"/>
        </w:trPr>
        <w:tc>
          <w:tcPr>
            <w:tcW w:w="1166" w:type="dxa"/>
            <w:tcBorders>
              <w:top w:val="single" w:sz="12" w:space="0" w:color="000000"/>
              <w:left w:val="single" w:sz="12" w:space="0" w:color="000000"/>
              <w:bottom w:val="single" w:sz="4" w:space="0" w:color="000000"/>
              <w:right w:val="single" w:sz="4" w:space="0" w:color="000000"/>
            </w:tcBorders>
            <w:shd w:val="clear" w:color="auto" w:fill="F3F3F3"/>
            <w:vAlign w:val="center"/>
          </w:tcPr>
          <w:p w:rsidR="00305AF4" w:rsidRDefault="00AC01E1">
            <w:pPr>
              <w:spacing w:line="360" w:lineRule="auto"/>
              <w:jc w:val="center"/>
              <w:rPr>
                <w:rStyle w:val="NormalCharacter"/>
                <w:rFonts w:ascii="仿宋" w:eastAsia="仿宋" w:hAnsi="仿宋" w:cs="仿宋"/>
                <w:b w:val="0"/>
                <w:sz w:val="24"/>
                <w:szCs w:val="24"/>
              </w:rPr>
            </w:pPr>
            <w:r>
              <w:rPr>
                <w:rStyle w:val="NormalCharacter"/>
                <w:rFonts w:ascii="仿宋" w:eastAsia="仿宋" w:hAnsi="仿宋" w:cs="仿宋"/>
                <w:b w:val="0"/>
                <w:sz w:val="24"/>
                <w:szCs w:val="24"/>
              </w:rPr>
              <w:t>序号</w:t>
            </w:r>
          </w:p>
        </w:tc>
        <w:tc>
          <w:tcPr>
            <w:tcW w:w="2510" w:type="dxa"/>
            <w:tcBorders>
              <w:top w:val="single" w:sz="12" w:space="0" w:color="000000"/>
              <w:left w:val="single" w:sz="4" w:space="0" w:color="000000"/>
              <w:bottom w:val="single" w:sz="4" w:space="0" w:color="000000"/>
              <w:right w:val="single" w:sz="4" w:space="0" w:color="000000"/>
            </w:tcBorders>
            <w:shd w:val="clear" w:color="auto" w:fill="F3F3F3"/>
            <w:vAlign w:val="center"/>
          </w:tcPr>
          <w:p w:rsidR="00305AF4" w:rsidRDefault="00AC01E1">
            <w:pPr>
              <w:spacing w:line="360" w:lineRule="auto"/>
              <w:jc w:val="center"/>
              <w:rPr>
                <w:rStyle w:val="NormalCharacter"/>
                <w:rFonts w:ascii="仿宋" w:eastAsia="仿宋" w:hAnsi="仿宋" w:cs="仿宋"/>
                <w:b w:val="0"/>
                <w:sz w:val="24"/>
                <w:szCs w:val="24"/>
              </w:rPr>
            </w:pPr>
            <w:r>
              <w:rPr>
                <w:rStyle w:val="NormalCharacter"/>
                <w:rFonts w:ascii="仿宋" w:eastAsia="仿宋" w:hAnsi="仿宋" w:cs="仿宋"/>
                <w:b w:val="0"/>
                <w:sz w:val="24"/>
                <w:szCs w:val="24"/>
              </w:rPr>
              <w:t>客户名称</w:t>
            </w:r>
          </w:p>
        </w:tc>
        <w:tc>
          <w:tcPr>
            <w:tcW w:w="2819" w:type="dxa"/>
            <w:tcBorders>
              <w:top w:val="single" w:sz="12" w:space="0" w:color="000000"/>
              <w:left w:val="single" w:sz="4" w:space="0" w:color="000000"/>
              <w:bottom w:val="single" w:sz="4" w:space="0" w:color="000000"/>
              <w:right w:val="single" w:sz="4" w:space="0" w:color="000000"/>
            </w:tcBorders>
            <w:shd w:val="clear" w:color="auto" w:fill="F3F3F3"/>
            <w:vAlign w:val="center"/>
          </w:tcPr>
          <w:p w:rsidR="00305AF4" w:rsidRDefault="00AC01E1">
            <w:pPr>
              <w:spacing w:line="360" w:lineRule="auto"/>
              <w:jc w:val="center"/>
              <w:rPr>
                <w:rStyle w:val="NormalCharacter"/>
                <w:rFonts w:ascii="仿宋" w:eastAsia="仿宋" w:hAnsi="仿宋" w:cs="仿宋"/>
                <w:b w:val="0"/>
                <w:sz w:val="24"/>
                <w:szCs w:val="24"/>
              </w:rPr>
            </w:pPr>
            <w:r>
              <w:rPr>
                <w:rStyle w:val="NormalCharacter"/>
                <w:rFonts w:ascii="仿宋" w:eastAsia="仿宋" w:hAnsi="仿宋" w:cs="仿宋"/>
                <w:b w:val="0"/>
                <w:sz w:val="24"/>
                <w:szCs w:val="24"/>
              </w:rPr>
              <w:t>项目名称及合同金额</w:t>
            </w:r>
          </w:p>
          <w:p w:rsidR="00305AF4" w:rsidRDefault="00AC01E1">
            <w:pPr>
              <w:spacing w:line="360" w:lineRule="auto"/>
              <w:jc w:val="center"/>
              <w:rPr>
                <w:rStyle w:val="NormalCharacter"/>
                <w:rFonts w:ascii="仿宋" w:eastAsia="仿宋" w:hAnsi="仿宋" w:cs="仿宋"/>
                <w:b w:val="0"/>
                <w:sz w:val="24"/>
                <w:szCs w:val="24"/>
              </w:rPr>
            </w:pPr>
            <w:r>
              <w:rPr>
                <w:rStyle w:val="NormalCharacter"/>
                <w:rFonts w:ascii="仿宋" w:eastAsia="仿宋" w:hAnsi="仿宋" w:cs="仿宋"/>
                <w:b w:val="0"/>
                <w:sz w:val="24"/>
                <w:szCs w:val="24"/>
              </w:rPr>
              <w:t>（万元）</w:t>
            </w:r>
          </w:p>
        </w:tc>
        <w:tc>
          <w:tcPr>
            <w:tcW w:w="1236" w:type="dxa"/>
            <w:tcBorders>
              <w:top w:val="single" w:sz="12" w:space="0" w:color="000000"/>
              <w:left w:val="single" w:sz="4" w:space="0" w:color="000000"/>
              <w:bottom w:val="single" w:sz="4" w:space="0" w:color="000000"/>
              <w:right w:val="single" w:sz="4" w:space="0" w:color="000000"/>
            </w:tcBorders>
            <w:shd w:val="clear" w:color="auto" w:fill="F3F3F3"/>
            <w:vAlign w:val="center"/>
          </w:tcPr>
          <w:p w:rsidR="00305AF4" w:rsidRDefault="00AC01E1">
            <w:pPr>
              <w:spacing w:line="360" w:lineRule="auto"/>
              <w:jc w:val="center"/>
              <w:rPr>
                <w:rStyle w:val="NormalCharacter"/>
                <w:rFonts w:ascii="仿宋" w:eastAsia="仿宋" w:hAnsi="仿宋" w:cs="仿宋"/>
                <w:b w:val="0"/>
                <w:sz w:val="24"/>
                <w:szCs w:val="24"/>
              </w:rPr>
            </w:pPr>
            <w:r>
              <w:rPr>
                <w:rStyle w:val="NormalCharacter"/>
                <w:rFonts w:ascii="仿宋" w:eastAsia="仿宋" w:hAnsi="仿宋" w:cs="仿宋"/>
                <w:b w:val="0"/>
                <w:sz w:val="24"/>
                <w:szCs w:val="24"/>
              </w:rPr>
              <w:t>竣工时间</w:t>
            </w:r>
          </w:p>
        </w:tc>
        <w:tc>
          <w:tcPr>
            <w:tcW w:w="2237" w:type="dxa"/>
            <w:tcBorders>
              <w:top w:val="single" w:sz="12" w:space="0" w:color="000000"/>
              <w:left w:val="single" w:sz="4" w:space="0" w:color="000000"/>
              <w:bottom w:val="single" w:sz="4" w:space="0" w:color="000000"/>
              <w:right w:val="single" w:sz="12" w:space="0" w:color="000000"/>
            </w:tcBorders>
            <w:shd w:val="clear" w:color="auto" w:fill="F3F3F3"/>
            <w:vAlign w:val="center"/>
          </w:tcPr>
          <w:p w:rsidR="00305AF4" w:rsidRDefault="00AC01E1">
            <w:pPr>
              <w:spacing w:line="360" w:lineRule="auto"/>
              <w:jc w:val="center"/>
              <w:rPr>
                <w:rStyle w:val="NormalCharacter"/>
                <w:rFonts w:ascii="仿宋" w:eastAsia="仿宋" w:hAnsi="仿宋" w:cs="仿宋"/>
                <w:b w:val="0"/>
                <w:sz w:val="24"/>
                <w:szCs w:val="24"/>
              </w:rPr>
            </w:pPr>
            <w:r>
              <w:rPr>
                <w:rStyle w:val="NormalCharacter"/>
                <w:rFonts w:ascii="仿宋" w:eastAsia="仿宋" w:hAnsi="仿宋" w:cs="仿宋"/>
                <w:b w:val="0"/>
                <w:sz w:val="24"/>
                <w:szCs w:val="24"/>
              </w:rPr>
              <w:t>联系人及电话</w:t>
            </w:r>
          </w:p>
        </w:tc>
      </w:tr>
      <w:tr w:rsidR="00305AF4">
        <w:trPr>
          <w:trHeight w:val="480"/>
          <w:jc w:val="center"/>
        </w:trPr>
        <w:tc>
          <w:tcPr>
            <w:tcW w:w="1166" w:type="dxa"/>
            <w:tcBorders>
              <w:top w:val="single" w:sz="4" w:space="0" w:color="000000"/>
              <w:left w:val="single" w:sz="12" w:space="0" w:color="000000"/>
              <w:bottom w:val="single" w:sz="4" w:space="0" w:color="000000"/>
              <w:right w:val="single" w:sz="4" w:space="0" w:color="000000"/>
            </w:tcBorders>
            <w:vAlign w:val="center"/>
          </w:tcPr>
          <w:p w:rsidR="00305AF4" w:rsidRDefault="00AC01E1">
            <w:pPr>
              <w:spacing w:line="360" w:lineRule="auto"/>
              <w:jc w:val="center"/>
              <w:rPr>
                <w:rStyle w:val="NormalCharacter"/>
                <w:rFonts w:ascii="仿宋" w:eastAsia="仿宋" w:hAnsi="仿宋"/>
                <w:b w:val="0"/>
                <w:sz w:val="24"/>
                <w:szCs w:val="24"/>
              </w:rPr>
            </w:pPr>
            <w:r>
              <w:rPr>
                <w:rStyle w:val="NormalCharacter"/>
                <w:rFonts w:ascii="仿宋" w:eastAsia="仿宋" w:hAnsi="仿宋"/>
                <w:b w:val="0"/>
                <w:sz w:val="24"/>
                <w:szCs w:val="24"/>
              </w:rPr>
              <w:t>1</w:t>
            </w:r>
          </w:p>
        </w:tc>
        <w:tc>
          <w:tcPr>
            <w:tcW w:w="2510" w:type="dxa"/>
            <w:tcBorders>
              <w:top w:val="single" w:sz="4" w:space="0" w:color="000000"/>
              <w:left w:val="single" w:sz="4" w:space="0" w:color="000000"/>
              <w:bottom w:val="single" w:sz="4" w:space="0" w:color="000000"/>
              <w:right w:val="single" w:sz="4" w:space="0" w:color="000000"/>
            </w:tcBorders>
            <w:vAlign w:val="center"/>
          </w:tcPr>
          <w:p w:rsidR="00305AF4" w:rsidRDefault="00305AF4">
            <w:pPr>
              <w:spacing w:line="360" w:lineRule="auto"/>
              <w:jc w:val="center"/>
              <w:rPr>
                <w:rStyle w:val="NormalCharacter"/>
                <w:rFonts w:ascii="仿宋" w:eastAsia="仿宋" w:hAnsi="仿宋"/>
                <w:b w:val="0"/>
                <w:sz w:val="24"/>
                <w:szCs w:val="24"/>
              </w:rPr>
            </w:pPr>
          </w:p>
        </w:tc>
        <w:tc>
          <w:tcPr>
            <w:tcW w:w="2819" w:type="dxa"/>
            <w:tcBorders>
              <w:top w:val="single" w:sz="4" w:space="0" w:color="000000"/>
              <w:left w:val="single" w:sz="4" w:space="0" w:color="000000"/>
              <w:bottom w:val="single" w:sz="4" w:space="0" w:color="000000"/>
              <w:right w:val="single" w:sz="4" w:space="0" w:color="000000"/>
            </w:tcBorders>
            <w:vAlign w:val="center"/>
          </w:tcPr>
          <w:p w:rsidR="00305AF4" w:rsidRDefault="00305AF4">
            <w:pPr>
              <w:spacing w:line="360" w:lineRule="auto"/>
              <w:jc w:val="center"/>
              <w:rPr>
                <w:rStyle w:val="NormalCharacter"/>
                <w:rFonts w:ascii="仿宋" w:eastAsia="仿宋" w:hAnsi="仿宋"/>
                <w:b w:val="0"/>
                <w:sz w:val="24"/>
                <w:szCs w:val="24"/>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305AF4" w:rsidRDefault="00305AF4">
            <w:pPr>
              <w:spacing w:line="360" w:lineRule="auto"/>
              <w:jc w:val="center"/>
              <w:rPr>
                <w:rStyle w:val="NormalCharacter"/>
                <w:rFonts w:ascii="仿宋" w:eastAsia="仿宋" w:hAnsi="仿宋"/>
                <w:b w:val="0"/>
                <w:sz w:val="24"/>
                <w:szCs w:val="24"/>
              </w:rPr>
            </w:pPr>
          </w:p>
        </w:tc>
        <w:tc>
          <w:tcPr>
            <w:tcW w:w="2237" w:type="dxa"/>
            <w:tcBorders>
              <w:top w:val="single" w:sz="4" w:space="0" w:color="000000"/>
              <w:left w:val="single" w:sz="4" w:space="0" w:color="000000"/>
              <w:bottom w:val="single" w:sz="4" w:space="0" w:color="000000"/>
              <w:right w:val="single" w:sz="12" w:space="0" w:color="000000"/>
            </w:tcBorders>
            <w:vAlign w:val="center"/>
          </w:tcPr>
          <w:p w:rsidR="00305AF4" w:rsidRDefault="00305AF4">
            <w:pPr>
              <w:spacing w:line="360" w:lineRule="auto"/>
              <w:jc w:val="center"/>
              <w:rPr>
                <w:rStyle w:val="NormalCharacter"/>
                <w:rFonts w:ascii="仿宋" w:eastAsia="仿宋" w:hAnsi="仿宋"/>
                <w:b w:val="0"/>
                <w:sz w:val="24"/>
                <w:szCs w:val="24"/>
              </w:rPr>
            </w:pPr>
          </w:p>
        </w:tc>
      </w:tr>
      <w:tr w:rsidR="00305AF4">
        <w:trPr>
          <w:trHeight w:val="480"/>
          <w:jc w:val="center"/>
        </w:trPr>
        <w:tc>
          <w:tcPr>
            <w:tcW w:w="1166" w:type="dxa"/>
            <w:tcBorders>
              <w:top w:val="single" w:sz="4" w:space="0" w:color="000000"/>
              <w:left w:val="single" w:sz="12" w:space="0" w:color="000000"/>
              <w:bottom w:val="single" w:sz="4" w:space="0" w:color="000000"/>
              <w:right w:val="single" w:sz="4" w:space="0" w:color="000000"/>
            </w:tcBorders>
            <w:vAlign w:val="center"/>
          </w:tcPr>
          <w:p w:rsidR="00305AF4" w:rsidRDefault="00AC01E1">
            <w:pPr>
              <w:spacing w:line="360" w:lineRule="auto"/>
              <w:jc w:val="center"/>
              <w:rPr>
                <w:rStyle w:val="NormalCharacter"/>
                <w:rFonts w:ascii="仿宋" w:eastAsia="仿宋" w:hAnsi="仿宋"/>
                <w:b w:val="0"/>
                <w:sz w:val="24"/>
                <w:szCs w:val="24"/>
              </w:rPr>
            </w:pPr>
            <w:r>
              <w:rPr>
                <w:rStyle w:val="NormalCharacter"/>
                <w:rFonts w:ascii="仿宋" w:eastAsia="仿宋" w:hAnsi="仿宋"/>
                <w:b w:val="0"/>
                <w:sz w:val="24"/>
                <w:szCs w:val="24"/>
              </w:rPr>
              <w:t>2</w:t>
            </w:r>
          </w:p>
        </w:tc>
        <w:tc>
          <w:tcPr>
            <w:tcW w:w="2510" w:type="dxa"/>
            <w:tcBorders>
              <w:top w:val="single" w:sz="4" w:space="0" w:color="000000"/>
              <w:left w:val="single" w:sz="4" w:space="0" w:color="000000"/>
              <w:bottom w:val="single" w:sz="4" w:space="0" w:color="000000"/>
              <w:right w:val="single" w:sz="4" w:space="0" w:color="000000"/>
            </w:tcBorders>
            <w:vAlign w:val="center"/>
          </w:tcPr>
          <w:p w:rsidR="00305AF4" w:rsidRDefault="00305AF4">
            <w:pPr>
              <w:spacing w:line="360" w:lineRule="auto"/>
              <w:jc w:val="center"/>
              <w:rPr>
                <w:rStyle w:val="NormalCharacter"/>
                <w:rFonts w:ascii="仿宋" w:eastAsia="仿宋" w:hAnsi="仿宋"/>
                <w:b w:val="0"/>
                <w:sz w:val="24"/>
                <w:szCs w:val="24"/>
              </w:rPr>
            </w:pPr>
          </w:p>
        </w:tc>
        <w:tc>
          <w:tcPr>
            <w:tcW w:w="2819" w:type="dxa"/>
            <w:tcBorders>
              <w:top w:val="single" w:sz="4" w:space="0" w:color="000000"/>
              <w:left w:val="single" w:sz="4" w:space="0" w:color="000000"/>
              <w:bottom w:val="single" w:sz="4" w:space="0" w:color="000000"/>
              <w:right w:val="single" w:sz="4" w:space="0" w:color="000000"/>
            </w:tcBorders>
            <w:vAlign w:val="center"/>
          </w:tcPr>
          <w:p w:rsidR="00305AF4" w:rsidRDefault="00305AF4">
            <w:pPr>
              <w:spacing w:line="360" w:lineRule="auto"/>
              <w:jc w:val="center"/>
              <w:rPr>
                <w:rStyle w:val="NormalCharacter"/>
                <w:rFonts w:ascii="仿宋" w:eastAsia="仿宋" w:hAnsi="仿宋"/>
                <w:b w:val="0"/>
                <w:sz w:val="24"/>
                <w:szCs w:val="24"/>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305AF4" w:rsidRDefault="00305AF4">
            <w:pPr>
              <w:pStyle w:val="UserStyle12"/>
              <w:spacing w:line="360" w:lineRule="auto"/>
              <w:rPr>
                <w:rStyle w:val="NormalCharacter"/>
                <w:rFonts w:ascii="仿宋" w:eastAsia="仿宋" w:hAnsi="仿宋"/>
                <w:color w:val="000000"/>
                <w:sz w:val="24"/>
                <w:szCs w:val="24"/>
              </w:rPr>
            </w:pPr>
          </w:p>
        </w:tc>
        <w:tc>
          <w:tcPr>
            <w:tcW w:w="2237" w:type="dxa"/>
            <w:tcBorders>
              <w:top w:val="single" w:sz="4" w:space="0" w:color="000000"/>
              <w:left w:val="single" w:sz="4" w:space="0" w:color="000000"/>
              <w:bottom w:val="single" w:sz="4" w:space="0" w:color="000000"/>
              <w:right w:val="single" w:sz="12" w:space="0" w:color="000000"/>
            </w:tcBorders>
            <w:vAlign w:val="center"/>
          </w:tcPr>
          <w:p w:rsidR="00305AF4" w:rsidRDefault="00305AF4">
            <w:pPr>
              <w:spacing w:line="360" w:lineRule="auto"/>
              <w:jc w:val="center"/>
              <w:rPr>
                <w:rStyle w:val="NormalCharacter"/>
                <w:rFonts w:ascii="仿宋" w:eastAsia="仿宋" w:hAnsi="仿宋"/>
                <w:b w:val="0"/>
                <w:sz w:val="24"/>
                <w:szCs w:val="24"/>
              </w:rPr>
            </w:pPr>
          </w:p>
        </w:tc>
      </w:tr>
      <w:tr w:rsidR="00305AF4">
        <w:trPr>
          <w:trHeight w:val="480"/>
          <w:jc w:val="center"/>
        </w:trPr>
        <w:tc>
          <w:tcPr>
            <w:tcW w:w="1166" w:type="dxa"/>
            <w:tcBorders>
              <w:top w:val="single" w:sz="4" w:space="0" w:color="000000"/>
              <w:left w:val="single" w:sz="12" w:space="0" w:color="000000"/>
              <w:bottom w:val="single" w:sz="4" w:space="0" w:color="000000"/>
              <w:right w:val="single" w:sz="4" w:space="0" w:color="000000"/>
            </w:tcBorders>
            <w:vAlign w:val="center"/>
          </w:tcPr>
          <w:p w:rsidR="00305AF4" w:rsidRDefault="00AC01E1">
            <w:pPr>
              <w:spacing w:line="360" w:lineRule="auto"/>
              <w:jc w:val="center"/>
              <w:rPr>
                <w:rStyle w:val="NormalCharacter"/>
                <w:rFonts w:ascii="仿宋" w:eastAsia="仿宋" w:hAnsi="仿宋"/>
                <w:b w:val="0"/>
                <w:sz w:val="24"/>
                <w:szCs w:val="24"/>
              </w:rPr>
            </w:pPr>
            <w:r>
              <w:rPr>
                <w:rStyle w:val="NormalCharacter"/>
                <w:rFonts w:ascii="仿宋" w:eastAsia="仿宋" w:hAnsi="仿宋"/>
                <w:b w:val="0"/>
                <w:sz w:val="24"/>
                <w:szCs w:val="24"/>
              </w:rPr>
              <w:t>3</w:t>
            </w:r>
          </w:p>
        </w:tc>
        <w:tc>
          <w:tcPr>
            <w:tcW w:w="2510" w:type="dxa"/>
            <w:tcBorders>
              <w:top w:val="single" w:sz="4" w:space="0" w:color="000000"/>
              <w:left w:val="single" w:sz="4" w:space="0" w:color="000000"/>
              <w:bottom w:val="single" w:sz="4" w:space="0" w:color="000000"/>
              <w:right w:val="single" w:sz="4" w:space="0" w:color="000000"/>
            </w:tcBorders>
            <w:vAlign w:val="center"/>
          </w:tcPr>
          <w:p w:rsidR="00305AF4" w:rsidRDefault="00305AF4">
            <w:pPr>
              <w:spacing w:line="360" w:lineRule="auto"/>
              <w:jc w:val="center"/>
              <w:rPr>
                <w:rStyle w:val="NormalCharacter"/>
                <w:rFonts w:ascii="仿宋" w:eastAsia="仿宋" w:hAnsi="仿宋"/>
                <w:b w:val="0"/>
                <w:sz w:val="24"/>
                <w:szCs w:val="24"/>
              </w:rPr>
            </w:pPr>
          </w:p>
        </w:tc>
        <w:tc>
          <w:tcPr>
            <w:tcW w:w="2819" w:type="dxa"/>
            <w:tcBorders>
              <w:top w:val="single" w:sz="4" w:space="0" w:color="000000"/>
              <w:left w:val="single" w:sz="4" w:space="0" w:color="000000"/>
              <w:bottom w:val="single" w:sz="4" w:space="0" w:color="000000"/>
              <w:right w:val="single" w:sz="4" w:space="0" w:color="000000"/>
            </w:tcBorders>
            <w:vAlign w:val="center"/>
          </w:tcPr>
          <w:p w:rsidR="00305AF4" w:rsidRDefault="00305AF4">
            <w:pPr>
              <w:spacing w:line="360" w:lineRule="auto"/>
              <w:jc w:val="center"/>
              <w:rPr>
                <w:rStyle w:val="NormalCharacter"/>
                <w:rFonts w:ascii="仿宋" w:eastAsia="仿宋" w:hAnsi="仿宋"/>
                <w:b w:val="0"/>
                <w:sz w:val="24"/>
                <w:szCs w:val="24"/>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305AF4" w:rsidRDefault="00305AF4">
            <w:pPr>
              <w:spacing w:line="360" w:lineRule="auto"/>
              <w:jc w:val="center"/>
              <w:rPr>
                <w:rStyle w:val="NormalCharacter"/>
                <w:rFonts w:ascii="仿宋" w:eastAsia="仿宋" w:hAnsi="仿宋"/>
                <w:b w:val="0"/>
                <w:sz w:val="24"/>
                <w:szCs w:val="24"/>
              </w:rPr>
            </w:pPr>
          </w:p>
        </w:tc>
        <w:tc>
          <w:tcPr>
            <w:tcW w:w="2237" w:type="dxa"/>
            <w:tcBorders>
              <w:top w:val="single" w:sz="4" w:space="0" w:color="000000"/>
              <w:left w:val="single" w:sz="4" w:space="0" w:color="000000"/>
              <w:bottom w:val="single" w:sz="4" w:space="0" w:color="000000"/>
              <w:right w:val="single" w:sz="12" w:space="0" w:color="000000"/>
            </w:tcBorders>
            <w:vAlign w:val="center"/>
          </w:tcPr>
          <w:p w:rsidR="00305AF4" w:rsidRDefault="00305AF4">
            <w:pPr>
              <w:spacing w:line="360" w:lineRule="auto"/>
              <w:jc w:val="center"/>
              <w:rPr>
                <w:rStyle w:val="NormalCharacter"/>
                <w:rFonts w:ascii="仿宋" w:eastAsia="仿宋" w:hAnsi="仿宋"/>
                <w:b w:val="0"/>
                <w:sz w:val="24"/>
                <w:szCs w:val="24"/>
              </w:rPr>
            </w:pPr>
          </w:p>
        </w:tc>
      </w:tr>
      <w:tr w:rsidR="00305AF4">
        <w:trPr>
          <w:trHeight w:val="480"/>
          <w:jc w:val="center"/>
        </w:trPr>
        <w:tc>
          <w:tcPr>
            <w:tcW w:w="1166" w:type="dxa"/>
            <w:tcBorders>
              <w:top w:val="single" w:sz="4" w:space="0" w:color="000000"/>
              <w:left w:val="single" w:sz="12" w:space="0" w:color="000000"/>
              <w:bottom w:val="single" w:sz="12" w:space="0" w:color="000000"/>
              <w:right w:val="single" w:sz="4" w:space="0" w:color="000000"/>
            </w:tcBorders>
            <w:vAlign w:val="center"/>
          </w:tcPr>
          <w:p w:rsidR="00305AF4" w:rsidRDefault="00AC01E1">
            <w:pPr>
              <w:spacing w:line="360" w:lineRule="auto"/>
              <w:jc w:val="center"/>
              <w:rPr>
                <w:rStyle w:val="NormalCharacter"/>
                <w:rFonts w:ascii="仿宋" w:eastAsia="仿宋" w:hAnsi="仿宋"/>
                <w:b w:val="0"/>
                <w:sz w:val="24"/>
                <w:szCs w:val="24"/>
              </w:rPr>
            </w:pPr>
            <w:r>
              <w:rPr>
                <w:rStyle w:val="NormalCharacter"/>
                <w:rFonts w:ascii="仿宋" w:eastAsia="仿宋" w:hAnsi="仿宋"/>
                <w:b w:val="0"/>
                <w:sz w:val="24"/>
                <w:szCs w:val="24"/>
              </w:rPr>
              <w:t>…</w:t>
            </w:r>
          </w:p>
        </w:tc>
        <w:tc>
          <w:tcPr>
            <w:tcW w:w="2510" w:type="dxa"/>
            <w:tcBorders>
              <w:top w:val="single" w:sz="4" w:space="0" w:color="000000"/>
              <w:left w:val="single" w:sz="4" w:space="0" w:color="000000"/>
              <w:bottom w:val="single" w:sz="12" w:space="0" w:color="000000"/>
              <w:right w:val="single" w:sz="4" w:space="0" w:color="000000"/>
            </w:tcBorders>
            <w:vAlign w:val="center"/>
          </w:tcPr>
          <w:p w:rsidR="00305AF4" w:rsidRDefault="00305AF4">
            <w:pPr>
              <w:spacing w:line="360" w:lineRule="auto"/>
              <w:jc w:val="center"/>
              <w:rPr>
                <w:rStyle w:val="NormalCharacter"/>
                <w:rFonts w:ascii="仿宋" w:eastAsia="仿宋" w:hAnsi="仿宋"/>
                <w:b w:val="0"/>
                <w:sz w:val="24"/>
                <w:szCs w:val="24"/>
              </w:rPr>
            </w:pPr>
          </w:p>
        </w:tc>
        <w:tc>
          <w:tcPr>
            <w:tcW w:w="2819" w:type="dxa"/>
            <w:tcBorders>
              <w:top w:val="single" w:sz="4" w:space="0" w:color="000000"/>
              <w:left w:val="single" w:sz="4" w:space="0" w:color="000000"/>
              <w:bottom w:val="single" w:sz="12" w:space="0" w:color="000000"/>
              <w:right w:val="single" w:sz="4" w:space="0" w:color="000000"/>
            </w:tcBorders>
            <w:vAlign w:val="center"/>
          </w:tcPr>
          <w:p w:rsidR="00305AF4" w:rsidRDefault="00305AF4">
            <w:pPr>
              <w:spacing w:line="360" w:lineRule="auto"/>
              <w:jc w:val="center"/>
              <w:rPr>
                <w:rStyle w:val="NormalCharacter"/>
                <w:rFonts w:ascii="仿宋" w:eastAsia="仿宋" w:hAnsi="仿宋"/>
                <w:b w:val="0"/>
                <w:sz w:val="24"/>
                <w:szCs w:val="24"/>
              </w:rPr>
            </w:pPr>
          </w:p>
        </w:tc>
        <w:tc>
          <w:tcPr>
            <w:tcW w:w="1236" w:type="dxa"/>
            <w:tcBorders>
              <w:top w:val="single" w:sz="4" w:space="0" w:color="000000"/>
              <w:left w:val="single" w:sz="4" w:space="0" w:color="000000"/>
              <w:bottom w:val="single" w:sz="12" w:space="0" w:color="000000"/>
              <w:right w:val="single" w:sz="4" w:space="0" w:color="000000"/>
            </w:tcBorders>
            <w:vAlign w:val="center"/>
          </w:tcPr>
          <w:p w:rsidR="00305AF4" w:rsidRDefault="00305AF4">
            <w:pPr>
              <w:spacing w:line="360" w:lineRule="auto"/>
              <w:jc w:val="center"/>
              <w:rPr>
                <w:rStyle w:val="NormalCharacter"/>
                <w:rFonts w:ascii="仿宋" w:eastAsia="仿宋" w:hAnsi="仿宋"/>
                <w:b w:val="0"/>
                <w:sz w:val="24"/>
                <w:szCs w:val="24"/>
              </w:rPr>
            </w:pPr>
          </w:p>
        </w:tc>
        <w:tc>
          <w:tcPr>
            <w:tcW w:w="2237" w:type="dxa"/>
            <w:tcBorders>
              <w:top w:val="single" w:sz="4" w:space="0" w:color="000000"/>
              <w:left w:val="single" w:sz="4" w:space="0" w:color="000000"/>
              <w:bottom w:val="single" w:sz="12" w:space="0" w:color="000000"/>
              <w:right w:val="single" w:sz="12" w:space="0" w:color="000000"/>
            </w:tcBorders>
            <w:vAlign w:val="center"/>
          </w:tcPr>
          <w:p w:rsidR="00305AF4" w:rsidRDefault="00305AF4">
            <w:pPr>
              <w:spacing w:line="360" w:lineRule="auto"/>
              <w:jc w:val="center"/>
              <w:rPr>
                <w:rStyle w:val="NormalCharacter"/>
                <w:rFonts w:ascii="仿宋" w:eastAsia="仿宋" w:hAnsi="仿宋"/>
                <w:b w:val="0"/>
                <w:sz w:val="24"/>
                <w:szCs w:val="24"/>
              </w:rPr>
            </w:pPr>
          </w:p>
        </w:tc>
      </w:tr>
    </w:tbl>
    <w:p w:rsidR="00305AF4" w:rsidRDefault="00305AF4">
      <w:pPr>
        <w:pStyle w:val="UserStyle16"/>
        <w:jc w:val="center"/>
        <w:rPr>
          <w:rStyle w:val="NormalCharacter"/>
          <w:rFonts w:ascii="仿宋" w:eastAsia="仿宋" w:hAnsi="仿宋"/>
          <w:kern w:val="2"/>
          <w:sz w:val="24"/>
          <w:szCs w:val="24"/>
        </w:rPr>
      </w:pPr>
    </w:p>
    <w:p w:rsidR="00305AF4" w:rsidRDefault="00AC01E1">
      <w:pPr>
        <w:pStyle w:val="UserStyle16"/>
        <w:rPr>
          <w:rStyle w:val="NormalCharacter"/>
          <w:rFonts w:ascii="仿宋" w:eastAsia="仿宋" w:hAnsi="仿宋"/>
          <w:b w:val="0"/>
          <w:bCs w:val="0"/>
          <w:kern w:val="2"/>
          <w:sz w:val="24"/>
          <w:szCs w:val="24"/>
        </w:rPr>
      </w:pPr>
      <w:r>
        <w:rPr>
          <w:rStyle w:val="NormalCharacter"/>
          <w:rFonts w:ascii="仿宋" w:eastAsia="仿宋" w:hAnsi="仿宋"/>
          <w:b w:val="0"/>
          <w:bCs w:val="0"/>
          <w:kern w:val="2"/>
          <w:sz w:val="24"/>
          <w:szCs w:val="24"/>
        </w:rPr>
        <w:t>三、拟任执行管理及技术人员情况</w:t>
      </w:r>
    </w:p>
    <w:p w:rsidR="00305AF4" w:rsidRDefault="00305AF4">
      <w:pPr>
        <w:jc w:val="center"/>
        <w:rPr>
          <w:rStyle w:val="NormalCharacter"/>
          <w:rFonts w:ascii="仿宋" w:eastAsia="仿宋" w:hAnsi="仿宋"/>
          <w:b w:val="0"/>
          <w:sz w:val="21"/>
          <w:szCs w:val="24"/>
        </w:rPr>
      </w:pPr>
    </w:p>
    <w:tbl>
      <w:tblPr>
        <w:tblW w:w="9638" w:type="dxa"/>
        <w:jc w:val="center"/>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29"/>
        <w:gridCol w:w="922"/>
        <w:gridCol w:w="897"/>
        <w:gridCol w:w="2222"/>
        <w:gridCol w:w="708"/>
        <w:gridCol w:w="1911"/>
        <w:gridCol w:w="764"/>
        <w:gridCol w:w="1285"/>
      </w:tblGrid>
      <w:tr w:rsidR="00305AF4">
        <w:trPr>
          <w:trHeight w:hRule="exact" w:val="1211"/>
          <w:jc w:val="center"/>
        </w:trPr>
        <w:tc>
          <w:tcPr>
            <w:tcW w:w="929" w:type="dxa"/>
            <w:tcBorders>
              <w:top w:val="single" w:sz="12" w:space="0" w:color="000000"/>
              <w:left w:val="single" w:sz="12" w:space="0" w:color="000000"/>
              <w:bottom w:val="single" w:sz="4" w:space="0" w:color="000000"/>
              <w:right w:val="single" w:sz="4" w:space="0" w:color="000000"/>
            </w:tcBorders>
            <w:shd w:val="clear" w:color="auto" w:fill="F3F3F3"/>
            <w:vAlign w:val="center"/>
          </w:tcPr>
          <w:p w:rsidR="00305AF4" w:rsidRDefault="00AC01E1">
            <w:pPr>
              <w:jc w:val="center"/>
              <w:rPr>
                <w:rStyle w:val="NormalCharacter"/>
                <w:rFonts w:ascii="仿宋" w:eastAsia="仿宋" w:hAnsi="仿宋"/>
                <w:b w:val="0"/>
                <w:sz w:val="21"/>
                <w:szCs w:val="24"/>
              </w:rPr>
            </w:pPr>
            <w:r>
              <w:rPr>
                <w:rStyle w:val="NormalCharacter"/>
                <w:rFonts w:ascii="仿宋" w:eastAsia="仿宋" w:hAnsi="仿宋"/>
                <w:b w:val="0"/>
                <w:sz w:val="21"/>
                <w:szCs w:val="24"/>
              </w:rPr>
              <w:t>职责分工</w:t>
            </w:r>
          </w:p>
        </w:tc>
        <w:tc>
          <w:tcPr>
            <w:tcW w:w="922" w:type="dxa"/>
            <w:tcBorders>
              <w:top w:val="single" w:sz="12" w:space="0" w:color="000000"/>
              <w:left w:val="single" w:sz="4" w:space="0" w:color="000000"/>
              <w:bottom w:val="single" w:sz="4" w:space="0" w:color="000000"/>
              <w:right w:val="single" w:sz="4" w:space="0" w:color="000000"/>
            </w:tcBorders>
            <w:shd w:val="clear" w:color="auto" w:fill="F3F3F3"/>
            <w:vAlign w:val="center"/>
          </w:tcPr>
          <w:p w:rsidR="00305AF4" w:rsidRDefault="00AC01E1">
            <w:pPr>
              <w:jc w:val="center"/>
              <w:rPr>
                <w:rStyle w:val="NormalCharacter"/>
                <w:rFonts w:ascii="仿宋" w:eastAsia="仿宋" w:hAnsi="仿宋"/>
                <w:b w:val="0"/>
                <w:sz w:val="21"/>
                <w:szCs w:val="24"/>
              </w:rPr>
            </w:pPr>
            <w:r>
              <w:rPr>
                <w:rStyle w:val="NormalCharacter"/>
                <w:rFonts w:ascii="仿宋" w:eastAsia="仿宋" w:hAnsi="仿宋"/>
                <w:b w:val="0"/>
                <w:sz w:val="21"/>
                <w:szCs w:val="24"/>
              </w:rPr>
              <w:t>姓名</w:t>
            </w:r>
          </w:p>
        </w:tc>
        <w:tc>
          <w:tcPr>
            <w:tcW w:w="897" w:type="dxa"/>
            <w:tcBorders>
              <w:top w:val="single" w:sz="12" w:space="0" w:color="000000"/>
              <w:left w:val="single" w:sz="4" w:space="0" w:color="000000"/>
              <w:bottom w:val="single" w:sz="4" w:space="0" w:color="000000"/>
              <w:right w:val="single" w:sz="4" w:space="0" w:color="000000"/>
            </w:tcBorders>
            <w:shd w:val="clear" w:color="auto" w:fill="F3F3F3"/>
            <w:vAlign w:val="center"/>
          </w:tcPr>
          <w:p w:rsidR="00305AF4" w:rsidRDefault="00AC01E1">
            <w:pPr>
              <w:jc w:val="center"/>
              <w:rPr>
                <w:rStyle w:val="NormalCharacter"/>
                <w:rFonts w:ascii="仿宋" w:eastAsia="仿宋" w:hAnsi="仿宋"/>
                <w:b w:val="0"/>
                <w:sz w:val="21"/>
                <w:szCs w:val="24"/>
              </w:rPr>
            </w:pPr>
            <w:r>
              <w:rPr>
                <w:rStyle w:val="NormalCharacter"/>
                <w:rFonts w:ascii="仿宋" w:eastAsia="仿宋" w:hAnsi="仿宋"/>
                <w:b w:val="0"/>
                <w:sz w:val="21"/>
                <w:szCs w:val="24"/>
              </w:rPr>
              <w:t>现职务</w:t>
            </w:r>
          </w:p>
        </w:tc>
        <w:tc>
          <w:tcPr>
            <w:tcW w:w="2222" w:type="dxa"/>
            <w:tcBorders>
              <w:top w:val="single" w:sz="12" w:space="0" w:color="000000"/>
              <w:left w:val="single" w:sz="4" w:space="0" w:color="000000"/>
              <w:bottom w:val="single" w:sz="4" w:space="0" w:color="000000"/>
              <w:right w:val="single" w:sz="4" w:space="0" w:color="000000"/>
            </w:tcBorders>
            <w:shd w:val="clear" w:color="auto" w:fill="F3F3F3"/>
            <w:vAlign w:val="center"/>
          </w:tcPr>
          <w:p w:rsidR="00305AF4" w:rsidRDefault="00AC01E1">
            <w:pPr>
              <w:jc w:val="center"/>
              <w:rPr>
                <w:rStyle w:val="NormalCharacter"/>
                <w:rFonts w:ascii="仿宋" w:eastAsia="仿宋" w:hAnsi="仿宋"/>
                <w:b w:val="0"/>
                <w:sz w:val="21"/>
                <w:szCs w:val="24"/>
              </w:rPr>
            </w:pPr>
            <w:r>
              <w:rPr>
                <w:rStyle w:val="NormalCharacter"/>
                <w:rFonts w:ascii="仿宋" w:eastAsia="仿宋" w:hAnsi="仿宋"/>
                <w:b w:val="0"/>
                <w:sz w:val="21"/>
                <w:szCs w:val="24"/>
              </w:rPr>
              <w:t>持何种资格证书</w:t>
            </w:r>
          </w:p>
        </w:tc>
        <w:tc>
          <w:tcPr>
            <w:tcW w:w="708" w:type="dxa"/>
            <w:tcBorders>
              <w:top w:val="single" w:sz="12" w:space="0" w:color="000000"/>
              <w:left w:val="single" w:sz="4" w:space="0" w:color="000000"/>
              <w:bottom w:val="single" w:sz="4" w:space="0" w:color="000000"/>
              <w:right w:val="single" w:sz="4" w:space="0" w:color="000000"/>
            </w:tcBorders>
            <w:shd w:val="clear" w:color="auto" w:fill="F3F3F3"/>
            <w:vAlign w:val="center"/>
          </w:tcPr>
          <w:p w:rsidR="00305AF4" w:rsidRDefault="00AC01E1">
            <w:pPr>
              <w:jc w:val="center"/>
              <w:rPr>
                <w:rStyle w:val="NormalCharacter"/>
                <w:rFonts w:ascii="仿宋" w:eastAsia="仿宋" w:hAnsi="仿宋"/>
                <w:b w:val="0"/>
                <w:sz w:val="21"/>
                <w:szCs w:val="24"/>
              </w:rPr>
            </w:pPr>
            <w:r>
              <w:rPr>
                <w:rStyle w:val="NormalCharacter"/>
                <w:rFonts w:ascii="仿宋" w:eastAsia="仿宋" w:hAnsi="仿宋"/>
                <w:b w:val="0"/>
                <w:sz w:val="21"/>
                <w:szCs w:val="24"/>
              </w:rPr>
              <w:t>发证时间</w:t>
            </w:r>
          </w:p>
        </w:tc>
        <w:tc>
          <w:tcPr>
            <w:tcW w:w="1911" w:type="dxa"/>
            <w:tcBorders>
              <w:top w:val="single" w:sz="12" w:space="0" w:color="000000"/>
              <w:left w:val="single" w:sz="4" w:space="0" w:color="000000"/>
              <w:bottom w:val="single" w:sz="4" w:space="0" w:color="000000"/>
              <w:right w:val="single" w:sz="4" w:space="0" w:color="000000"/>
            </w:tcBorders>
            <w:shd w:val="clear" w:color="auto" w:fill="F3F3F3"/>
            <w:vAlign w:val="center"/>
          </w:tcPr>
          <w:p w:rsidR="00305AF4" w:rsidRDefault="00AC01E1">
            <w:pPr>
              <w:jc w:val="center"/>
              <w:rPr>
                <w:rStyle w:val="NormalCharacter"/>
                <w:rFonts w:ascii="仿宋" w:eastAsia="仿宋" w:hAnsi="仿宋"/>
                <w:b w:val="0"/>
                <w:sz w:val="21"/>
                <w:szCs w:val="24"/>
              </w:rPr>
            </w:pPr>
            <w:r>
              <w:rPr>
                <w:rStyle w:val="NormalCharacter"/>
                <w:rFonts w:ascii="仿宋" w:eastAsia="仿宋" w:hAnsi="仿宋"/>
                <w:b w:val="0"/>
                <w:sz w:val="21"/>
                <w:szCs w:val="24"/>
              </w:rPr>
              <w:t>曾主持/参与的同类项目经历</w:t>
            </w:r>
          </w:p>
        </w:tc>
        <w:tc>
          <w:tcPr>
            <w:tcW w:w="764" w:type="dxa"/>
            <w:tcBorders>
              <w:top w:val="single" w:sz="12" w:space="0" w:color="000000"/>
              <w:left w:val="single" w:sz="4" w:space="0" w:color="000000"/>
              <w:bottom w:val="single" w:sz="4" w:space="0" w:color="000000"/>
              <w:right w:val="single" w:sz="4" w:space="0" w:color="000000"/>
            </w:tcBorders>
            <w:shd w:val="clear" w:color="auto" w:fill="F3F3F3"/>
            <w:vAlign w:val="center"/>
          </w:tcPr>
          <w:p w:rsidR="00305AF4" w:rsidRDefault="00AC01E1">
            <w:pPr>
              <w:jc w:val="center"/>
              <w:rPr>
                <w:rStyle w:val="NormalCharacter"/>
                <w:rFonts w:ascii="仿宋" w:eastAsia="仿宋" w:hAnsi="仿宋"/>
                <w:b w:val="0"/>
                <w:sz w:val="21"/>
                <w:szCs w:val="24"/>
              </w:rPr>
            </w:pPr>
            <w:r>
              <w:rPr>
                <w:rStyle w:val="NormalCharacter"/>
                <w:rFonts w:ascii="仿宋" w:eastAsia="仿宋" w:hAnsi="仿宋"/>
                <w:b w:val="0"/>
                <w:sz w:val="21"/>
                <w:szCs w:val="24"/>
              </w:rPr>
              <w:t>职称</w:t>
            </w:r>
          </w:p>
        </w:tc>
        <w:tc>
          <w:tcPr>
            <w:tcW w:w="1285" w:type="dxa"/>
            <w:tcBorders>
              <w:top w:val="single" w:sz="12" w:space="0" w:color="000000"/>
              <w:left w:val="single" w:sz="4" w:space="0" w:color="000000"/>
              <w:bottom w:val="single" w:sz="4" w:space="0" w:color="000000"/>
              <w:right w:val="single" w:sz="12" w:space="0" w:color="000000"/>
            </w:tcBorders>
            <w:shd w:val="clear" w:color="auto" w:fill="F3F3F3"/>
            <w:vAlign w:val="center"/>
          </w:tcPr>
          <w:p w:rsidR="00305AF4" w:rsidRDefault="00AC01E1">
            <w:pPr>
              <w:ind w:firstLine="12"/>
              <w:jc w:val="center"/>
              <w:rPr>
                <w:rStyle w:val="NormalCharacter"/>
                <w:rFonts w:ascii="仿宋" w:eastAsia="仿宋" w:hAnsi="仿宋"/>
                <w:b w:val="0"/>
                <w:sz w:val="21"/>
                <w:szCs w:val="24"/>
              </w:rPr>
            </w:pPr>
            <w:r>
              <w:rPr>
                <w:rStyle w:val="NormalCharacter"/>
                <w:rFonts w:ascii="仿宋" w:eastAsia="仿宋" w:hAnsi="仿宋"/>
                <w:b w:val="0"/>
                <w:sz w:val="21"/>
                <w:szCs w:val="24"/>
              </w:rPr>
              <w:t>专业工龄</w:t>
            </w:r>
          </w:p>
        </w:tc>
      </w:tr>
      <w:tr w:rsidR="00305AF4">
        <w:trPr>
          <w:trHeight w:hRule="exact" w:val="929"/>
          <w:jc w:val="center"/>
        </w:trPr>
        <w:tc>
          <w:tcPr>
            <w:tcW w:w="929" w:type="dxa"/>
            <w:tcBorders>
              <w:top w:val="single" w:sz="4" w:space="0" w:color="000000"/>
              <w:left w:val="single" w:sz="12" w:space="0" w:color="000000"/>
              <w:bottom w:val="single" w:sz="4" w:space="0" w:color="000000"/>
              <w:right w:val="single" w:sz="4" w:space="0" w:color="000000"/>
            </w:tcBorders>
            <w:vAlign w:val="center"/>
          </w:tcPr>
          <w:p w:rsidR="00305AF4" w:rsidRDefault="00AC01E1">
            <w:pPr>
              <w:jc w:val="center"/>
              <w:rPr>
                <w:rStyle w:val="NormalCharacter"/>
                <w:rFonts w:ascii="仿宋" w:eastAsia="仿宋" w:hAnsi="仿宋"/>
                <w:b w:val="0"/>
                <w:sz w:val="21"/>
                <w:szCs w:val="24"/>
              </w:rPr>
            </w:pPr>
            <w:r>
              <w:rPr>
                <w:rStyle w:val="NormalCharacter"/>
                <w:rFonts w:ascii="仿宋" w:eastAsia="仿宋" w:hAnsi="仿宋"/>
                <w:b w:val="0"/>
                <w:sz w:val="21"/>
                <w:szCs w:val="24"/>
              </w:rPr>
              <w:t>总负责人</w:t>
            </w:r>
          </w:p>
        </w:tc>
        <w:tc>
          <w:tcPr>
            <w:tcW w:w="922"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897"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305AF4" w:rsidRDefault="00305AF4">
            <w:pPr>
              <w:pStyle w:val="UserStyle14"/>
              <w:spacing w:before="0" w:after="0" w:line="240" w:lineRule="auto"/>
              <w:rPr>
                <w:rStyle w:val="NormalCharacter"/>
                <w:rFonts w:ascii="仿宋" w:eastAsia="仿宋" w:hAnsi="仿宋"/>
                <w:b w:val="0"/>
                <w:kern w:val="2"/>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05AF4" w:rsidRDefault="00305AF4">
            <w:pPr>
              <w:pStyle w:val="UserStyle14"/>
              <w:spacing w:before="0" w:after="0" w:line="240" w:lineRule="auto"/>
              <w:rPr>
                <w:rStyle w:val="NormalCharacter"/>
                <w:rFonts w:ascii="仿宋" w:eastAsia="仿宋" w:hAnsi="仿宋"/>
                <w:b w:val="0"/>
                <w:kern w:val="2"/>
                <w:sz w:val="24"/>
                <w:szCs w:val="24"/>
              </w:rPr>
            </w:pPr>
          </w:p>
        </w:tc>
        <w:tc>
          <w:tcPr>
            <w:tcW w:w="1911"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305AF4" w:rsidRDefault="00305AF4">
            <w:pPr>
              <w:ind w:firstLine="12"/>
              <w:jc w:val="center"/>
              <w:rPr>
                <w:rStyle w:val="NormalCharacter"/>
                <w:rFonts w:ascii="仿宋" w:eastAsia="仿宋" w:hAnsi="仿宋"/>
                <w:b w:val="0"/>
                <w:sz w:val="21"/>
                <w:szCs w:val="24"/>
              </w:rPr>
            </w:pPr>
          </w:p>
        </w:tc>
        <w:tc>
          <w:tcPr>
            <w:tcW w:w="1285" w:type="dxa"/>
            <w:tcBorders>
              <w:top w:val="single" w:sz="4" w:space="0" w:color="000000"/>
              <w:left w:val="single" w:sz="4" w:space="0" w:color="000000"/>
              <w:bottom w:val="single" w:sz="4" w:space="0" w:color="000000"/>
              <w:right w:val="single" w:sz="12" w:space="0" w:color="000000"/>
            </w:tcBorders>
            <w:vAlign w:val="center"/>
          </w:tcPr>
          <w:p w:rsidR="00305AF4" w:rsidRDefault="00305AF4">
            <w:pPr>
              <w:ind w:firstLine="12"/>
              <w:jc w:val="center"/>
              <w:rPr>
                <w:rStyle w:val="NormalCharacter"/>
                <w:rFonts w:ascii="仿宋" w:eastAsia="仿宋" w:hAnsi="仿宋"/>
                <w:b w:val="0"/>
                <w:sz w:val="21"/>
                <w:szCs w:val="24"/>
              </w:rPr>
            </w:pPr>
          </w:p>
        </w:tc>
      </w:tr>
      <w:tr w:rsidR="00305AF4">
        <w:trPr>
          <w:cantSplit/>
          <w:trHeight w:hRule="exact" w:val="567"/>
          <w:jc w:val="center"/>
        </w:trPr>
        <w:tc>
          <w:tcPr>
            <w:tcW w:w="929" w:type="dxa"/>
            <w:vMerge w:val="restart"/>
            <w:tcBorders>
              <w:top w:val="single" w:sz="4" w:space="0" w:color="000000"/>
              <w:left w:val="single" w:sz="12" w:space="0" w:color="000000"/>
              <w:bottom w:val="single" w:sz="4" w:space="0" w:color="000000"/>
              <w:right w:val="single" w:sz="4" w:space="0" w:color="000000"/>
            </w:tcBorders>
            <w:vAlign w:val="center"/>
          </w:tcPr>
          <w:p w:rsidR="00305AF4" w:rsidRDefault="00AC01E1">
            <w:pPr>
              <w:jc w:val="center"/>
              <w:rPr>
                <w:rStyle w:val="NormalCharacter"/>
                <w:rFonts w:ascii="仿宋" w:eastAsia="仿宋" w:hAnsi="仿宋"/>
                <w:b w:val="0"/>
                <w:sz w:val="21"/>
                <w:szCs w:val="24"/>
              </w:rPr>
            </w:pPr>
            <w:r>
              <w:rPr>
                <w:rStyle w:val="NormalCharacter"/>
                <w:rFonts w:ascii="仿宋" w:eastAsia="仿宋" w:hAnsi="仿宋"/>
                <w:b w:val="0"/>
                <w:sz w:val="21"/>
                <w:szCs w:val="24"/>
              </w:rPr>
              <w:t>其他主要技术人员</w:t>
            </w:r>
          </w:p>
        </w:tc>
        <w:tc>
          <w:tcPr>
            <w:tcW w:w="922"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897"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1911"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1285" w:type="dxa"/>
            <w:tcBorders>
              <w:top w:val="single" w:sz="4" w:space="0" w:color="000000"/>
              <w:left w:val="single" w:sz="4" w:space="0" w:color="000000"/>
              <w:bottom w:val="single" w:sz="4" w:space="0" w:color="000000"/>
              <w:right w:val="single" w:sz="12" w:space="0" w:color="000000"/>
            </w:tcBorders>
            <w:vAlign w:val="center"/>
          </w:tcPr>
          <w:p w:rsidR="00305AF4" w:rsidRDefault="00305AF4">
            <w:pPr>
              <w:jc w:val="center"/>
              <w:rPr>
                <w:rStyle w:val="NormalCharacter"/>
                <w:rFonts w:ascii="仿宋" w:eastAsia="仿宋" w:hAnsi="仿宋"/>
                <w:b w:val="0"/>
                <w:sz w:val="21"/>
                <w:szCs w:val="24"/>
              </w:rPr>
            </w:pPr>
          </w:p>
        </w:tc>
      </w:tr>
      <w:tr w:rsidR="00305AF4">
        <w:trPr>
          <w:cantSplit/>
          <w:trHeight w:hRule="exact" w:val="567"/>
          <w:jc w:val="center"/>
        </w:trPr>
        <w:tc>
          <w:tcPr>
            <w:tcW w:w="929" w:type="dxa"/>
            <w:vMerge/>
            <w:tcBorders>
              <w:top w:val="single" w:sz="4" w:space="0" w:color="000000"/>
              <w:left w:val="single" w:sz="12"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897"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1911"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1285" w:type="dxa"/>
            <w:tcBorders>
              <w:top w:val="single" w:sz="4" w:space="0" w:color="000000"/>
              <w:left w:val="single" w:sz="4" w:space="0" w:color="000000"/>
              <w:bottom w:val="single" w:sz="4" w:space="0" w:color="000000"/>
              <w:right w:val="single" w:sz="12" w:space="0" w:color="000000"/>
            </w:tcBorders>
            <w:vAlign w:val="center"/>
          </w:tcPr>
          <w:p w:rsidR="00305AF4" w:rsidRDefault="00305AF4">
            <w:pPr>
              <w:jc w:val="center"/>
              <w:rPr>
                <w:rStyle w:val="NormalCharacter"/>
                <w:rFonts w:ascii="仿宋" w:eastAsia="仿宋" w:hAnsi="仿宋"/>
                <w:b w:val="0"/>
                <w:sz w:val="21"/>
                <w:szCs w:val="24"/>
              </w:rPr>
            </w:pPr>
          </w:p>
        </w:tc>
      </w:tr>
      <w:tr w:rsidR="00305AF4">
        <w:trPr>
          <w:cantSplit/>
          <w:trHeight w:hRule="exact" w:val="567"/>
          <w:jc w:val="center"/>
        </w:trPr>
        <w:tc>
          <w:tcPr>
            <w:tcW w:w="929" w:type="dxa"/>
            <w:vMerge/>
            <w:tcBorders>
              <w:top w:val="single" w:sz="4" w:space="0" w:color="000000"/>
              <w:left w:val="single" w:sz="12"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897"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1911"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1285" w:type="dxa"/>
            <w:tcBorders>
              <w:top w:val="single" w:sz="4" w:space="0" w:color="000000"/>
              <w:left w:val="single" w:sz="4" w:space="0" w:color="000000"/>
              <w:bottom w:val="single" w:sz="4" w:space="0" w:color="000000"/>
              <w:right w:val="single" w:sz="12" w:space="0" w:color="000000"/>
            </w:tcBorders>
            <w:vAlign w:val="center"/>
          </w:tcPr>
          <w:p w:rsidR="00305AF4" w:rsidRDefault="00305AF4">
            <w:pPr>
              <w:jc w:val="center"/>
              <w:rPr>
                <w:rStyle w:val="NormalCharacter"/>
                <w:rFonts w:ascii="仿宋" w:eastAsia="仿宋" w:hAnsi="仿宋"/>
                <w:b w:val="0"/>
                <w:sz w:val="21"/>
                <w:szCs w:val="24"/>
              </w:rPr>
            </w:pPr>
          </w:p>
        </w:tc>
      </w:tr>
      <w:tr w:rsidR="00305AF4">
        <w:trPr>
          <w:cantSplit/>
          <w:trHeight w:hRule="exact" w:val="567"/>
          <w:jc w:val="center"/>
        </w:trPr>
        <w:tc>
          <w:tcPr>
            <w:tcW w:w="929" w:type="dxa"/>
            <w:vMerge/>
            <w:tcBorders>
              <w:top w:val="single" w:sz="4" w:space="0" w:color="000000"/>
              <w:left w:val="single" w:sz="12"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897"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1911"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1285" w:type="dxa"/>
            <w:tcBorders>
              <w:top w:val="single" w:sz="4" w:space="0" w:color="000000"/>
              <w:left w:val="single" w:sz="4" w:space="0" w:color="000000"/>
              <w:bottom w:val="single" w:sz="4" w:space="0" w:color="000000"/>
              <w:right w:val="single" w:sz="12" w:space="0" w:color="000000"/>
            </w:tcBorders>
            <w:vAlign w:val="center"/>
          </w:tcPr>
          <w:p w:rsidR="00305AF4" w:rsidRDefault="00305AF4">
            <w:pPr>
              <w:jc w:val="center"/>
              <w:rPr>
                <w:rStyle w:val="NormalCharacter"/>
                <w:rFonts w:ascii="仿宋" w:eastAsia="仿宋" w:hAnsi="仿宋"/>
                <w:b w:val="0"/>
                <w:sz w:val="21"/>
                <w:szCs w:val="24"/>
              </w:rPr>
            </w:pPr>
          </w:p>
        </w:tc>
      </w:tr>
      <w:tr w:rsidR="00305AF4">
        <w:trPr>
          <w:cantSplit/>
          <w:trHeight w:hRule="exact" w:val="567"/>
          <w:jc w:val="center"/>
        </w:trPr>
        <w:tc>
          <w:tcPr>
            <w:tcW w:w="929" w:type="dxa"/>
            <w:vMerge/>
            <w:tcBorders>
              <w:top w:val="single" w:sz="4" w:space="0" w:color="000000"/>
              <w:left w:val="single" w:sz="12" w:space="0" w:color="000000"/>
              <w:bottom w:val="single" w:sz="12"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922" w:type="dxa"/>
            <w:tcBorders>
              <w:top w:val="single" w:sz="4" w:space="0" w:color="000000"/>
              <w:left w:val="single" w:sz="4" w:space="0" w:color="000000"/>
              <w:bottom w:val="single" w:sz="12" w:space="0" w:color="000000"/>
              <w:right w:val="single" w:sz="4" w:space="0" w:color="000000"/>
            </w:tcBorders>
            <w:vAlign w:val="center"/>
          </w:tcPr>
          <w:p w:rsidR="00305AF4" w:rsidRDefault="00AC01E1">
            <w:pPr>
              <w:jc w:val="center"/>
              <w:rPr>
                <w:rStyle w:val="NormalCharacter"/>
                <w:rFonts w:ascii="仿宋" w:eastAsia="仿宋" w:hAnsi="仿宋"/>
                <w:b w:val="0"/>
                <w:sz w:val="21"/>
                <w:szCs w:val="24"/>
              </w:rPr>
            </w:pPr>
            <w:r>
              <w:rPr>
                <w:rStyle w:val="NormalCharacter"/>
                <w:rFonts w:ascii="仿宋" w:eastAsia="仿宋" w:hAnsi="仿宋"/>
                <w:b w:val="0"/>
                <w:sz w:val="21"/>
                <w:szCs w:val="24"/>
              </w:rPr>
              <w:t>…</w:t>
            </w:r>
          </w:p>
        </w:tc>
        <w:tc>
          <w:tcPr>
            <w:tcW w:w="897" w:type="dxa"/>
            <w:tcBorders>
              <w:top w:val="single" w:sz="4" w:space="0" w:color="000000"/>
              <w:left w:val="single" w:sz="4" w:space="0" w:color="000000"/>
              <w:bottom w:val="single" w:sz="12"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2222" w:type="dxa"/>
            <w:tcBorders>
              <w:top w:val="single" w:sz="4" w:space="0" w:color="000000"/>
              <w:left w:val="single" w:sz="4" w:space="0" w:color="000000"/>
              <w:bottom w:val="single" w:sz="12"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708" w:type="dxa"/>
            <w:tcBorders>
              <w:top w:val="single" w:sz="4" w:space="0" w:color="000000"/>
              <w:left w:val="single" w:sz="4" w:space="0" w:color="000000"/>
              <w:bottom w:val="single" w:sz="12"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1911" w:type="dxa"/>
            <w:tcBorders>
              <w:top w:val="single" w:sz="4" w:space="0" w:color="000000"/>
              <w:left w:val="single" w:sz="4" w:space="0" w:color="000000"/>
              <w:bottom w:val="single" w:sz="12"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764" w:type="dxa"/>
            <w:tcBorders>
              <w:top w:val="single" w:sz="4" w:space="0" w:color="000000"/>
              <w:left w:val="single" w:sz="4" w:space="0" w:color="000000"/>
              <w:bottom w:val="single" w:sz="12" w:space="0" w:color="000000"/>
              <w:right w:val="single" w:sz="4" w:space="0" w:color="000000"/>
            </w:tcBorders>
            <w:vAlign w:val="center"/>
          </w:tcPr>
          <w:p w:rsidR="00305AF4" w:rsidRDefault="00305AF4">
            <w:pPr>
              <w:jc w:val="center"/>
              <w:rPr>
                <w:rStyle w:val="NormalCharacter"/>
                <w:rFonts w:ascii="仿宋" w:eastAsia="仿宋" w:hAnsi="仿宋"/>
                <w:b w:val="0"/>
                <w:sz w:val="21"/>
                <w:szCs w:val="24"/>
              </w:rPr>
            </w:pPr>
          </w:p>
        </w:tc>
        <w:tc>
          <w:tcPr>
            <w:tcW w:w="1285" w:type="dxa"/>
            <w:tcBorders>
              <w:top w:val="single" w:sz="4" w:space="0" w:color="000000"/>
              <w:left w:val="single" w:sz="4" w:space="0" w:color="000000"/>
              <w:bottom w:val="single" w:sz="12" w:space="0" w:color="000000"/>
              <w:right w:val="single" w:sz="12" w:space="0" w:color="000000"/>
            </w:tcBorders>
            <w:vAlign w:val="center"/>
          </w:tcPr>
          <w:p w:rsidR="00305AF4" w:rsidRDefault="00305AF4">
            <w:pPr>
              <w:jc w:val="center"/>
              <w:rPr>
                <w:rStyle w:val="NormalCharacter"/>
                <w:rFonts w:ascii="仿宋" w:eastAsia="仿宋" w:hAnsi="仿宋"/>
                <w:b w:val="0"/>
                <w:sz w:val="21"/>
                <w:szCs w:val="24"/>
              </w:rPr>
            </w:pPr>
          </w:p>
        </w:tc>
      </w:tr>
    </w:tbl>
    <w:p w:rsidR="00305AF4" w:rsidRDefault="00AC01E1">
      <w:pPr>
        <w:tabs>
          <w:tab w:val="left" w:pos="540"/>
        </w:tabs>
        <w:ind w:firstLineChars="100" w:firstLine="240"/>
        <w:rPr>
          <w:rStyle w:val="NormalCharacter"/>
          <w:rFonts w:ascii="仿宋" w:eastAsia="仿宋" w:hAnsi="仿宋"/>
          <w:b w:val="0"/>
          <w:sz w:val="24"/>
          <w:szCs w:val="24"/>
        </w:rPr>
      </w:pPr>
      <w:r>
        <w:rPr>
          <w:rStyle w:val="NormalCharacter"/>
          <w:rFonts w:ascii="仿宋" w:eastAsia="仿宋" w:hAnsi="仿宋"/>
          <w:b w:val="0"/>
          <w:sz w:val="24"/>
          <w:szCs w:val="24"/>
          <w:lang w:val="en-GB"/>
        </w:rPr>
        <w:t>四、其它重要事项说明及承诺</w:t>
      </w:r>
    </w:p>
    <w:p w:rsidR="00305AF4" w:rsidRDefault="00AC01E1">
      <w:pPr>
        <w:tabs>
          <w:tab w:val="left" w:pos="540"/>
        </w:tabs>
        <w:ind w:firstLineChars="200" w:firstLine="420"/>
        <w:rPr>
          <w:rStyle w:val="NormalCharacter"/>
          <w:rFonts w:ascii="仿宋" w:eastAsia="仿宋" w:hAnsi="仿宋"/>
          <w:b w:val="0"/>
          <w:sz w:val="21"/>
          <w:szCs w:val="24"/>
        </w:rPr>
      </w:pPr>
      <w:r>
        <w:rPr>
          <w:rStyle w:val="NormalCharacter"/>
          <w:rFonts w:ascii="仿宋" w:eastAsia="仿宋" w:hAnsi="仿宋"/>
          <w:b w:val="0"/>
          <w:sz w:val="21"/>
          <w:szCs w:val="24"/>
        </w:rPr>
        <w:t>(请扼要叙述)</w:t>
      </w:r>
    </w:p>
    <w:p w:rsidR="00305AF4" w:rsidRDefault="00305AF4">
      <w:pPr>
        <w:pStyle w:val="NormalIndent"/>
        <w:rPr>
          <w:rStyle w:val="NormalCharacter"/>
          <w:b w:val="0"/>
          <w:sz w:val="21"/>
          <w:szCs w:val="20"/>
        </w:rPr>
      </w:pPr>
    </w:p>
    <w:p w:rsidR="00305AF4" w:rsidRDefault="00AC01E1">
      <w:pPr>
        <w:snapToGrid w:val="0"/>
        <w:spacing w:line="360" w:lineRule="auto"/>
        <w:ind w:firstLineChars="100" w:firstLine="220"/>
        <w:rPr>
          <w:rStyle w:val="NormalCharacter"/>
          <w:rFonts w:ascii="仿宋" w:eastAsia="仿宋" w:hAnsi="仿宋"/>
          <w:b w:val="0"/>
          <w:sz w:val="22"/>
          <w:szCs w:val="22"/>
        </w:rPr>
      </w:pPr>
      <w:r>
        <w:rPr>
          <w:rStyle w:val="NormalCharacter"/>
          <w:rFonts w:ascii="仿宋" w:eastAsia="仿宋" w:hAnsi="仿宋"/>
          <w:b w:val="0"/>
          <w:sz w:val="22"/>
          <w:szCs w:val="22"/>
        </w:rPr>
        <w:t>响应供应</w:t>
      </w:r>
      <w:proofErr w:type="gramStart"/>
      <w:r>
        <w:rPr>
          <w:rStyle w:val="NormalCharacter"/>
          <w:rFonts w:ascii="仿宋" w:eastAsia="仿宋" w:hAnsi="仿宋"/>
          <w:b w:val="0"/>
          <w:sz w:val="22"/>
          <w:szCs w:val="22"/>
        </w:rPr>
        <w:t>商法定</w:t>
      </w:r>
      <w:proofErr w:type="gramEnd"/>
      <w:r>
        <w:rPr>
          <w:rStyle w:val="NormalCharacter"/>
          <w:rFonts w:ascii="仿宋" w:eastAsia="仿宋" w:hAnsi="仿宋"/>
          <w:b w:val="0"/>
          <w:sz w:val="22"/>
          <w:szCs w:val="22"/>
        </w:rPr>
        <w:t>代表人（或法定代表人授权代表）签字：</w:t>
      </w:r>
      <w:r>
        <w:rPr>
          <w:rStyle w:val="NormalCharacter"/>
          <w:rFonts w:ascii="仿宋" w:eastAsia="仿宋" w:hAnsi="仿宋"/>
          <w:b w:val="0"/>
          <w:sz w:val="22"/>
          <w:szCs w:val="22"/>
          <w:u w:val="single" w:color="000000"/>
        </w:rPr>
        <w:t xml:space="preserve">                   </w:t>
      </w:r>
    </w:p>
    <w:p w:rsidR="00305AF4" w:rsidRDefault="00AC01E1">
      <w:pPr>
        <w:snapToGrid w:val="0"/>
        <w:spacing w:line="360" w:lineRule="auto"/>
        <w:ind w:firstLineChars="100" w:firstLine="220"/>
        <w:rPr>
          <w:rStyle w:val="NormalCharacter"/>
          <w:rFonts w:ascii="仿宋" w:eastAsia="仿宋" w:hAnsi="仿宋"/>
          <w:b w:val="0"/>
          <w:sz w:val="22"/>
          <w:szCs w:val="22"/>
          <w:u w:val="single"/>
        </w:rPr>
      </w:pPr>
      <w:r>
        <w:rPr>
          <w:rStyle w:val="NormalCharacter"/>
          <w:rFonts w:ascii="仿宋" w:eastAsia="仿宋" w:hAnsi="仿宋"/>
          <w:b w:val="0"/>
          <w:sz w:val="22"/>
          <w:szCs w:val="22"/>
        </w:rPr>
        <w:t>响应供应商名称（签章）：</w:t>
      </w:r>
      <w:r>
        <w:rPr>
          <w:rStyle w:val="NormalCharacter"/>
          <w:rFonts w:ascii="仿宋" w:eastAsia="仿宋" w:hAnsi="仿宋"/>
          <w:b w:val="0"/>
          <w:sz w:val="22"/>
          <w:szCs w:val="22"/>
          <w:u w:val="single" w:color="000000"/>
        </w:rPr>
        <w:t xml:space="preserve">                        </w:t>
      </w:r>
    </w:p>
    <w:p w:rsidR="00305AF4" w:rsidRDefault="00AC01E1">
      <w:pPr>
        <w:spacing w:line="360" w:lineRule="auto"/>
        <w:ind w:firstLineChars="100" w:firstLine="220"/>
        <w:rPr>
          <w:rStyle w:val="NormalCharacter"/>
          <w:rFonts w:ascii="仿宋" w:eastAsia="仿宋" w:hAnsi="仿宋"/>
          <w:b w:val="0"/>
          <w:sz w:val="22"/>
          <w:szCs w:val="22"/>
        </w:rPr>
      </w:pPr>
      <w:r>
        <w:rPr>
          <w:rStyle w:val="NormalCharacter"/>
          <w:rFonts w:ascii="仿宋" w:eastAsia="仿宋" w:hAnsi="仿宋"/>
          <w:b w:val="0"/>
          <w:sz w:val="22"/>
          <w:szCs w:val="22"/>
        </w:rPr>
        <w:t>日期：   年   月   日</w:t>
      </w:r>
    </w:p>
    <w:p w:rsidR="00305AF4" w:rsidRDefault="00305AF4">
      <w:pPr>
        <w:snapToGrid w:val="0"/>
        <w:spacing w:line="300" w:lineRule="auto"/>
        <w:rPr>
          <w:rStyle w:val="NormalCharacter"/>
          <w:rFonts w:ascii="仿宋" w:eastAsia="仿宋" w:hAnsi="仿宋"/>
          <w:b w:val="0"/>
          <w:sz w:val="21"/>
          <w:szCs w:val="21"/>
          <w:u w:val="single"/>
        </w:rPr>
      </w:pPr>
    </w:p>
    <w:p w:rsidR="00305AF4" w:rsidRDefault="00AC01E1">
      <w:pPr>
        <w:pStyle w:val="Heading4"/>
        <w:jc w:val="center"/>
        <w:rPr>
          <w:rStyle w:val="NormalCharacter"/>
          <w:rFonts w:ascii="仿宋" w:eastAsia="仿宋" w:hAnsi="仿宋"/>
          <w:b/>
        </w:rPr>
      </w:pPr>
      <w:r>
        <w:rPr>
          <w:rStyle w:val="NormalCharacter"/>
          <w:rFonts w:ascii="仿宋" w:eastAsia="仿宋" w:hAnsi="仿宋"/>
          <w:b/>
        </w:rPr>
        <w:t>四、服务部分</w:t>
      </w:r>
    </w:p>
    <w:p w:rsidR="00305AF4" w:rsidRDefault="00AC01E1">
      <w:pPr>
        <w:pStyle w:val="Heading4"/>
        <w:rPr>
          <w:rStyle w:val="NormalCharacter"/>
          <w:rFonts w:ascii="仿宋" w:eastAsia="仿宋" w:hAnsi="仿宋"/>
          <w:bCs w:val="0"/>
        </w:rPr>
      </w:pPr>
      <w:r>
        <w:rPr>
          <w:rStyle w:val="NormalCharacter"/>
          <w:rFonts w:ascii="仿宋" w:eastAsia="仿宋" w:hAnsi="仿宋"/>
          <w:bCs w:val="0"/>
        </w:rPr>
        <w:t>4.1服务需求响应表</w:t>
      </w:r>
    </w:p>
    <w:tbl>
      <w:tblPr>
        <w:tblW w:w="935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7"/>
        <w:gridCol w:w="2748"/>
        <w:gridCol w:w="2568"/>
        <w:gridCol w:w="2041"/>
        <w:gridCol w:w="1250"/>
      </w:tblGrid>
      <w:tr w:rsidR="00305AF4">
        <w:tc>
          <w:tcPr>
            <w:tcW w:w="747" w:type="dxa"/>
            <w:tcBorders>
              <w:top w:val="single" w:sz="12" w:space="0" w:color="000000"/>
              <w:left w:val="single" w:sz="12" w:space="0" w:color="000000"/>
              <w:bottom w:val="single" w:sz="4" w:space="0" w:color="000000"/>
              <w:right w:val="single" w:sz="4" w:space="0" w:color="000000"/>
            </w:tcBorders>
            <w:vAlign w:val="center"/>
          </w:tcPr>
          <w:p w:rsidR="00305AF4" w:rsidRDefault="00AC01E1">
            <w:pPr>
              <w:spacing w:line="360" w:lineRule="auto"/>
              <w:jc w:val="center"/>
              <w:rPr>
                <w:rStyle w:val="NormalCharacter"/>
                <w:rFonts w:ascii="仿宋" w:eastAsia="仿宋" w:hAnsi="仿宋"/>
                <w:b w:val="0"/>
                <w:sz w:val="21"/>
                <w:szCs w:val="24"/>
              </w:rPr>
            </w:pPr>
            <w:r>
              <w:rPr>
                <w:rStyle w:val="NormalCharacter"/>
                <w:rFonts w:ascii="仿宋" w:eastAsia="仿宋" w:hAnsi="仿宋"/>
                <w:b w:val="0"/>
                <w:sz w:val="21"/>
                <w:szCs w:val="24"/>
              </w:rPr>
              <w:t>序号</w:t>
            </w:r>
          </w:p>
        </w:tc>
        <w:tc>
          <w:tcPr>
            <w:tcW w:w="2748" w:type="dxa"/>
            <w:tcBorders>
              <w:top w:val="single" w:sz="12" w:space="0" w:color="000000"/>
              <w:left w:val="single" w:sz="4" w:space="0" w:color="000000"/>
              <w:bottom w:val="single" w:sz="4" w:space="0" w:color="000000"/>
              <w:right w:val="single" w:sz="4" w:space="0" w:color="000000"/>
            </w:tcBorders>
            <w:vAlign w:val="center"/>
          </w:tcPr>
          <w:p w:rsidR="00305AF4" w:rsidRDefault="00AC01E1">
            <w:pPr>
              <w:spacing w:line="360" w:lineRule="auto"/>
              <w:jc w:val="center"/>
              <w:rPr>
                <w:rStyle w:val="NormalCharacter"/>
                <w:rFonts w:ascii="仿宋" w:eastAsia="仿宋" w:hAnsi="仿宋"/>
                <w:b w:val="0"/>
                <w:sz w:val="21"/>
                <w:szCs w:val="24"/>
              </w:rPr>
            </w:pPr>
            <w:r>
              <w:rPr>
                <w:rStyle w:val="NormalCharacter"/>
                <w:rFonts w:ascii="仿宋" w:eastAsia="仿宋" w:hAnsi="仿宋"/>
                <w:b w:val="0"/>
                <w:sz w:val="21"/>
                <w:szCs w:val="24"/>
              </w:rPr>
              <w:t>磋商服务要求</w:t>
            </w:r>
          </w:p>
        </w:tc>
        <w:tc>
          <w:tcPr>
            <w:tcW w:w="2568" w:type="dxa"/>
            <w:tcBorders>
              <w:top w:val="single" w:sz="12" w:space="0" w:color="000000"/>
              <w:left w:val="single" w:sz="4" w:space="0" w:color="000000"/>
              <w:bottom w:val="single" w:sz="4" w:space="0" w:color="000000"/>
              <w:right w:val="single" w:sz="4" w:space="0" w:color="000000"/>
            </w:tcBorders>
            <w:vAlign w:val="center"/>
          </w:tcPr>
          <w:p w:rsidR="00305AF4" w:rsidRDefault="00AC01E1">
            <w:pPr>
              <w:spacing w:line="360" w:lineRule="auto"/>
              <w:jc w:val="center"/>
              <w:rPr>
                <w:rStyle w:val="NormalCharacter"/>
                <w:rFonts w:ascii="仿宋" w:eastAsia="仿宋" w:hAnsi="仿宋"/>
                <w:b w:val="0"/>
                <w:sz w:val="21"/>
                <w:szCs w:val="24"/>
              </w:rPr>
            </w:pPr>
            <w:r>
              <w:rPr>
                <w:rStyle w:val="NormalCharacter"/>
                <w:rFonts w:ascii="仿宋" w:eastAsia="仿宋" w:hAnsi="仿宋"/>
                <w:b w:val="0"/>
                <w:sz w:val="21"/>
                <w:szCs w:val="24"/>
              </w:rPr>
              <w:t>响应服务实际情况</w:t>
            </w:r>
          </w:p>
        </w:tc>
        <w:tc>
          <w:tcPr>
            <w:tcW w:w="2041" w:type="dxa"/>
            <w:tcBorders>
              <w:top w:val="single" w:sz="12" w:space="0" w:color="000000"/>
              <w:left w:val="single" w:sz="4" w:space="0" w:color="000000"/>
              <w:bottom w:val="single" w:sz="4" w:space="0" w:color="000000"/>
              <w:right w:val="single" w:sz="4" w:space="0" w:color="000000"/>
            </w:tcBorders>
            <w:vAlign w:val="center"/>
          </w:tcPr>
          <w:p w:rsidR="00305AF4" w:rsidRDefault="00AC01E1">
            <w:pPr>
              <w:spacing w:line="360" w:lineRule="auto"/>
              <w:jc w:val="center"/>
              <w:rPr>
                <w:rStyle w:val="NormalCharacter"/>
                <w:rFonts w:ascii="仿宋" w:eastAsia="仿宋" w:hAnsi="仿宋"/>
                <w:b w:val="0"/>
                <w:sz w:val="21"/>
                <w:szCs w:val="24"/>
              </w:rPr>
            </w:pPr>
            <w:r>
              <w:rPr>
                <w:rStyle w:val="NormalCharacter"/>
                <w:rFonts w:ascii="仿宋" w:eastAsia="仿宋" w:hAnsi="仿宋"/>
                <w:b w:val="0"/>
                <w:sz w:val="21"/>
                <w:szCs w:val="24"/>
              </w:rPr>
              <w:t>是否偏离（无偏离/正偏离/负偏离）</w:t>
            </w:r>
          </w:p>
        </w:tc>
        <w:tc>
          <w:tcPr>
            <w:tcW w:w="1250" w:type="dxa"/>
            <w:tcBorders>
              <w:top w:val="single" w:sz="12" w:space="0" w:color="000000"/>
              <w:left w:val="single" w:sz="4" w:space="0" w:color="000000"/>
              <w:bottom w:val="single" w:sz="4" w:space="0" w:color="000000"/>
              <w:right w:val="single" w:sz="12" w:space="0" w:color="000000"/>
            </w:tcBorders>
            <w:vAlign w:val="center"/>
          </w:tcPr>
          <w:p w:rsidR="00305AF4" w:rsidRDefault="00AC01E1">
            <w:pPr>
              <w:spacing w:line="360" w:lineRule="auto"/>
              <w:jc w:val="center"/>
              <w:rPr>
                <w:rStyle w:val="NormalCharacter"/>
                <w:rFonts w:ascii="仿宋" w:eastAsia="仿宋" w:hAnsi="仿宋"/>
                <w:b w:val="0"/>
                <w:sz w:val="21"/>
                <w:szCs w:val="24"/>
              </w:rPr>
            </w:pPr>
            <w:r>
              <w:rPr>
                <w:rStyle w:val="NormalCharacter"/>
                <w:rFonts w:ascii="仿宋" w:eastAsia="仿宋" w:hAnsi="仿宋"/>
                <w:b w:val="0"/>
                <w:sz w:val="21"/>
                <w:szCs w:val="24"/>
              </w:rPr>
              <w:t>偏离简述</w:t>
            </w:r>
          </w:p>
        </w:tc>
      </w:tr>
      <w:tr w:rsidR="00305AF4">
        <w:tc>
          <w:tcPr>
            <w:tcW w:w="747" w:type="dxa"/>
            <w:tcBorders>
              <w:top w:val="single" w:sz="4" w:space="0" w:color="000000"/>
              <w:left w:val="single" w:sz="12" w:space="0" w:color="000000"/>
              <w:bottom w:val="single" w:sz="4" w:space="0" w:color="000000"/>
              <w:right w:val="single" w:sz="4" w:space="0" w:color="000000"/>
            </w:tcBorders>
          </w:tcPr>
          <w:p w:rsidR="00305AF4" w:rsidRDefault="00AC01E1">
            <w:pPr>
              <w:spacing w:line="360" w:lineRule="auto"/>
              <w:jc w:val="center"/>
              <w:rPr>
                <w:rStyle w:val="NormalCharacter"/>
                <w:rFonts w:ascii="仿宋" w:eastAsia="仿宋" w:hAnsi="仿宋"/>
                <w:b w:val="0"/>
                <w:sz w:val="21"/>
                <w:szCs w:val="24"/>
              </w:rPr>
            </w:pPr>
            <w:r>
              <w:rPr>
                <w:rStyle w:val="NormalCharacter"/>
                <w:rFonts w:ascii="仿宋" w:eastAsia="仿宋" w:hAnsi="仿宋"/>
                <w:b w:val="0"/>
                <w:sz w:val="21"/>
                <w:szCs w:val="24"/>
              </w:rPr>
              <w:t>1</w:t>
            </w:r>
          </w:p>
        </w:tc>
        <w:tc>
          <w:tcPr>
            <w:tcW w:w="2748" w:type="dxa"/>
            <w:tcBorders>
              <w:top w:val="single" w:sz="4" w:space="0" w:color="000000"/>
              <w:left w:val="single" w:sz="4" w:space="0" w:color="000000"/>
              <w:bottom w:val="single" w:sz="4" w:space="0" w:color="000000"/>
              <w:right w:val="single" w:sz="4" w:space="0" w:color="000000"/>
            </w:tcBorders>
          </w:tcPr>
          <w:p w:rsidR="00305AF4" w:rsidRDefault="00305AF4">
            <w:pPr>
              <w:spacing w:line="360" w:lineRule="auto"/>
              <w:jc w:val="center"/>
              <w:rPr>
                <w:rStyle w:val="NormalCharacter"/>
                <w:rFonts w:ascii="仿宋" w:eastAsia="仿宋" w:hAnsi="仿宋"/>
                <w:b w:val="0"/>
                <w:sz w:val="21"/>
                <w:szCs w:val="24"/>
              </w:rPr>
            </w:pPr>
          </w:p>
        </w:tc>
        <w:tc>
          <w:tcPr>
            <w:tcW w:w="2568" w:type="dxa"/>
            <w:tcBorders>
              <w:top w:val="single" w:sz="4" w:space="0" w:color="000000"/>
              <w:left w:val="single" w:sz="4" w:space="0" w:color="000000"/>
              <w:bottom w:val="single" w:sz="4" w:space="0" w:color="000000"/>
              <w:right w:val="single" w:sz="4" w:space="0" w:color="000000"/>
            </w:tcBorders>
          </w:tcPr>
          <w:p w:rsidR="00305AF4" w:rsidRDefault="00305AF4">
            <w:pPr>
              <w:spacing w:line="360" w:lineRule="auto"/>
              <w:rPr>
                <w:rStyle w:val="NormalCharacter"/>
                <w:rFonts w:ascii="仿宋" w:eastAsia="仿宋" w:hAnsi="仿宋"/>
                <w:b w:val="0"/>
                <w:sz w:val="21"/>
                <w:szCs w:val="24"/>
              </w:rPr>
            </w:pPr>
          </w:p>
        </w:tc>
        <w:tc>
          <w:tcPr>
            <w:tcW w:w="2041" w:type="dxa"/>
            <w:tcBorders>
              <w:top w:val="single" w:sz="4" w:space="0" w:color="000000"/>
              <w:left w:val="single" w:sz="4" w:space="0" w:color="000000"/>
              <w:bottom w:val="single" w:sz="4" w:space="0" w:color="000000"/>
              <w:right w:val="single" w:sz="4" w:space="0" w:color="000000"/>
            </w:tcBorders>
          </w:tcPr>
          <w:p w:rsidR="00305AF4" w:rsidRDefault="00305AF4">
            <w:pPr>
              <w:spacing w:line="360" w:lineRule="auto"/>
              <w:rPr>
                <w:rStyle w:val="NormalCharacter"/>
                <w:rFonts w:ascii="仿宋" w:eastAsia="仿宋" w:hAnsi="仿宋"/>
                <w:b w:val="0"/>
                <w:sz w:val="21"/>
                <w:szCs w:val="24"/>
              </w:rPr>
            </w:pPr>
          </w:p>
        </w:tc>
        <w:tc>
          <w:tcPr>
            <w:tcW w:w="1250" w:type="dxa"/>
            <w:tcBorders>
              <w:top w:val="single" w:sz="4" w:space="0" w:color="000000"/>
              <w:left w:val="single" w:sz="4" w:space="0" w:color="000000"/>
              <w:bottom w:val="single" w:sz="4" w:space="0" w:color="000000"/>
              <w:right w:val="single" w:sz="12" w:space="0" w:color="000000"/>
            </w:tcBorders>
          </w:tcPr>
          <w:p w:rsidR="00305AF4" w:rsidRDefault="00305AF4">
            <w:pPr>
              <w:spacing w:line="360" w:lineRule="auto"/>
              <w:rPr>
                <w:rStyle w:val="NormalCharacter"/>
                <w:rFonts w:ascii="仿宋" w:eastAsia="仿宋" w:hAnsi="仿宋"/>
                <w:b w:val="0"/>
                <w:sz w:val="21"/>
                <w:szCs w:val="24"/>
              </w:rPr>
            </w:pPr>
          </w:p>
        </w:tc>
      </w:tr>
      <w:tr w:rsidR="00305AF4">
        <w:tc>
          <w:tcPr>
            <w:tcW w:w="747" w:type="dxa"/>
            <w:tcBorders>
              <w:top w:val="single" w:sz="4" w:space="0" w:color="000000"/>
              <w:left w:val="single" w:sz="12" w:space="0" w:color="000000"/>
              <w:bottom w:val="single" w:sz="4" w:space="0" w:color="000000"/>
              <w:right w:val="single" w:sz="4" w:space="0" w:color="000000"/>
            </w:tcBorders>
          </w:tcPr>
          <w:p w:rsidR="00305AF4" w:rsidRDefault="00AC01E1">
            <w:pPr>
              <w:spacing w:line="360" w:lineRule="auto"/>
              <w:jc w:val="center"/>
              <w:rPr>
                <w:rStyle w:val="NormalCharacter"/>
                <w:rFonts w:ascii="仿宋" w:eastAsia="仿宋" w:hAnsi="仿宋"/>
                <w:b w:val="0"/>
                <w:sz w:val="21"/>
                <w:szCs w:val="24"/>
              </w:rPr>
            </w:pPr>
            <w:r>
              <w:rPr>
                <w:rStyle w:val="NormalCharacter"/>
                <w:rFonts w:ascii="仿宋" w:eastAsia="仿宋" w:hAnsi="仿宋"/>
                <w:b w:val="0"/>
                <w:sz w:val="21"/>
                <w:szCs w:val="24"/>
              </w:rPr>
              <w:t>2</w:t>
            </w:r>
          </w:p>
        </w:tc>
        <w:tc>
          <w:tcPr>
            <w:tcW w:w="2748" w:type="dxa"/>
            <w:tcBorders>
              <w:top w:val="single" w:sz="4" w:space="0" w:color="000000"/>
              <w:left w:val="single" w:sz="4" w:space="0" w:color="000000"/>
              <w:bottom w:val="single" w:sz="4" w:space="0" w:color="000000"/>
              <w:right w:val="single" w:sz="4" w:space="0" w:color="000000"/>
            </w:tcBorders>
          </w:tcPr>
          <w:p w:rsidR="00305AF4" w:rsidRDefault="00305AF4">
            <w:pPr>
              <w:spacing w:line="360" w:lineRule="auto"/>
              <w:jc w:val="center"/>
              <w:rPr>
                <w:rStyle w:val="NormalCharacter"/>
                <w:rFonts w:ascii="仿宋" w:eastAsia="仿宋" w:hAnsi="仿宋"/>
                <w:b w:val="0"/>
                <w:sz w:val="21"/>
                <w:szCs w:val="24"/>
              </w:rPr>
            </w:pPr>
          </w:p>
        </w:tc>
        <w:tc>
          <w:tcPr>
            <w:tcW w:w="2568" w:type="dxa"/>
            <w:tcBorders>
              <w:top w:val="single" w:sz="4" w:space="0" w:color="000000"/>
              <w:left w:val="single" w:sz="4" w:space="0" w:color="000000"/>
              <w:bottom w:val="single" w:sz="4" w:space="0" w:color="000000"/>
              <w:right w:val="single" w:sz="4" w:space="0" w:color="000000"/>
            </w:tcBorders>
          </w:tcPr>
          <w:p w:rsidR="00305AF4" w:rsidRDefault="00305AF4">
            <w:pPr>
              <w:spacing w:line="360" w:lineRule="auto"/>
              <w:rPr>
                <w:rStyle w:val="NormalCharacter"/>
                <w:rFonts w:ascii="仿宋" w:eastAsia="仿宋" w:hAnsi="仿宋"/>
                <w:b w:val="0"/>
                <w:sz w:val="21"/>
                <w:szCs w:val="24"/>
              </w:rPr>
            </w:pPr>
          </w:p>
        </w:tc>
        <w:tc>
          <w:tcPr>
            <w:tcW w:w="2041" w:type="dxa"/>
            <w:tcBorders>
              <w:top w:val="single" w:sz="4" w:space="0" w:color="000000"/>
              <w:left w:val="single" w:sz="4" w:space="0" w:color="000000"/>
              <w:bottom w:val="single" w:sz="4" w:space="0" w:color="000000"/>
              <w:right w:val="single" w:sz="4" w:space="0" w:color="000000"/>
            </w:tcBorders>
          </w:tcPr>
          <w:p w:rsidR="00305AF4" w:rsidRDefault="00305AF4">
            <w:pPr>
              <w:spacing w:line="360" w:lineRule="auto"/>
              <w:rPr>
                <w:rStyle w:val="NormalCharacter"/>
                <w:rFonts w:ascii="仿宋" w:eastAsia="仿宋" w:hAnsi="仿宋"/>
                <w:b w:val="0"/>
                <w:sz w:val="21"/>
                <w:szCs w:val="24"/>
              </w:rPr>
            </w:pPr>
          </w:p>
        </w:tc>
        <w:tc>
          <w:tcPr>
            <w:tcW w:w="1250" w:type="dxa"/>
            <w:tcBorders>
              <w:top w:val="single" w:sz="4" w:space="0" w:color="000000"/>
              <w:left w:val="single" w:sz="4" w:space="0" w:color="000000"/>
              <w:bottom w:val="single" w:sz="4" w:space="0" w:color="000000"/>
              <w:right w:val="single" w:sz="12" w:space="0" w:color="000000"/>
            </w:tcBorders>
          </w:tcPr>
          <w:p w:rsidR="00305AF4" w:rsidRDefault="00305AF4">
            <w:pPr>
              <w:spacing w:line="360" w:lineRule="auto"/>
              <w:rPr>
                <w:rStyle w:val="NormalCharacter"/>
                <w:rFonts w:ascii="仿宋" w:eastAsia="仿宋" w:hAnsi="仿宋"/>
                <w:b w:val="0"/>
                <w:sz w:val="21"/>
                <w:szCs w:val="24"/>
              </w:rPr>
            </w:pPr>
          </w:p>
        </w:tc>
      </w:tr>
      <w:tr w:rsidR="00305AF4">
        <w:tc>
          <w:tcPr>
            <w:tcW w:w="747" w:type="dxa"/>
            <w:tcBorders>
              <w:top w:val="single" w:sz="4" w:space="0" w:color="000000"/>
              <w:left w:val="single" w:sz="12" w:space="0" w:color="000000"/>
              <w:bottom w:val="single" w:sz="4" w:space="0" w:color="000000"/>
              <w:right w:val="single" w:sz="4" w:space="0" w:color="000000"/>
            </w:tcBorders>
          </w:tcPr>
          <w:p w:rsidR="00305AF4" w:rsidRDefault="00AC01E1">
            <w:pPr>
              <w:spacing w:line="360" w:lineRule="auto"/>
              <w:jc w:val="center"/>
              <w:rPr>
                <w:rStyle w:val="NormalCharacter"/>
                <w:rFonts w:ascii="仿宋" w:eastAsia="仿宋" w:hAnsi="仿宋"/>
                <w:b w:val="0"/>
                <w:sz w:val="21"/>
                <w:szCs w:val="24"/>
              </w:rPr>
            </w:pPr>
            <w:r>
              <w:rPr>
                <w:rStyle w:val="NormalCharacter"/>
                <w:rFonts w:ascii="仿宋" w:eastAsia="仿宋" w:hAnsi="仿宋"/>
                <w:b w:val="0"/>
                <w:sz w:val="21"/>
                <w:szCs w:val="24"/>
              </w:rPr>
              <w:t>3</w:t>
            </w:r>
          </w:p>
        </w:tc>
        <w:tc>
          <w:tcPr>
            <w:tcW w:w="2748" w:type="dxa"/>
            <w:tcBorders>
              <w:top w:val="single" w:sz="4" w:space="0" w:color="000000"/>
              <w:left w:val="single" w:sz="4" w:space="0" w:color="000000"/>
              <w:bottom w:val="single" w:sz="4" w:space="0" w:color="000000"/>
              <w:right w:val="single" w:sz="4" w:space="0" w:color="000000"/>
            </w:tcBorders>
          </w:tcPr>
          <w:p w:rsidR="00305AF4" w:rsidRDefault="00305AF4">
            <w:pPr>
              <w:spacing w:line="360" w:lineRule="auto"/>
              <w:jc w:val="center"/>
              <w:rPr>
                <w:rStyle w:val="NormalCharacter"/>
                <w:rFonts w:ascii="仿宋" w:eastAsia="仿宋" w:hAnsi="仿宋"/>
                <w:b w:val="0"/>
                <w:sz w:val="21"/>
                <w:szCs w:val="24"/>
              </w:rPr>
            </w:pPr>
          </w:p>
        </w:tc>
        <w:tc>
          <w:tcPr>
            <w:tcW w:w="2568" w:type="dxa"/>
            <w:tcBorders>
              <w:top w:val="single" w:sz="4" w:space="0" w:color="000000"/>
              <w:left w:val="single" w:sz="4" w:space="0" w:color="000000"/>
              <w:bottom w:val="single" w:sz="4" w:space="0" w:color="000000"/>
              <w:right w:val="single" w:sz="4" w:space="0" w:color="000000"/>
            </w:tcBorders>
          </w:tcPr>
          <w:p w:rsidR="00305AF4" w:rsidRDefault="00305AF4">
            <w:pPr>
              <w:spacing w:line="360" w:lineRule="auto"/>
              <w:rPr>
                <w:rStyle w:val="NormalCharacter"/>
                <w:rFonts w:ascii="仿宋" w:eastAsia="仿宋" w:hAnsi="仿宋"/>
                <w:b w:val="0"/>
                <w:sz w:val="21"/>
                <w:szCs w:val="24"/>
              </w:rPr>
            </w:pPr>
          </w:p>
        </w:tc>
        <w:tc>
          <w:tcPr>
            <w:tcW w:w="2041" w:type="dxa"/>
            <w:tcBorders>
              <w:top w:val="single" w:sz="4" w:space="0" w:color="000000"/>
              <w:left w:val="single" w:sz="4" w:space="0" w:color="000000"/>
              <w:bottom w:val="single" w:sz="4" w:space="0" w:color="000000"/>
              <w:right w:val="single" w:sz="4" w:space="0" w:color="000000"/>
            </w:tcBorders>
          </w:tcPr>
          <w:p w:rsidR="00305AF4" w:rsidRDefault="00305AF4">
            <w:pPr>
              <w:spacing w:line="360" w:lineRule="auto"/>
              <w:rPr>
                <w:rStyle w:val="NormalCharacter"/>
                <w:rFonts w:ascii="仿宋" w:eastAsia="仿宋" w:hAnsi="仿宋"/>
                <w:b w:val="0"/>
                <w:sz w:val="21"/>
                <w:szCs w:val="24"/>
              </w:rPr>
            </w:pPr>
          </w:p>
        </w:tc>
        <w:tc>
          <w:tcPr>
            <w:tcW w:w="1250" w:type="dxa"/>
            <w:tcBorders>
              <w:top w:val="single" w:sz="4" w:space="0" w:color="000000"/>
              <w:left w:val="single" w:sz="4" w:space="0" w:color="000000"/>
              <w:bottom w:val="single" w:sz="4" w:space="0" w:color="000000"/>
              <w:right w:val="single" w:sz="12" w:space="0" w:color="000000"/>
            </w:tcBorders>
          </w:tcPr>
          <w:p w:rsidR="00305AF4" w:rsidRDefault="00305AF4">
            <w:pPr>
              <w:spacing w:line="360" w:lineRule="auto"/>
              <w:rPr>
                <w:rStyle w:val="NormalCharacter"/>
                <w:rFonts w:ascii="仿宋" w:eastAsia="仿宋" w:hAnsi="仿宋"/>
                <w:b w:val="0"/>
                <w:sz w:val="21"/>
                <w:szCs w:val="24"/>
              </w:rPr>
            </w:pPr>
          </w:p>
        </w:tc>
      </w:tr>
      <w:tr w:rsidR="00305AF4">
        <w:tc>
          <w:tcPr>
            <w:tcW w:w="747" w:type="dxa"/>
            <w:tcBorders>
              <w:top w:val="single" w:sz="4" w:space="0" w:color="000000"/>
              <w:left w:val="single" w:sz="12" w:space="0" w:color="000000"/>
              <w:bottom w:val="single" w:sz="4" w:space="0" w:color="000000"/>
              <w:right w:val="single" w:sz="4" w:space="0" w:color="000000"/>
            </w:tcBorders>
          </w:tcPr>
          <w:p w:rsidR="00305AF4" w:rsidRDefault="00AC01E1">
            <w:pPr>
              <w:spacing w:line="360" w:lineRule="auto"/>
              <w:jc w:val="center"/>
              <w:rPr>
                <w:rStyle w:val="NormalCharacter"/>
                <w:rFonts w:ascii="仿宋" w:eastAsia="仿宋" w:hAnsi="仿宋"/>
                <w:b w:val="0"/>
                <w:sz w:val="21"/>
                <w:szCs w:val="24"/>
              </w:rPr>
            </w:pPr>
            <w:r>
              <w:rPr>
                <w:rStyle w:val="NormalCharacter"/>
                <w:rFonts w:ascii="仿宋" w:eastAsia="仿宋" w:hAnsi="仿宋"/>
                <w:b w:val="0"/>
                <w:sz w:val="21"/>
                <w:szCs w:val="24"/>
              </w:rPr>
              <w:t>4</w:t>
            </w:r>
          </w:p>
        </w:tc>
        <w:tc>
          <w:tcPr>
            <w:tcW w:w="2748" w:type="dxa"/>
            <w:tcBorders>
              <w:top w:val="single" w:sz="4" w:space="0" w:color="000000"/>
              <w:left w:val="single" w:sz="4" w:space="0" w:color="000000"/>
              <w:bottom w:val="single" w:sz="4" w:space="0" w:color="000000"/>
              <w:right w:val="single" w:sz="4" w:space="0" w:color="000000"/>
            </w:tcBorders>
          </w:tcPr>
          <w:p w:rsidR="00305AF4" w:rsidRDefault="00305AF4">
            <w:pPr>
              <w:spacing w:line="360" w:lineRule="auto"/>
              <w:jc w:val="center"/>
              <w:rPr>
                <w:rStyle w:val="NormalCharacter"/>
                <w:rFonts w:ascii="仿宋" w:eastAsia="仿宋" w:hAnsi="仿宋"/>
                <w:b w:val="0"/>
                <w:sz w:val="21"/>
                <w:szCs w:val="24"/>
              </w:rPr>
            </w:pPr>
          </w:p>
        </w:tc>
        <w:tc>
          <w:tcPr>
            <w:tcW w:w="2568" w:type="dxa"/>
            <w:tcBorders>
              <w:top w:val="single" w:sz="4" w:space="0" w:color="000000"/>
              <w:left w:val="single" w:sz="4" w:space="0" w:color="000000"/>
              <w:bottom w:val="single" w:sz="4" w:space="0" w:color="000000"/>
              <w:right w:val="single" w:sz="4" w:space="0" w:color="000000"/>
            </w:tcBorders>
          </w:tcPr>
          <w:p w:rsidR="00305AF4" w:rsidRDefault="00305AF4">
            <w:pPr>
              <w:spacing w:line="360" w:lineRule="auto"/>
              <w:rPr>
                <w:rStyle w:val="NormalCharacter"/>
                <w:rFonts w:ascii="仿宋" w:eastAsia="仿宋" w:hAnsi="仿宋"/>
                <w:b w:val="0"/>
                <w:sz w:val="21"/>
                <w:szCs w:val="24"/>
              </w:rPr>
            </w:pPr>
          </w:p>
        </w:tc>
        <w:tc>
          <w:tcPr>
            <w:tcW w:w="2041" w:type="dxa"/>
            <w:tcBorders>
              <w:top w:val="single" w:sz="4" w:space="0" w:color="000000"/>
              <w:left w:val="single" w:sz="4" w:space="0" w:color="000000"/>
              <w:bottom w:val="single" w:sz="4" w:space="0" w:color="000000"/>
              <w:right w:val="single" w:sz="4" w:space="0" w:color="000000"/>
            </w:tcBorders>
          </w:tcPr>
          <w:p w:rsidR="00305AF4" w:rsidRDefault="00305AF4">
            <w:pPr>
              <w:spacing w:line="360" w:lineRule="auto"/>
              <w:rPr>
                <w:rStyle w:val="NormalCharacter"/>
                <w:rFonts w:ascii="仿宋" w:eastAsia="仿宋" w:hAnsi="仿宋"/>
                <w:b w:val="0"/>
                <w:sz w:val="21"/>
                <w:szCs w:val="24"/>
              </w:rPr>
            </w:pPr>
          </w:p>
        </w:tc>
        <w:tc>
          <w:tcPr>
            <w:tcW w:w="1250" w:type="dxa"/>
            <w:tcBorders>
              <w:top w:val="single" w:sz="4" w:space="0" w:color="000000"/>
              <w:left w:val="single" w:sz="4" w:space="0" w:color="000000"/>
              <w:bottom w:val="single" w:sz="4" w:space="0" w:color="000000"/>
              <w:right w:val="single" w:sz="12" w:space="0" w:color="000000"/>
            </w:tcBorders>
          </w:tcPr>
          <w:p w:rsidR="00305AF4" w:rsidRDefault="00305AF4">
            <w:pPr>
              <w:spacing w:line="360" w:lineRule="auto"/>
              <w:rPr>
                <w:rStyle w:val="NormalCharacter"/>
                <w:rFonts w:ascii="仿宋" w:eastAsia="仿宋" w:hAnsi="仿宋"/>
                <w:b w:val="0"/>
                <w:sz w:val="21"/>
                <w:szCs w:val="24"/>
              </w:rPr>
            </w:pPr>
          </w:p>
        </w:tc>
      </w:tr>
      <w:tr w:rsidR="00305AF4">
        <w:tc>
          <w:tcPr>
            <w:tcW w:w="747" w:type="dxa"/>
            <w:tcBorders>
              <w:top w:val="single" w:sz="4" w:space="0" w:color="000000"/>
              <w:left w:val="single" w:sz="12" w:space="0" w:color="000000"/>
              <w:bottom w:val="single" w:sz="4" w:space="0" w:color="000000"/>
              <w:right w:val="single" w:sz="4" w:space="0" w:color="000000"/>
            </w:tcBorders>
          </w:tcPr>
          <w:p w:rsidR="00305AF4" w:rsidRDefault="00AC01E1">
            <w:pPr>
              <w:spacing w:line="360" w:lineRule="auto"/>
              <w:jc w:val="center"/>
              <w:rPr>
                <w:rStyle w:val="NormalCharacter"/>
                <w:rFonts w:ascii="仿宋" w:eastAsia="仿宋" w:hAnsi="仿宋"/>
                <w:b w:val="0"/>
                <w:sz w:val="21"/>
                <w:szCs w:val="24"/>
              </w:rPr>
            </w:pPr>
            <w:r>
              <w:rPr>
                <w:rStyle w:val="NormalCharacter"/>
                <w:rFonts w:ascii="仿宋" w:eastAsia="仿宋" w:hAnsi="仿宋"/>
                <w:b w:val="0"/>
                <w:sz w:val="21"/>
                <w:szCs w:val="24"/>
              </w:rPr>
              <w:t>5</w:t>
            </w:r>
          </w:p>
        </w:tc>
        <w:tc>
          <w:tcPr>
            <w:tcW w:w="2748" w:type="dxa"/>
            <w:tcBorders>
              <w:top w:val="single" w:sz="4" w:space="0" w:color="000000"/>
              <w:left w:val="single" w:sz="4" w:space="0" w:color="000000"/>
              <w:bottom w:val="single" w:sz="4" w:space="0" w:color="000000"/>
              <w:right w:val="single" w:sz="4" w:space="0" w:color="000000"/>
            </w:tcBorders>
          </w:tcPr>
          <w:p w:rsidR="00305AF4" w:rsidRDefault="00305AF4">
            <w:pPr>
              <w:spacing w:line="360" w:lineRule="auto"/>
              <w:jc w:val="center"/>
              <w:rPr>
                <w:rStyle w:val="NormalCharacter"/>
                <w:rFonts w:ascii="仿宋" w:eastAsia="仿宋" w:hAnsi="仿宋"/>
                <w:b w:val="0"/>
                <w:sz w:val="21"/>
                <w:szCs w:val="24"/>
              </w:rPr>
            </w:pPr>
          </w:p>
        </w:tc>
        <w:tc>
          <w:tcPr>
            <w:tcW w:w="2568" w:type="dxa"/>
            <w:tcBorders>
              <w:top w:val="single" w:sz="4" w:space="0" w:color="000000"/>
              <w:left w:val="single" w:sz="4" w:space="0" w:color="000000"/>
              <w:bottom w:val="single" w:sz="4" w:space="0" w:color="000000"/>
              <w:right w:val="single" w:sz="4" w:space="0" w:color="000000"/>
            </w:tcBorders>
          </w:tcPr>
          <w:p w:rsidR="00305AF4" w:rsidRDefault="00305AF4">
            <w:pPr>
              <w:spacing w:line="360" w:lineRule="auto"/>
              <w:rPr>
                <w:rStyle w:val="NormalCharacter"/>
                <w:rFonts w:ascii="仿宋" w:eastAsia="仿宋" w:hAnsi="仿宋"/>
                <w:b w:val="0"/>
                <w:sz w:val="21"/>
                <w:szCs w:val="24"/>
              </w:rPr>
            </w:pPr>
          </w:p>
        </w:tc>
        <w:tc>
          <w:tcPr>
            <w:tcW w:w="2041" w:type="dxa"/>
            <w:tcBorders>
              <w:top w:val="single" w:sz="4" w:space="0" w:color="000000"/>
              <w:left w:val="single" w:sz="4" w:space="0" w:color="000000"/>
              <w:bottom w:val="single" w:sz="4" w:space="0" w:color="000000"/>
              <w:right w:val="single" w:sz="4" w:space="0" w:color="000000"/>
            </w:tcBorders>
          </w:tcPr>
          <w:p w:rsidR="00305AF4" w:rsidRDefault="00305AF4">
            <w:pPr>
              <w:spacing w:line="360" w:lineRule="auto"/>
              <w:rPr>
                <w:rStyle w:val="NormalCharacter"/>
                <w:rFonts w:ascii="仿宋" w:eastAsia="仿宋" w:hAnsi="仿宋"/>
                <w:b w:val="0"/>
                <w:sz w:val="21"/>
                <w:szCs w:val="24"/>
              </w:rPr>
            </w:pPr>
          </w:p>
        </w:tc>
        <w:tc>
          <w:tcPr>
            <w:tcW w:w="1250" w:type="dxa"/>
            <w:tcBorders>
              <w:top w:val="single" w:sz="4" w:space="0" w:color="000000"/>
              <w:left w:val="single" w:sz="4" w:space="0" w:color="000000"/>
              <w:bottom w:val="single" w:sz="4" w:space="0" w:color="000000"/>
              <w:right w:val="single" w:sz="12" w:space="0" w:color="000000"/>
            </w:tcBorders>
          </w:tcPr>
          <w:p w:rsidR="00305AF4" w:rsidRDefault="00305AF4">
            <w:pPr>
              <w:spacing w:line="360" w:lineRule="auto"/>
              <w:rPr>
                <w:rStyle w:val="NormalCharacter"/>
                <w:rFonts w:ascii="仿宋" w:eastAsia="仿宋" w:hAnsi="仿宋"/>
                <w:b w:val="0"/>
                <w:sz w:val="21"/>
                <w:szCs w:val="24"/>
              </w:rPr>
            </w:pPr>
          </w:p>
        </w:tc>
      </w:tr>
      <w:tr w:rsidR="00305AF4">
        <w:tc>
          <w:tcPr>
            <w:tcW w:w="747" w:type="dxa"/>
            <w:tcBorders>
              <w:top w:val="single" w:sz="4" w:space="0" w:color="000000"/>
              <w:left w:val="single" w:sz="12" w:space="0" w:color="000000"/>
              <w:bottom w:val="single" w:sz="4" w:space="0" w:color="000000"/>
              <w:right w:val="single" w:sz="4" w:space="0" w:color="000000"/>
            </w:tcBorders>
          </w:tcPr>
          <w:p w:rsidR="00305AF4" w:rsidRDefault="00AC01E1">
            <w:pPr>
              <w:spacing w:line="360" w:lineRule="auto"/>
              <w:jc w:val="center"/>
              <w:rPr>
                <w:rStyle w:val="NormalCharacter"/>
                <w:rFonts w:ascii="仿宋" w:eastAsia="仿宋" w:hAnsi="仿宋"/>
                <w:b w:val="0"/>
                <w:sz w:val="21"/>
                <w:szCs w:val="24"/>
              </w:rPr>
            </w:pPr>
            <w:r>
              <w:rPr>
                <w:rStyle w:val="NormalCharacter"/>
                <w:rFonts w:ascii="仿宋" w:eastAsia="仿宋" w:hAnsi="仿宋"/>
                <w:b w:val="0"/>
                <w:sz w:val="21"/>
                <w:szCs w:val="24"/>
              </w:rPr>
              <w:t>6</w:t>
            </w:r>
          </w:p>
        </w:tc>
        <w:tc>
          <w:tcPr>
            <w:tcW w:w="2748" w:type="dxa"/>
            <w:tcBorders>
              <w:top w:val="single" w:sz="4" w:space="0" w:color="000000"/>
              <w:left w:val="single" w:sz="4" w:space="0" w:color="000000"/>
              <w:bottom w:val="single" w:sz="4" w:space="0" w:color="000000"/>
              <w:right w:val="single" w:sz="4" w:space="0" w:color="000000"/>
            </w:tcBorders>
          </w:tcPr>
          <w:p w:rsidR="00305AF4" w:rsidRDefault="00305AF4">
            <w:pPr>
              <w:spacing w:line="360" w:lineRule="auto"/>
              <w:jc w:val="center"/>
              <w:rPr>
                <w:rStyle w:val="NormalCharacter"/>
                <w:rFonts w:ascii="仿宋" w:eastAsia="仿宋" w:hAnsi="仿宋"/>
                <w:b w:val="0"/>
                <w:sz w:val="21"/>
                <w:szCs w:val="24"/>
              </w:rPr>
            </w:pPr>
          </w:p>
        </w:tc>
        <w:tc>
          <w:tcPr>
            <w:tcW w:w="2568" w:type="dxa"/>
            <w:tcBorders>
              <w:top w:val="single" w:sz="4" w:space="0" w:color="000000"/>
              <w:left w:val="single" w:sz="4" w:space="0" w:color="000000"/>
              <w:bottom w:val="single" w:sz="4" w:space="0" w:color="000000"/>
              <w:right w:val="single" w:sz="4" w:space="0" w:color="000000"/>
            </w:tcBorders>
          </w:tcPr>
          <w:p w:rsidR="00305AF4" w:rsidRDefault="00305AF4">
            <w:pPr>
              <w:spacing w:line="360" w:lineRule="auto"/>
              <w:rPr>
                <w:rStyle w:val="NormalCharacter"/>
                <w:rFonts w:ascii="仿宋" w:eastAsia="仿宋" w:hAnsi="仿宋"/>
                <w:b w:val="0"/>
                <w:sz w:val="21"/>
                <w:szCs w:val="24"/>
              </w:rPr>
            </w:pPr>
          </w:p>
        </w:tc>
        <w:tc>
          <w:tcPr>
            <w:tcW w:w="2041" w:type="dxa"/>
            <w:tcBorders>
              <w:top w:val="single" w:sz="4" w:space="0" w:color="000000"/>
              <w:left w:val="single" w:sz="4" w:space="0" w:color="000000"/>
              <w:bottom w:val="single" w:sz="4" w:space="0" w:color="000000"/>
              <w:right w:val="single" w:sz="4" w:space="0" w:color="000000"/>
            </w:tcBorders>
          </w:tcPr>
          <w:p w:rsidR="00305AF4" w:rsidRDefault="00305AF4">
            <w:pPr>
              <w:spacing w:line="360" w:lineRule="auto"/>
              <w:rPr>
                <w:rStyle w:val="NormalCharacter"/>
                <w:rFonts w:ascii="仿宋" w:eastAsia="仿宋" w:hAnsi="仿宋"/>
                <w:b w:val="0"/>
                <w:sz w:val="21"/>
                <w:szCs w:val="24"/>
              </w:rPr>
            </w:pPr>
          </w:p>
        </w:tc>
        <w:tc>
          <w:tcPr>
            <w:tcW w:w="1250" w:type="dxa"/>
            <w:tcBorders>
              <w:top w:val="single" w:sz="4" w:space="0" w:color="000000"/>
              <w:left w:val="single" w:sz="4" w:space="0" w:color="000000"/>
              <w:bottom w:val="single" w:sz="4" w:space="0" w:color="000000"/>
              <w:right w:val="single" w:sz="12" w:space="0" w:color="000000"/>
            </w:tcBorders>
          </w:tcPr>
          <w:p w:rsidR="00305AF4" w:rsidRDefault="00305AF4">
            <w:pPr>
              <w:spacing w:line="360" w:lineRule="auto"/>
              <w:rPr>
                <w:rStyle w:val="NormalCharacter"/>
                <w:rFonts w:ascii="仿宋" w:eastAsia="仿宋" w:hAnsi="仿宋"/>
                <w:b w:val="0"/>
                <w:sz w:val="21"/>
                <w:szCs w:val="24"/>
              </w:rPr>
            </w:pPr>
          </w:p>
        </w:tc>
      </w:tr>
      <w:tr w:rsidR="00305AF4">
        <w:tc>
          <w:tcPr>
            <w:tcW w:w="747" w:type="dxa"/>
            <w:tcBorders>
              <w:top w:val="single" w:sz="4" w:space="0" w:color="000000"/>
              <w:left w:val="single" w:sz="12" w:space="0" w:color="000000"/>
              <w:bottom w:val="single" w:sz="4" w:space="0" w:color="000000"/>
              <w:right w:val="single" w:sz="4" w:space="0" w:color="000000"/>
            </w:tcBorders>
          </w:tcPr>
          <w:p w:rsidR="00305AF4" w:rsidRDefault="00AC01E1">
            <w:pPr>
              <w:spacing w:line="360" w:lineRule="auto"/>
              <w:jc w:val="center"/>
              <w:rPr>
                <w:rStyle w:val="NormalCharacter"/>
                <w:rFonts w:ascii="仿宋" w:eastAsia="仿宋" w:hAnsi="仿宋"/>
                <w:b w:val="0"/>
                <w:sz w:val="21"/>
                <w:szCs w:val="24"/>
              </w:rPr>
            </w:pPr>
            <w:r>
              <w:rPr>
                <w:rStyle w:val="NormalCharacter"/>
                <w:rFonts w:ascii="仿宋" w:eastAsia="仿宋" w:hAnsi="仿宋"/>
                <w:b w:val="0"/>
                <w:sz w:val="21"/>
                <w:szCs w:val="24"/>
              </w:rPr>
              <w:t>7</w:t>
            </w:r>
          </w:p>
        </w:tc>
        <w:tc>
          <w:tcPr>
            <w:tcW w:w="2748" w:type="dxa"/>
            <w:tcBorders>
              <w:top w:val="single" w:sz="4" w:space="0" w:color="000000"/>
              <w:left w:val="single" w:sz="4" w:space="0" w:color="000000"/>
              <w:bottom w:val="single" w:sz="4" w:space="0" w:color="000000"/>
              <w:right w:val="single" w:sz="4" w:space="0" w:color="000000"/>
            </w:tcBorders>
          </w:tcPr>
          <w:p w:rsidR="00305AF4" w:rsidRDefault="00305AF4">
            <w:pPr>
              <w:spacing w:line="360" w:lineRule="auto"/>
              <w:jc w:val="center"/>
              <w:rPr>
                <w:rStyle w:val="NormalCharacter"/>
                <w:rFonts w:ascii="仿宋" w:eastAsia="仿宋" w:hAnsi="仿宋"/>
                <w:b w:val="0"/>
                <w:sz w:val="21"/>
                <w:szCs w:val="24"/>
              </w:rPr>
            </w:pPr>
          </w:p>
        </w:tc>
        <w:tc>
          <w:tcPr>
            <w:tcW w:w="2568" w:type="dxa"/>
            <w:tcBorders>
              <w:top w:val="single" w:sz="4" w:space="0" w:color="000000"/>
              <w:left w:val="single" w:sz="4" w:space="0" w:color="000000"/>
              <w:bottom w:val="single" w:sz="4" w:space="0" w:color="000000"/>
              <w:right w:val="single" w:sz="4" w:space="0" w:color="000000"/>
            </w:tcBorders>
          </w:tcPr>
          <w:p w:rsidR="00305AF4" w:rsidRDefault="00305AF4">
            <w:pPr>
              <w:spacing w:line="360" w:lineRule="auto"/>
              <w:rPr>
                <w:rStyle w:val="NormalCharacter"/>
                <w:rFonts w:ascii="仿宋" w:eastAsia="仿宋" w:hAnsi="仿宋"/>
                <w:b w:val="0"/>
                <w:sz w:val="21"/>
                <w:szCs w:val="24"/>
              </w:rPr>
            </w:pPr>
          </w:p>
        </w:tc>
        <w:tc>
          <w:tcPr>
            <w:tcW w:w="2041" w:type="dxa"/>
            <w:tcBorders>
              <w:top w:val="single" w:sz="4" w:space="0" w:color="000000"/>
              <w:left w:val="single" w:sz="4" w:space="0" w:color="000000"/>
              <w:bottom w:val="single" w:sz="4" w:space="0" w:color="000000"/>
              <w:right w:val="single" w:sz="4" w:space="0" w:color="000000"/>
            </w:tcBorders>
          </w:tcPr>
          <w:p w:rsidR="00305AF4" w:rsidRDefault="00305AF4">
            <w:pPr>
              <w:spacing w:line="360" w:lineRule="auto"/>
              <w:rPr>
                <w:rStyle w:val="NormalCharacter"/>
                <w:rFonts w:ascii="仿宋" w:eastAsia="仿宋" w:hAnsi="仿宋"/>
                <w:b w:val="0"/>
                <w:sz w:val="21"/>
                <w:szCs w:val="24"/>
              </w:rPr>
            </w:pPr>
          </w:p>
        </w:tc>
        <w:tc>
          <w:tcPr>
            <w:tcW w:w="1250" w:type="dxa"/>
            <w:tcBorders>
              <w:top w:val="single" w:sz="4" w:space="0" w:color="000000"/>
              <w:left w:val="single" w:sz="4" w:space="0" w:color="000000"/>
              <w:bottom w:val="single" w:sz="4" w:space="0" w:color="000000"/>
              <w:right w:val="single" w:sz="12" w:space="0" w:color="000000"/>
            </w:tcBorders>
          </w:tcPr>
          <w:p w:rsidR="00305AF4" w:rsidRDefault="00305AF4">
            <w:pPr>
              <w:spacing w:line="360" w:lineRule="auto"/>
              <w:rPr>
                <w:rStyle w:val="NormalCharacter"/>
                <w:rFonts w:ascii="仿宋" w:eastAsia="仿宋" w:hAnsi="仿宋"/>
                <w:b w:val="0"/>
                <w:sz w:val="21"/>
                <w:szCs w:val="24"/>
              </w:rPr>
            </w:pPr>
          </w:p>
        </w:tc>
      </w:tr>
      <w:tr w:rsidR="00305AF4">
        <w:tc>
          <w:tcPr>
            <w:tcW w:w="747" w:type="dxa"/>
            <w:tcBorders>
              <w:top w:val="single" w:sz="4" w:space="0" w:color="000000"/>
              <w:left w:val="single" w:sz="12" w:space="0" w:color="000000"/>
              <w:bottom w:val="single" w:sz="4" w:space="0" w:color="000000"/>
              <w:right w:val="single" w:sz="4" w:space="0" w:color="000000"/>
            </w:tcBorders>
          </w:tcPr>
          <w:p w:rsidR="00305AF4" w:rsidRDefault="00AC01E1">
            <w:pPr>
              <w:spacing w:line="360" w:lineRule="auto"/>
              <w:jc w:val="center"/>
              <w:rPr>
                <w:rStyle w:val="NormalCharacter"/>
                <w:rFonts w:ascii="仿宋" w:eastAsia="仿宋" w:hAnsi="仿宋"/>
                <w:b w:val="0"/>
                <w:sz w:val="21"/>
                <w:szCs w:val="24"/>
              </w:rPr>
            </w:pPr>
            <w:r>
              <w:rPr>
                <w:rStyle w:val="NormalCharacter"/>
                <w:rFonts w:ascii="仿宋" w:eastAsia="仿宋" w:hAnsi="仿宋"/>
                <w:b w:val="0"/>
                <w:sz w:val="21"/>
                <w:szCs w:val="24"/>
              </w:rPr>
              <w:t>8</w:t>
            </w:r>
          </w:p>
        </w:tc>
        <w:tc>
          <w:tcPr>
            <w:tcW w:w="2748" w:type="dxa"/>
            <w:tcBorders>
              <w:top w:val="single" w:sz="4" w:space="0" w:color="000000"/>
              <w:left w:val="single" w:sz="4" w:space="0" w:color="000000"/>
              <w:bottom w:val="single" w:sz="4" w:space="0" w:color="000000"/>
              <w:right w:val="single" w:sz="4" w:space="0" w:color="000000"/>
            </w:tcBorders>
          </w:tcPr>
          <w:p w:rsidR="00305AF4" w:rsidRDefault="00305AF4">
            <w:pPr>
              <w:spacing w:line="360" w:lineRule="auto"/>
              <w:jc w:val="center"/>
              <w:rPr>
                <w:rStyle w:val="NormalCharacter"/>
                <w:rFonts w:ascii="仿宋" w:eastAsia="仿宋" w:hAnsi="仿宋"/>
                <w:b w:val="0"/>
                <w:sz w:val="21"/>
                <w:szCs w:val="24"/>
              </w:rPr>
            </w:pPr>
          </w:p>
        </w:tc>
        <w:tc>
          <w:tcPr>
            <w:tcW w:w="2568" w:type="dxa"/>
            <w:tcBorders>
              <w:top w:val="single" w:sz="4" w:space="0" w:color="000000"/>
              <w:left w:val="single" w:sz="4" w:space="0" w:color="000000"/>
              <w:bottom w:val="single" w:sz="4" w:space="0" w:color="000000"/>
              <w:right w:val="single" w:sz="4" w:space="0" w:color="000000"/>
            </w:tcBorders>
          </w:tcPr>
          <w:p w:rsidR="00305AF4" w:rsidRDefault="00305AF4">
            <w:pPr>
              <w:spacing w:line="360" w:lineRule="auto"/>
              <w:rPr>
                <w:rStyle w:val="NormalCharacter"/>
                <w:rFonts w:ascii="仿宋" w:eastAsia="仿宋" w:hAnsi="仿宋"/>
                <w:b w:val="0"/>
                <w:sz w:val="21"/>
                <w:szCs w:val="24"/>
              </w:rPr>
            </w:pPr>
          </w:p>
        </w:tc>
        <w:tc>
          <w:tcPr>
            <w:tcW w:w="2041" w:type="dxa"/>
            <w:tcBorders>
              <w:top w:val="single" w:sz="4" w:space="0" w:color="000000"/>
              <w:left w:val="single" w:sz="4" w:space="0" w:color="000000"/>
              <w:bottom w:val="single" w:sz="4" w:space="0" w:color="000000"/>
              <w:right w:val="single" w:sz="4" w:space="0" w:color="000000"/>
            </w:tcBorders>
          </w:tcPr>
          <w:p w:rsidR="00305AF4" w:rsidRDefault="00305AF4">
            <w:pPr>
              <w:spacing w:line="360" w:lineRule="auto"/>
              <w:rPr>
                <w:rStyle w:val="NormalCharacter"/>
                <w:rFonts w:ascii="仿宋" w:eastAsia="仿宋" w:hAnsi="仿宋"/>
                <w:b w:val="0"/>
                <w:sz w:val="21"/>
                <w:szCs w:val="24"/>
              </w:rPr>
            </w:pPr>
          </w:p>
        </w:tc>
        <w:tc>
          <w:tcPr>
            <w:tcW w:w="1250" w:type="dxa"/>
            <w:tcBorders>
              <w:top w:val="single" w:sz="4" w:space="0" w:color="000000"/>
              <w:left w:val="single" w:sz="4" w:space="0" w:color="000000"/>
              <w:bottom w:val="single" w:sz="4" w:space="0" w:color="000000"/>
              <w:right w:val="single" w:sz="12" w:space="0" w:color="000000"/>
            </w:tcBorders>
          </w:tcPr>
          <w:p w:rsidR="00305AF4" w:rsidRDefault="00305AF4">
            <w:pPr>
              <w:spacing w:line="360" w:lineRule="auto"/>
              <w:rPr>
                <w:rStyle w:val="NormalCharacter"/>
                <w:rFonts w:ascii="仿宋" w:eastAsia="仿宋" w:hAnsi="仿宋"/>
                <w:b w:val="0"/>
                <w:sz w:val="21"/>
                <w:szCs w:val="24"/>
              </w:rPr>
            </w:pPr>
          </w:p>
        </w:tc>
      </w:tr>
      <w:tr w:rsidR="00305AF4">
        <w:tc>
          <w:tcPr>
            <w:tcW w:w="747" w:type="dxa"/>
            <w:tcBorders>
              <w:top w:val="single" w:sz="4" w:space="0" w:color="000000"/>
              <w:left w:val="single" w:sz="12" w:space="0" w:color="000000"/>
              <w:bottom w:val="single" w:sz="12" w:space="0" w:color="000000"/>
              <w:right w:val="single" w:sz="4" w:space="0" w:color="000000"/>
            </w:tcBorders>
          </w:tcPr>
          <w:p w:rsidR="00305AF4" w:rsidRDefault="00AC01E1">
            <w:pPr>
              <w:spacing w:line="360" w:lineRule="auto"/>
              <w:jc w:val="center"/>
              <w:rPr>
                <w:rStyle w:val="NormalCharacter"/>
                <w:rFonts w:ascii="仿宋" w:eastAsia="仿宋" w:hAnsi="仿宋"/>
                <w:b w:val="0"/>
                <w:sz w:val="21"/>
                <w:szCs w:val="24"/>
              </w:rPr>
            </w:pPr>
            <w:r>
              <w:rPr>
                <w:rStyle w:val="NormalCharacter"/>
                <w:rFonts w:ascii="仿宋" w:eastAsia="仿宋" w:hAnsi="仿宋"/>
                <w:b w:val="0"/>
                <w:sz w:val="21"/>
                <w:szCs w:val="24"/>
              </w:rPr>
              <w:t>…</w:t>
            </w:r>
          </w:p>
        </w:tc>
        <w:tc>
          <w:tcPr>
            <w:tcW w:w="2748" w:type="dxa"/>
            <w:tcBorders>
              <w:top w:val="single" w:sz="4" w:space="0" w:color="000000"/>
              <w:left w:val="single" w:sz="4" w:space="0" w:color="000000"/>
              <w:bottom w:val="single" w:sz="12" w:space="0" w:color="000000"/>
              <w:right w:val="single" w:sz="4" w:space="0" w:color="000000"/>
            </w:tcBorders>
          </w:tcPr>
          <w:p w:rsidR="00305AF4" w:rsidRDefault="00305AF4">
            <w:pPr>
              <w:spacing w:line="360" w:lineRule="auto"/>
              <w:jc w:val="center"/>
              <w:rPr>
                <w:rStyle w:val="NormalCharacter"/>
                <w:rFonts w:ascii="仿宋" w:eastAsia="仿宋" w:hAnsi="仿宋"/>
                <w:b w:val="0"/>
                <w:sz w:val="21"/>
                <w:szCs w:val="24"/>
              </w:rPr>
            </w:pPr>
          </w:p>
        </w:tc>
        <w:tc>
          <w:tcPr>
            <w:tcW w:w="2568" w:type="dxa"/>
            <w:tcBorders>
              <w:top w:val="single" w:sz="4" w:space="0" w:color="000000"/>
              <w:left w:val="single" w:sz="4" w:space="0" w:color="000000"/>
              <w:bottom w:val="single" w:sz="12" w:space="0" w:color="000000"/>
              <w:right w:val="single" w:sz="4" w:space="0" w:color="000000"/>
            </w:tcBorders>
          </w:tcPr>
          <w:p w:rsidR="00305AF4" w:rsidRDefault="00305AF4">
            <w:pPr>
              <w:spacing w:line="360" w:lineRule="auto"/>
              <w:rPr>
                <w:rStyle w:val="NormalCharacter"/>
                <w:rFonts w:ascii="仿宋" w:eastAsia="仿宋" w:hAnsi="仿宋"/>
                <w:b w:val="0"/>
                <w:sz w:val="21"/>
                <w:szCs w:val="24"/>
              </w:rPr>
            </w:pPr>
          </w:p>
        </w:tc>
        <w:tc>
          <w:tcPr>
            <w:tcW w:w="2041" w:type="dxa"/>
            <w:tcBorders>
              <w:top w:val="single" w:sz="4" w:space="0" w:color="000000"/>
              <w:left w:val="single" w:sz="4" w:space="0" w:color="000000"/>
              <w:bottom w:val="single" w:sz="12" w:space="0" w:color="000000"/>
              <w:right w:val="single" w:sz="4" w:space="0" w:color="000000"/>
            </w:tcBorders>
          </w:tcPr>
          <w:p w:rsidR="00305AF4" w:rsidRDefault="00305AF4">
            <w:pPr>
              <w:spacing w:line="360" w:lineRule="auto"/>
              <w:rPr>
                <w:rStyle w:val="NormalCharacter"/>
                <w:rFonts w:ascii="仿宋" w:eastAsia="仿宋" w:hAnsi="仿宋"/>
                <w:b w:val="0"/>
                <w:sz w:val="21"/>
                <w:szCs w:val="24"/>
              </w:rPr>
            </w:pPr>
          </w:p>
        </w:tc>
        <w:tc>
          <w:tcPr>
            <w:tcW w:w="1250" w:type="dxa"/>
            <w:tcBorders>
              <w:top w:val="single" w:sz="4" w:space="0" w:color="000000"/>
              <w:left w:val="single" w:sz="4" w:space="0" w:color="000000"/>
              <w:bottom w:val="single" w:sz="12" w:space="0" w:color="000000"/>
              <w:right w:val="single" w:sz="12" w:space="0" w:color="000000"/>
            </w:tcBorders>
          </w:tcPr>
          <w:p w:rsidR="00305AF4" w:rsidRDefault="00305AF4">
            <w:pPr>
              <w:spacing w:line="360" w:lineRule="auto"/>
              <w:rPr>
                <w:rStyle w:val="NormalCharacter"/>
                <w:rFonts w:ascii="仿宋" w:eastAsia="仿宋" w:hAnsi="仿宋"/>
                <w:b w:val="0"/>
                <w:sz w:val="21"/>
                <w:szCs w:val="24"/>
              </w:rPr>
            </w:pPr>
          </w:p>
        </w:tc>
      </w:tr>
    </w:tbl>
    <w:p w:rsidR="00305AF4" w:rsidRDefault="00AC01E1">
      <w:pPr>
        <w:spacing w:line="360" w:lineRule="auto"/>
        <w:rPr>
          <w:rStyle w:val="NormalCharacter"/>
          <w:rFonts w:ascii="仿宋" w:eastAsia="仿宋" w:hAnsi="仿宋"/>
          <w:b w:val="0"/>
          <w:sz w:val="24"/>
          <w:szCs w:val="24"/>
          <w:lang w:val="en-GB"/>
        </w:rPr>
      </w:pPr>
      <w:r>
        <w:rPr>
          <w:rStyle w:val="NormalCharacter"/>
          <w:rFonts w:ascii="仿宋" w:eastAsia="仿宋" w:hAnsi="仿宋"/>
          <w:b w:val="0"/>
          <w:sz w:val="24"/>
          <w:szCs w:val="24"/>
          <w:lang w:val="en-GB"/>
        </w:rPr>
        <w:t>注：</w:t>
      </w:r>
      <w:r>
        <w:rPr>
          <w:rStyle w:val="NormalCharacter"/>
          <w:rFonts w:ascii="仿宋" w:eastAsia="仿宋" w:hAnsi="仿宋"/>
          <w:b w:val="0"/>
          <w:sz w:val="24"/>
          <w:szCs w:val="24"/>
        </w:rPr>
        <w:t>1、</w:t>
      </w:r>
      <w:r>
        <w:rPr>
          <w:rStyle w:val="NormalCharacter"/>
          <w:rFonts w:ascii="仿宋" w:eastAsia="仿宋" w:hAnsi="仿宋"/>
          <w:b w:val="0"/>
          <w:sz w:val="24"/>
          <w:szCs w:val="24"/>
          <w:lang w:val="en-GB"/>
        </w:rPr>
        <w:t>供应商必须对应《采购项目内容》中“二、采购项目服务内容及要求”的内容逐条响应。打“★”项为不可负偏离(劣于)的重要项。</w:t>
      </w:r>
    </w:p>
    <w:p w:rsidR="00305AF4" w:rsidRDefault="00AC01E1">
      <w:pPr>
        <w:spacing w:line="360" w:lineRule="auto"/>
        <w:ind w:firstLine="420"/>
        <w:rPr>
          <w:rStyle w:val="NormalCharacter"/>
          <w:rFonts w:ascii="仿宋" w:eastAsia="仿宋" w:hAnsi="仿宋"/>
          <w:b w:val="0"/>
          <w:sz w:val="24"/>
          <w:szCs w:val="24"/>
          <w:lang w:val="en-GB"/>
        </w:rPr>
      </w:pPr>
      <w:r>
        <w:rPr>
          <w:rStyle w:val="NormalCharacter"/>
          <w:rFonts w:ascii="仿宋" w:eastAsia="仿宋" w:hAnsi="仿宋"/>
          <w:b w:val="0"/>
          <w:sz w:val="24"/>
          <w:szCs w:val="24"/>
        </w:rPr>
        <w:t>2、</w:t>
      </w:r>
      <w:r>
        <w:rPr>
          <w:rStyle w:val="NormalCharacter"/>
          <w:rFonts w:ascii="仿宋" w:eastAsia="仿宋" w:hAnsi="仿宋"/>
          <w:b w:val="0"/>
          <w:sz w:val="24"/>
          <w:szCs w:val="24"/>
          <w:lang w:val="en-GB"/>
        </w:rPr>
        <w:t>请在“偏离简述”栏内扼要说明偏离情况，如无偏离则不需列明。</w:t>
      </w:r>
    </w:p>
    <w:p w:rsidR="00305AF4" w:rsidRDefault="00AC01E1">
      <w:pPr>
        <w:spacing w:line="360" w:lineRule="auto"/>
        <w:ind w:firstLine="420"/>
        <w:rPr>
          <w:rStyle w:val="NormalCharacter"/>
          <w:rFonts w:ascii="仿宋" w:eastAsia="仿宋" w:hAnsi="仿宋"/>
          <w:b w:val="0"/>
          <w:sz w:val="24"/>
          <w:szCs w:val="24"/>
          <w:lang w:val="en-GB"/>
        </w:rPr>
      </w:pPr>
      <w:r>
        <w:rPr>
          <w:rStyle w:val="NormalCharacter"/>
          <w:rFonts w:ascii="仿宋" w:eastAsia="仿宋" w:hAnsi="仿宋"/>
          <w:b w:val="0"/>
          <w:sz w:val="24"/>
          <w:szCs w:val="24"/>
        </w:rPr>
        <w:t>3</w:t>
      </w:r>
      <w:r>
        <w:rPr>
          <w:rStyle w:val="NormalCharacter"/>
          <w:rFonts w:ascii="仿宋" w:eastAsia="仿宋" w:hAnsi="仿宋"/>
          <w:b w:val="0"/>
          <w:kern w:val="1"/>
          <w:sz w:val="24"/>
          <w:szCs w:val="24"/>
        </w:rPr>
        <w:t>、</w:t>
      </w:r>
      <w:r>
        <w:rPr>
          <w:rStyle w:val="NormalCharacter"/>
          <w:rFonts w:ascii="仿宋" w:eastAsia="仿宋" w:hAnsi="仿宋"/>
          <w:b w:val="0"/>
          <w:sz w:val="24"/>
          <w:szCs w:val="24"/>
          <w:lang w:val="en-GB"/>
        </w:rPr>
        <w:t>供应商响应采购需求应具体、明确，含糊不清、不确切或伪造、变造证明材料的，按照不完全响应或者完全不响应处理。构成提供虚假材料的，移送监管部门查处。</w:t>
      </w:r>
    </w:p>
    <w:p w:rsidR="00305AF4" w:rsidRDefault="00AC01E1">
      <w:pPr>
        <w:spacing w:line="360" w:lineRule="auto"/>
        <w:ind w:firstLine="420"/>
        <w:rPr>
          <w:rStyle w:val="NormalCharacter"/>
          <w:rFonts w:ascii="仿宋" w:eastAsia="仿宋" w:hAnsi="仿宋"/>
          <w:b w:val="0"/>
          <w:sz w:val="24"/>
          <w:szCs w:val="24"/>
          <w:lang w:val="en-GB"/>
        </w:rPr>
      </w:pPr>
      <w:r>
        <w:rPr>
          <w:rStyle w:val="NormalCharacter"/>
          <w:rFonts w:ascii="仿宋" w:eastAsia="仿宋" w:hAnsi="仿宋"/>
          <w:b w:val="0"/>
          <w:sz w:val="24"/>
          <w:szCs w:val="24"/>
        </w:rPr>
        <w:t>4</w:t>
      </w:r>
      <w:r>
        <w:rPr>
          <w:rStyle w:val="NormalCharacter"/>
          <w:rFonts w:ascii="仿宋" w:eastAsia="仿宋" w:hAnsi="仿宋"/>
          <w:b w:val="0"/>
          <w:kern w:val="1"/>
          <w:sz w:val="24"/>
          <w:szCs w:val="24"/>
        </w:rPr>
        <w:t>、</w:t>
      </w:r>
      <w:r>
        <w:rPr>
          <w:rStyle w:val="NormalCharacter"/>
          <w:rFonts w:ascii="仿宋" w:eastAsia="仿宋" w:hAnsi="仿宋"/>
          <w:b w:val="0"/>
          <w:sz w:val="24"/>
          <w:szCs w:val="24"/>
          <w:lang w:val="en-GB"/>
        </w:rPr>
        <w:t>本表内容不得擅自修改。</w:t>
      </w:r>
    </w:p>
    <w:p w:rsidR="00305AF4" w:rsidRDefault="00305AF4">
      <w:pPr>
        <w:snapToGrid w:val="0"/>
        <w:spacing w:line="300" w:lineRule="auto"/>
        <w:rPr>
          <w:rStyle w:val="NormalCharacter"/>
          <w:rFonts w:ascii="仿宋" w:eastAsia="仿宋" w:hAnsi="仿宋"/>
          <w:b w:val="0"/>
          <w:sz w:val="21"/>
          <w:szCs w:val="21"/>
        </w:rPr>
      </w:pPr>
    </w:p>
    <w:p w:rsidR="00305AF4" w:rsidRDefault="00AC01E1">
      <w:pPr>
        <w:snapToGrid w:val="0"/>
        <w:spacing w:line="360" w:lineRule="auto"/>
        <w:rPr>
          <w:rStyle w:val="NormalCharacter"/>
          <w:rFonts w:ascii="仿宋" w:eastAsia="仿宋" w:hAnsi="仿宋"/>
          <w:b w:val="0"/>
          <w:sz w:val="24"/>
          <w:szCs w:val="24"/>
        </w:rPr>
      </w:pPr>
      <w:r>
        <w:rPr>
          <w:rStyle w:val="NormalCharacter"/>
          <w:rFonts w:ascii="仿宋" w:eastAsia="仿宋" w:hAnsi="仿宋"/>
          <w:b w:val="0"/>
          <w:sz w:val="24"/>
          <w:szCs w:val="24"/>
        </w:rPr>
        <w:t>响应供应</w:t>
      </w:r>
      <w:proofErr w:type="gramStart"/>
      <w:r>
        <w:rPr>
          <w:rStyle w:val="NormalCharacter"/>
          <w:rFonts w:ascii="仿宋" w:eastAsia="仿宋" w:hAnsi="仿宋"/>
          <w:b w:val="0"/>
          <w:sz w:val="24"/>
          <w:szCs w:val="24"/>
        </w:rPr>
        <w:t>商法定</w:t>
      </w:r>
      <w:proofErr w:type="gramEnd"/>
      <w:r>
        <w:rPr>
          <w:rStyle w:val="NormalCharacter"/>
          <w:rFonts w:ascii="仿宋" w:eastAsia="仿宋" w:hAnsi="仿宋"/>
          <w:b w:val="0"/>
          <w:sz w:val="24"/>
          <w:szCs w:val="24"/>
        </w:rPr>
        <w:t>代表人（或法定代表人授权代表）签字：</w:t>
      </w:r>
      <w:r>
        <w:rPr>
          <w:rStyle w:val="NormalCharacter"/>
          <w:rFonts w:ascii="仿宋" w:eastAsia="仿宋" w:hAnsi="仿宋"/>
          <w:b w:val="0"/>
          <w:sz w:val="24"/>
          <w:szCs w:val="24"/>
          <w:u w:val="single" w:color="000000"/>
        </w:rPr>
        <w:t xml:space="preserve">                   </w:t>
      </w:r>
    </w:p>
    <w:p w:rsidR="00305AF4" w:rsidRDefault="00AC01E1">
      <w:pPr>
        <w:snapToGrid w:val="0"/>
        <w:spacing w:line="360" w:lineRule="auto"/>
        <w:ind w:firstLineChars="100" w:firstLine="240"/>
        <w:rPr>
          <w:rStyle w:val="NormalCharacter"/>
          <w:rFonts w:ascii="仿宋" w:eastAsia="仿宋" w:hAnsi="仿宋"/>
          <w:b w:val="0"/>
          <w:sz w:val="24"/>
          <w:szCs w:val="24"/>
          <w:u w:val="single"/>
        </w:rPr>
      </w:pPr>
      <w:r>
        <w:rPr>
          <w:rStyle w:val="NormalCharacter"/>
          <w:rFonts w:ascii="仿宋" w:eastAsia="仿宋" w:hAnsi="仿宋"/>
          <w:b w:val="0"/>
          <w:sz w:val="24"/>
          <w:szCs w:val="24"/>
        </w:rPr>
        <w:t>响应供应商名称（签章）：</w:t>
      </w:r>
      <w:r>
        <w:rPr>
          <w:rStyle w:val="NormalCharacter"/>
          <w:rFonts w:ascii="仿宋" w:eastAsia="仿宋" w:hAnsi="仿宋"/>
          <w:b w:val="0"/>
          <w:sz w:val="24"/>
          <w:szCs w:val="24"/>
          <w:u w:val="single" w:color="000000"/>
        </w:rPr>
        <w:t xml:space="preserve">                        </w:t>
      </w:r>
    </w:p>
    <w:p w:rsidR="00305AF4" w:rsidRDefault="00AC01E1">
      <w:pPr>
        <w:spacing w:line="360" w:lineRule="auto"/>
        <w:ind w:firstLineChars="100" w:firstLine="240"/>
        <w:rPr>
          <w:rStyle w:val="NormalCharacter"/>
          <w:rFonts w:ascii="仿宋" w:eastAsia="仿宋" w:hAnsi="仿宋"/>
          <w:b w:val="0"/>
          <w:sz w:val="24"/>
          <w:szCs w:val="24"/>
        </w:rPr>
      </w:pPr>
      <w:r>
        <w:rPr>
          <w:rStyle w:val="NormalCharacter"/>
          <w:rFonts w:ascii="仿宋" w:eastAsia="仿宋" w:hAnsi="仿宋"/>
          <w:b w:val="0"/>
          <w:sz w:val="24"/>
          <w:szCs w:val="24"/>
        </w:rPr>
        <w:t>日期：   年   月   日</w:t>
      </w:r>
    </w:p>
    <w:p w:rsidR="00305AF4" w:rsidRDefault="00AC01E1">
      <w:pPr>
        <w:pStyle w:val="Heading4"/>
        <w:jc w:val="center"/>
        <w:rPr>
          <w:rStyle w:val="NormalCharacter"/>
          <w:rFonts w:ascii="仿宋" w:eastAsia="仿宋" w:hAnsi="仿宋"/>
          <w:b/>
        </w:rPr>
      </w:pPr>
      <w:r>
        <w:rPr>
          <w:rStyle w:val="NormalCharacter"/>
          <w:rFonts w:ascii="仿宋" w:eastAsia="仿宋" w:hAnsi="仿宋"/>
          <w:b/>
        </w:rPr>
        <w:lastRenderedPageBreak/>
        <w:t>4.2服务方案</w:t>
      </w:r>
    </w:p>
    <w:p w:rsidR="00305AF4" w:rsidRDefault="00AC01E1">
      <w:pPr>
        <w:spacing w:line="460" w:lineRule="exact"/>
        <w:ind w:firstLineChars="200" w:firstLine="480"/>
        <w:rPr>
          <w:rStyle w:val="NormalCharacter"/>
          <w:rFonts w:ascii="仿宋" w:eastAsia="仿宋" w:hAnsi="仿宋"/>
          <w:b w:val="0"/>
          <w:sz w:val="24"/>
          <w:szCs w:val="24"/>
        </w:rPr>
      </w:pPr>
      <w:r>
        <w:rPr>
          <w:rStyle w:val="NormalCharacter"/>
          <w:rFonts w:ascii="仿宋" w:eastAsia="仿宋" w:hAnsi="仿宋"/>
          <w:b w:val="0"/>
          <w:sz w:val="24"/>
          <w:szCs w:val="24"/>
        </w:rPr>
        <w:t>响应供应商应按采购文件要求的内容和顺序，对完成整个项目提出相应的实施方案。对含糊不清或</w:t>
      </w:r>
      <w:proofErr w:type="gramStart"/>
      <w:r>
        <w:rPr>
          <w:rStyle w:val="NormalCharacter"/>
          <w:rFonts w:ascii="仿宋" w:eastAsia="仿宋" w:hAnsi="仿宋"/>
          <w:b w:val="0"/>
          <w:sz w:val="24"/>
          <w:szCs w:val="24"/>
        </w:rPr>
        <w:t>欠具体</w:t>
      </w:r>
      <w:proofErr w:type="gramEnd"/>
      <w:r>
        <w:rPr>
          <w:rStyle w:val="NormalCharacter"/>
          <w:rFonts w:ascii="仿宋" w:eastAsia="仿宋" w:hAnsi="仿宋"/>
          <w:b w:val="0"/>
          <w:sz w:val="24"/>
          <w:szCs w:val="24"/>
        </w:rPr>
        <w:t>明确之处，评委会可视为报价人履约能力不足或响应不全处理。组织实施方案的内容应包括：</w:t>
      </w:r>
    </w:p>
    <w:p w:rsidR="00305AF4" w:rsidRDefault="00AC01E1">
      <w:pPr>
        <w:tabs>
          <w:tab w:val="left" w:pos="1680"/>
        </w:tabs>
        <w:spacing w:line="460" w:lineRule="exact"/>
        <w:ind w:firstLineChars="200" w:firstLine="480"/>
        <w:rPr>
          <w:rStyle w:val="NormalCharacter"/>
          <w:rFonts w:ascii="仿宋" w:eastAsia="仿宋" w:hAnsi="仿宋"/>
          <w:b w:val="0"/>
          <w:sz w:val="24"/>
          <w:szCs w:val="24"/>
        </w:rPr>
      </w:pPr>
      <w:r>
        <w:rPr>
          <w:rStyle w:val="NormalCharacter"/>
          <w:rFonts w:ascii="仿宋" w:eastAsia="仿宋" w:hAnsi="仿宋"/>
          <w:b w:val="0"/>
          <w:sz w:val="24"/>
          <w:szCs w:val="24"/>
        </w:rPr>
        <w:t>1）对项目的理解（项目概述、目标、服务范围、甲方的义务及配合条件）</w:t>
      </w:r>
    </w:p>
    <w:p w:rsidR="00305AF4" w:rsidRDefault="00AC01E1">
      <w:pPr>
        <w:tabs>
          <w:tab w:val="left" w:pos="1680"/>
        </w:tabs>
        <w:spacing w:line="460" w:lineRule="exact"/>
        <w:ind w:firstLineChars="200" w:firstLine="480"/>
        <w:rPr>
          <w:rStyle w:val="NormalCharacter"/>
          <w:rFonts w:ascii="仿宋" w:eastAsia="仿宋" w:hAnsi="仿宋"/>
          <w:b w:val="0"/>
          <w:sz w:val="24"/>
          <w:szCs w:val="24"/>
        </w:rPr>
      </w:pPr>
      <w:r>
        <w:rPr>
          <w:rStyle w:val="NormalCharacter"/>
          <w:rFonts w:ascii="仿宋" w:eastAsia="仿宋" w:hAnsi="仿宋"/>
          <w:b w:val="0"/>
          <w:sz w:val="24"/>
          <w:szCs w:val="24"/>
        </w:rPr>
        <w:t>2）针对本项目的组织实施方案</w:t>
      </w:r>
    </w:p>
    <w:p w:rsidR="00305AF4" w:rsidRDefault="00AC01E1">
      <w:pPr>
        <w:tabs>
          <w:tab w:val="left" w:pos="1680"/>
        </w:tabs>
        <w:spacing w:line="460" w:lineRule="exact"/>
        <w:ind w:firstLineChars="200" w:firstLine="480"/>
        <w:rPr>
          <w:rStyle w:val="NormalCharacter"/>
          <w:rFonts w:ascii="仿宋" w:eastAsia="仿宋" w:hAnsi="仿宋"/>
          <w:b w:val="0"/>
          <w:sz w:val="24"/>
          <w:szCs w:val="24"/>
        </w:rPr>
      </w:pPr>
      <w:r>
        <w:rPr>
          <w:rStyle w:val="NormalCharacter"/>
          <w:rFonts w:ascii="仿宋" w:eastAsia="仿宋" w:hAnsi="仿宋"/>
          <w:b w:val="0"/>
          <w:sz w:val="24"/>
          <w:szCs w:val="24"/>
        </w:rPr>
        <w:t>3）进度计划和保证项目完成的具体措施</w:t>
      </w:r>
    </w:p>
    <w:p w:rsidR="00305AF4" w:rsidRDefault="00AC01E1">
      <w:pPr>
        <w:tabs>
          <w:tab w:val="left" w:pos="1322"/>
        </w:tabs>
        <w:spacing w:line="460" w:lineRule="exact"/>
        <w:ind w:firstLineChars="200" w:firstLine="480"/>
        <w:rPr>
          <w:rStyle w:val="NormalCharacter"/>
          <w:rFonts w:ascii="仿宋" w:eastAsia="仿宋" w:hAnsi="仿宋"/>
          <w:b w:val="0"/>
          <w:sz w:val="24"/>
          <w:szCs w:val="24"/>
          <w:lang w:val="en-GB"/>
        </w:rPr>
      </w:pPr>
      <w:r>
        <w:rPr>
          <w:rStyle w:val="NormalCharacter"/>
          <w:rFonts w:ascii="仿宋" w:eastAsia="仿宋" w:hAnsi="仿宋"/>
          <w:b w:val="0"/>
          <w:sz w:val="24"/>
          <w:szCs w:val="24"/>
        </w:rPr>
        <w:t>4）报价人认为必要的其它内容。</w:t>
      </w:r>
    </w:p>
    <w:p w:rsidR="00305AF4" w:rsidRDefault="00305AF4">
      <w:pPr>
        <w:snapToGrid w:val="0"/>
        <w:spacing w:line="300" w:lineRule="auto"/>
        <w:rPr>
          <w:rStyle w:val="NormalCharacter"/>
          <w:rFonts w:ascii="仿宋" w:eastAsia="仿宋" w:hAnsi="仿宋"/>
          <w:b w:val="0"/>
          <w:sz w:val="24"/>
          <w:szCs w:val="24"/>
        </w:rPr>
      </w:pPr>
    </w:p>
    <w:p w:rsidR="00305AF4" w:rsidRDefault="00305AF4">
      <w:pPr>
        <w:snapToGrid w:val="0"/>
        <w:spacing w:line="300" w:lineRule="auto"/>
        <w:rPr>
          <w:rStyle w:val="NormalCharacter"/>
          <w:rFonts w:ascii="仿宋" w:eastAsia="仿宋" w:hAnsi="仿宋"/>
          <w:b w:val="0"/>
          <w:sz w:val="24"/>
          <w:szCs w:val="24"/>
        </w:rPr>
      </w:pPr>
    </w:p>
    <w:p w:rsidR="00305AF4" w:rsidRDefault="00AC01E1">
      <w:pPr>
        <w:snapToGrid w:val="0"/>
        <w:spacing w:line="360" w:lineRule="auto"/>
        <w:rPr>
          <w:rStyle w:val="NormalCharacter"/>
          <w:rFonts w:ascii="仿宋" w:eastAsia="仿宋" w:hAnsi="仿宋"/>
          <w:b w:val="0"/>
          <w:sz w:val="24"/>
          <w:szCs w:val="24"/>
        </w:rPr>
      </w:pPr>
      <w:r>
        <w:rPr>
          <w:rStyle w:val="NormalCharacter"/>
          <w:rFonts w:ascii="仿宋" w:eastAsia="仿宋" w:hAnsi="仿宋"/>
          <w:b w:val="0"/>
          <w:sz w:val="24"/>
          <w:szCs w:val="24"/>
        </w:rPr>
        <w:t>响应供应</w:t>
      </w:r>
      <w:proofErr w:type="gramStart"/>
      <w:r>
        <w:rPr>
          <w:rStyle w:val="NormalCharacter"/>
          <w:rFonts w:ascii="仿宋" w:eastAsia="仿宋" w:hAnsi="仿宋"/>
          <w:b w:val="0"/>
          <w:sz w:val="24"/>
          <w:szCs w:val="24"/>
        </w:rPr>
        <w:t>商法定</w:t>
      </w:r>
      <w:proofErr w:type="gramEnd"/>
      <w:r>
        <w:rPr>
          <w:rStyle w:val="NormalCharacter"/>
          <w:rFonts w:ascii="仿宋" w:eastAsia="仿宋" w:hAnsi="仿宋"/>
          <w:b w:val="0"/>
          <w:sz w:val="24"/>
          <w:szCs w:val="24"/>
        </w:rPr>
        <w:t>代表人（或法定代表人授权代表）签字：</w:t>
      </w:r>
      <w:r>
        <w:rPr>
          <w:rStyle w:val="NormalCharacter"/>
          <w:rFonts w:ascii="仿宋" w:eastAsia="仿宋" w:hAnsi="仿宋"/>
          <w:b w:val="0"/>
          <w:sz w:val="24"/>
          <w:szCs w:val="24"/>
          <w:u w:val="single" w:color="000000"/>
        </w:rPr>
        <w:t xml:space="preserve">                   </w:t>
      </w:r>
    </w:p>
    <w:p w:rsidR="00305AF4" w:rsidRDefault="00AC01E1">
      <w:pPr>
        <w:snapToGrid w:val="0"/>
        <w:spacing w:line="360" w:lineRule="auto"/>
        <w:rPr>
          <w:rStyle w:val="NormalCharacter"/>
          <w:rFonts w:ascii="仿宋" w:eastAsia="仿宋" w:hAnsi="仿宋"/>
          <w:b w:val="0"/>
          <w:sz w:val="24"/>
          <w:szCs w:val="24"/>
          <w:u w:val="single"/>
        </w:rPr>
      </w:pPr>
      <w:r>
        <w:rPr>
          <w:rStyle w:val="NormalCharacter"/>
          <w:rFonts w:ascii="仿宋" w:eastAsia="仿宋" w:hAnsi="仿宋"/>
          <w:b w:val="0"/>
          <w:sz w:val="24"/>
          <w:szCs w:val="24"/>
        </w:rPr>
        <w:t>响应供应商名称（签章）：</w:t>
      </w:r>
      <w:r>
        <w:rPr>
          <w:rStyle w:val="NormalCharacter"/>
          <w:rFonts w:ascii="仿宋" w:eastAsia="仿宋" w:hAnsi="仿宋"/>
          <w:b w:val="0"/>
          <w:sz w:val="24"/>
          <w:szCs w:val="24"/>
          <w:u w:val="single" w:color="000000"/>
        </w:rPr>
        <w:t xml:space="preserve">                        </w:t>
      </w:r>
    </w:p>
    <w:p w:rsidR="00305AF4" w:rsidRDefault="00AC01E1">
      <w:pPr>
        <w:spacing w:line="360" w:lineRule="auto"/>
        <w:rPr>
          <w:rStyle w:val="NormalCharacter"/>
          <w:rFonts w:ascii="仿宋" w:eastAsia="仿宋" w:hAnsi="仿宋"/>
          <w:b w:val="0"/>
          <w:sz w:val="24"/>
          <w:szCs w:val="24"/>
        </w:rPr>
      </w:pPr>
      <w:r>
        <w:rPr>
          <w:rStyle w:val="NormalCharacter"/>
          <w:rFonts w:ascii="仿宋" w:eastAsia="仿宋" w:hAnsi="仿宋"/>
          <w:b w:val="0"/>
          <w:sz w:val="24"/>
          <w:szCs w:val="24"/>
        </w:rPr>
        <w:t>日期：   年   月   日</w:t>
      </w:r>
    </w:p>
    <w:p w:rsidR="00305AF4" w:rsidRDefault="00305AF4">
      <w:pPr>
        <w:rPr>
          <w:rStyle w:val="NormalCharacter"/>
          <w:rFonts w:ascii="仿宋" w:eastAsia="仿宋" w:hAnsi="仿宋"/>
          <w:b w:val="0"/>
          <w:sz w:val="21"/>
          <w:szCs w:val="24"/>
          <w:lang w:val="en-GB"/>
        </w:rPr>
      </w:pPr>
    </w:p>
    <w:p w:rsidR="00305AF4" w:rsidRDefault="00305AF4">
      <w:pPr>
        <w:pStyle w:val="Heading2"/>
        <w:rPr>
          <w:rStyle w:val="NormalCharacter"/>
          <w:rFonts w:ascii="仿宋" w:eastAsia="仿宋" w:hAnsi="仿宋"/>
          <w:bCs w:val="0"/>
          <w:sz w:val="32"/>
          <w:szCs w:val="32"/>
        </w:rPr>
      </w:pPr>
    </w:p>
    <w:p w:rsidR="00305AF4" w:rsidRDefault="00305AF4">
      <w:pPr>
        <w:rPr>
          <w:rStyle w:val="NormalCharacter"/>
          <w:rFonts w:ascii="仿宋" w:eastAsia="仿宋" w:hAnsi="仿宋"/>
          <w:b w:val="0"/>
          <w:sz w:val="21"/>
          <w:szCs w:val="24"/>
        </w:rPr>
      </w:pPr>
    </w:p>
    <w:p w:rsidR="00305AF4" w:rsidRDefault="00305AF4">
      <w:pPr>
        <w:pStyle w:val="Heading2"/>
        <w:rPr>
          <w:rStyle w:val="NormalCharacter"/>
          <w:rFonts w:ascii="仿宋" w:eastAsia="仿宋" w:hAnsi="仿宋"/>
          <w:bCs w:val="0"/>
          <w:sz w:val="32"/>
          <w:szCs w:val="32"/>
        </w:rPr>
      </w:pPr>
    </w:p>
    <w:p w:rsidR="00305AF4" w:rsidRDefault="00305AF4">
      <w:pPr>
        <w:pStyle w:val="Heading2"/>
        <w:rPr>
          <w:rStyle w:val="NormalCharacter"/>
          <w:rFonts w:ascii="仿宋" w:eastAsia="仿宋" w:hAnsi="仿宋"/>
          <w:bCs w:val="0"/>
          <w:sz w:val="32"/>
          <w:szCs w:val="32"/>
        </w:rPr>
      </w:pPr>
    </w:p>
    <w:p w:rsidR="00305AF4" w:rsidRDefault="00305AF4">
      <w:pPr>
        <w:pStyle w:val="Heading2"/>
        <w:rPr>
          <w:rStyle w:val="NormalCharacter"/>
          <w:rFonts w:ascii="仿宋" w:eastAsia="仿宋" w:hAnsi="仿宋"/>
          <w:bCs w:val="0"/>
          <w:sz w:val="32"/>
          <w:szCs w:val="32"/>
        </w:rPr>
      </w:pPr>
    </w:p>
    <w:p w:rsidR="00305AF4" w:rsidRDefault="00305AF4">
      <w:pPr>
        <w:spacing w:line="360" w:lineRule="auto"/>
        <w:rPr>
          <w:rStyle w:val="NormalCharacter"/>
          <w:bCs/>
        </w:rPr>
      </w:pPr>
    </w:p>
    <w:p w:rsidR="00305AF4" w:rsidRDefault="00305AF4">
      <w:pPr>
        <w:pStyle w:val="Default"/>
      </w:pPr>
    </w:p>
    <w:p w:rsidR="00305AF4" w:rsidRDefault="00305AF4">
      <w:pPr>
        <w:pStyle w:val="Default"/>
      </w:pPr>
    </w:p>
    <w:p w:rsidR="00305AF4" w:rsidRDefault="00305AF4">
      <w:pPr>
        <w:pStyle w:val="Default"/>
      </w:pPr>
    </w:p>
    <w:p w:rsidR="00305AF4" w:rsidRDefault="00305AF4">
      <w:pPr>
        <w:spacing w:line="360" w:lineRule="auto"/>
        <w:jc w:val="center"/>
        <w:rPr>
          <w:rStyle w:val="NormalCharacter"/>
          <w:bCs/>
        </w:rPr>
      </w:pPr>
    </w:p>
    <w:p w:rsidR="00305AF4" w:rsidRDefault="00AC01E1">
      <w:pPr>
        <w:spacing w:line="360" w:lineRule="auto"/>
        <w:jc w:val="center"/>
        <w:rPr>
          <w:rStyle w:val="NormalCharacter"/>
          <w:bCs/>
        </w:rPr>
      </w:pPr>
      <w:r>
        <w:rPr>
          <w:rStyle w:val="NormalCharacter"/>
          <w:bCs/>
        </w:rPr>
        <w:lastRenderedPageBreak/>
        <w:t>五、价格部分</w:t>
      </w:r>
    </w:p>
    <w:p w:rsidR="00305AF4" w:rsidRDefault="00AC01E1">
      <w:pPr>
        <w:spacing w:line="360" w:lineRule="auto"/>
        <w:rPr>
          <w:rStyle w:val="NormalCharacter"/>
          <w:b w:val="0"/>
          <w:sz w:val="24"/>
          <w:szCs w:val="24"/>
        </w:rPr>
      </w:pPr>
      <w:r>
        <w:rPr>
          <w:rStyle w:val="NormalCharacter"/>
          <w:rFonts w:cs="Times New Roman"/>
          <w:b w:val="0"/>
          <w:color w:val="000000"/>
        </w:rPr>
        <w:t xml:space="preserve">     </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00"/>
        <w:gridCol w:w="5338"/>
        <w:gridCol w:w="2360"/>
      </w:tblGrid>
      <w:tr w:rsidR="00305AF4">
        <w:trPr>
          <w:cantSplit/>
          <w:trHeight w:val="537"/>
        </w:trPr>
        <w:tc>
          <w:tcPr>
            <w:tcW w:w="1800" w:type="dxa"/>
            <w:tcBorders>
              <w:top w:val="single" w:sz="4" w:space="0" w:color="000000"/>
              <w:left w:val="single" w:sz="4" w:space="0" w:color="000000"/>
              <w:bottom w:val="single" w:sz="4" w:space="0" w:color="000000"/>
              <w:right w:val="single" w:sz="4" w:space="0" w:color="000000"/>
            </w:tcBorders>
            <w:vAlign w:val="center"/>
          </w:tcPr>
          <w:p w:rsidR="00305AF4" w:rsidRDefault="00AC01E1">
            <w:pPr>
              <w:jc w:val="center"/>
              <w:rPr>
                <w:rStyle w:val="NormalCharacter"/>
                <w:b w:val="0"/>
                <w:sz w:val="24"/>
                <w:szCs w:val="24"/>
              </w:rPr>
            </w:pPr>
            <w:r>
              <w:rPr>
                <w:rStyle w:val="NormalCharacter"/>
                <w:b w:val="0"/>
                <w:sz w:val="24"/>
                <w:szCs w:val="24"/>
              </w:rPr>
              <w:t>项目名称</w:t>
            </w:r>
          </w:p>
        </w:tc>
        <w:tc>
          <w:tcPr>
            <w:tcW w:w="5338" w:type="dxa"/>
            <w:tcBorders>
              <w:top w:val="single" w:sz="4" w:space="0" w:color="000000"/>
              <w:left w:val="single" w:sz="4" w:space="0" w:color="000000"/>
              <w:bottom w:val="single" w:sz="4" w:space="0" w:color="000000"/>
              <w:right w:val="single" w:sz="4" w:space="0" w:color="000000"/>
            </w:tcBorders>
            <w:vAlign w:val="center"/>
          </w:tcPr>
          <w:p w:rsidR="00305AF4" w:rsidRDefault="00AC01E1">
            <w:pPr>
              <w:jc w:val="center"/>
              <w:rPr>
                <w:rStyle w:val="NormalCharacter"/>
                <w:b w:val="0"/>
                <w:sz w:val="24"/>
                <w:szCs w:val="24"/>
              </w:rPr>
            </w:pPr>
            <w:r>
              <w:rPr>
                <w:rStyle w:val="NormalCharacter"/>
                <w:b w:val="0"/>
                <w:sz w:val="24"/>
                <w:szCs w:val="24"/>
              </w:rPr>
              <w:t>报价金额</w:t>
            </w:r>
          </w:p>
        </w:tc>
        <w:tc>
          <w:tcPr>
            <w:tcW w:w="2360" w:type="dxa"/>
            <w:tcBorders>
              <w:top w:val="single" w:sz="4" w:space="0" w:color="000000"/>
              <w:left w:val="single" w:sz="4" w:space="0" w:color="000000"/>
              <w:bottom w:val="single" w:sz="4" w:space="0" w:color="000000"/>
              <w:right w:val="single" w:sz="4" w:space="0" w:color="000000"/>
            </w:tcBorders>
            <w:vAlign w:val="center"/>
          </w:tcPr>
          <w:p w:rsidR="00305AF4" w:rsidRDefault="00AC01E1">
            <w:pPr>
              <w:jc w:val="center"/>
              <w:rPr>
                <w:rStyle w:val="NormalCharacter"/>
                <w:b w:val="0"/>
                <w:sz w:val="24"/>
                <w:szCs w:val="24"/>
              </w:rPr>
            </w:pPr>
            <w:r>
              <w:rPr>
                <w:rStyle w:val="NormalCharacter"/>
                <w:b w:val="0"/>
                <w:sz w:val="24"/>
                <w:szCs w:val="24"/>
              </w:rPr>
              <w:t>备注</w:t>
            </w:r>
          </w:p>
        </w:tc>
      </w:tr>
      <w:tr w:rsidR="00305AF4">
        <w:trPr>
          <w:cantSplit/>
          <w:trHeight w:val="113"/>
        </w:trPr>
        <w:tc>
          <w:tcPr>
            <w:tcW w:w="1800" w:type="dxa"/>
            <w:tcBorders>
              <w:top w:val="single" w:sz="4" w:space="0" w:color="000000"/>
              <w:left w:val="single" w:sz="4" w:space="0" w:color="000000"/>
              <w:bottom w:val="single" w:sz="4" w:space="0" w:color="000000"/>
              <w:right w:val="single" w:sz="4" w:space="0" w:color="000000"/>
            </w:tcBorders>
            <w:vAlign w:val="center"/>
          </w:tcPr>
          <w:p w:rsidR="00305AF4" w:rsidRDefault="00AC01E1">
            <w:pPr>
              <w:snapToGrid w:val="0"/>
              <w:spacing w:line="360" w:lineRule="auto"/>
              <w:rPr>
                <w:rStyle w:val="NormalCharacter"/>
                <w:rFonts w:ascii="仿宋" w:eastAsia="仿宋" w:hAnsi="仿宋"/>
                <w:b w:val="0"/>
              </w:rPr>
            </w:pPr>
            <w:r>
              <w:rPr>
                <w:rStyle w:val="NormalCharacter"/>
                <w:rFonts w:ascii="仿宋" w:eastAsia="仿宋" w:hAnsi="仿宋"/>
                <w:b w:val="0"/>
                <w:sz w:val="24"/>
                <w:szCs w:val="24"/>
              </w:rPr>
              <w:t>汕尾职业技术学院2021年新生体检服务</w:t>
            </w:r>
          </w:p>
          <w:p w:rsidR="00305AF4" w:rsidRDefault="00305AF4">
            <w:pPr>
              <w:jc w:val="center"/>
              <w:rPr>
                <w:rStyle w:val="NormalCharacter"/>
                <w:b w:val="0"/>
                <w:sz w:val="24"/>
                <w:szCs w:val="24"/>
              </w:rPr>
            </w:pPr>
          </w:p>
          <w:p w:rsidR="00305AF4" w:rsidRDefault="00305AF4">
            <w:pPr>
              <w:rPr>
                <w:rStyle w:val="NormalCharacter"/>
                <w:rFonts w:eastAsia="等线"/>
                <w:b w:val="0"/>
                <w:sz w:val="24"/>
                <w:szCs w:val="24"/>
              </w:rPr>
            </w:pPr>
          </w:p>
        </w:tc>
        <w:tc>
          <w:tcPr>
            <w:tcW w:w="5338" w:type="dxa"/>
            <w:tcBorders>
              <w:top w:val="single" w:sz="4" w:space="0" w:color="000000"/>
              <w:left w:val="single" w:sz="4" w:space="0" w:color="000000"/>
              <w:bottom w:val="single" w:sz="4" w:space="0" w:color="000000"/>
              <w:right w:val="single" w:sz="4" w:space="0" w:color="000000"/>
            </w:tcBorders>
            <w:vAlign w:val="center"/>
          </w:tcPr>
          <w:p w:rsidR="00305AF4" w:rsidRDefault="00AC01E1">
            <w:pPr>
              <w:rPr>
                <w:rStyle w:val="NormalCharacter"/>
                <w:rFonts w:eastAsia="等线" w:cs="Times New Roman"/>
                <w:b w:val="0"/>
                <w:sz w:val="24"/>
                <w:szCs w:val="24"/>
              </w:rPr>
            </w:pPr>
            <w:r>
              <w:rPr>
                <w:rStyle w:val="NormalCharacter"/>
                <w:rFonts w:eastAsia="等线"/>
                <w:b w:val="0"/>
                <w:sz w:val="24"/>
                <w:szCs w:val="24"/>
              </w:rPr>
              <w:t xml:space="preserve"> </w:t>
            </w:r>
            <w:r>
              <w:rPr>
                <w:rStyle w:val="NormalCharacter"/>
                <w:rFonts w:eastAsia="等线"/>
                <w:b w:val="0"/>
                <w:sz w:val="24"/>
                <w:szCs w:val="24"/>
              </w:rPr>
              <w:t>大写：</w:t>
            </w:r>
            <w:r>
              <w:rPr>
                <w:rStyle w:val="NormalCharacter"/>
                <w:rFonts w:eastAsia="等线"/>
                <w:b w:val="0"/>
                <w:sz w:val="24"/>
                <w:szCs w:val="24"/>
              </w:rPr>
              <w:t xml:space="preserve">     </w:t>
            </w:r>
            <w:r>
              <w:rPr>
                <w:rStyle w:val="NormalCharacter"/>
                <w:rFonts w:eastAsia="等线"/>
                <w:b w:val="0"/>
                <w:sz w:val="24"/>
                <w:szCs w:val="24"/>
              </w:rPr>
              <w:t>拾</w:t>
            </w:r>
            <w:r>
              <w:rPr>
                <w:rStyle w:val="NormalCharacter"/>
                <w:rFonts w:eastAsia="等线"/>
                <w:b w:val="0"/>
                <w:sz w:val="24"/>
                <w:szCs w:val="24"/>
              </w:rPr>
              <w:t xml:space="preserve">   </w:t>
            </w:r>
            <w:r>
              <w:rPr>
                <w:rStyle w:val="NormalCharacter"/>
                <w:rFonts w:eastAsia="等线"/>
                <w:b w:val="0"/>
                <w:sz w:val="24"/>
                <w:szCs w:val="24"/>
              </w:rPr>
              <w:t>元</w:t>
            </w:r>
            <w:r>
              <w:rPr>
                <w:rStyle w:val="NormalCharacter"/>
                <w:rFonts w:eastAsia="等线"/>
                <w:b w:val="0"/>
                <w:sz w:val="24"/>
                <w:szCs w:val="24"/>
              </w:rPr>
              <w:t xml:space="preserve">   </w:t>
            </w:r>
            <w:r>
              <w:rPr>
                <w:rStyle w:val="NormalCharacter"/>
                <w:rFonts w:eastAsia="等线"/>
                <w:b w:val="0"/>
                <w:sz w:val="24"/>
                <w:szCs w:val="24"/>
              </w:rPr>
              <w:t>角</w:t>
            </w:r>
            <w:r>
              <w:rPr>
                <w:rStyle w:val="NormalCharacter"/>
                <w:rFonts w:eastAsia="等线"/>
                <w:b w:val="0"/>
                <w:sz w:val="24"/>
                <w:szCs w:val="24"/>
              </w:rPr>
              <w:t xml:space="preserve">    </w:t>
            </w:r>
            <w:r>
              <w:rPr>
                <w:rStyle w:val="NormalCharacter"/>
                <w:rFonts w:eastAsia="等线"/>
                <w:b w:val="0"/>
                <w:sz w:val="24"/>
                <w:szCs w:val="24"/>
              </w:rPr>
              <w:t>分</w:t>
            </w:r>
            <w:r>
              <w:rPr>
                <w:rStyle w:val="NormalCharacter"/>
                <w:rFonts w:eastAsia="等线"/>
                <w:b w:val="0"/>
                <w:sz w:val="24"/>
                <w:szCs w:val="24"/>
              </w:rPr>
              <w:t xml:space="preserve">  </w:t>
            </w:r>
            <w:r>
              <w:rPr>
                <w:rStyle w:val="NormalCharacter"/>
                <w:rFonts w:eastAsia="等线" w:cs="Times New Roman"/>
                <w:b w:val="0"/>
                <w:sz w:val="24"/>
                <w:szCs w:val="24"/>
              </w:rPr>
              <w:t xml:space="preserve">     </w:t>
            </w:r>
          </w:p>
          <w:p w:rsidR="00305AF4" w:rsidRDefault="00305AF4">
            <w:pPr>
              <w:rPr>
                <w:rStyle w:val="NormalCharacter"/>
                <w:b w:val="0"/>
                <w:sz w:val="24"/>
                <w:szCs w:val="24"/>
              </w:rPr>
            </w:pPr>
          </w:p>
          <w:p w:rsidR="00305AF4" w:rsidRDefault="00AC01E1">
            <w:pPr>
              <w:rPr>
                <w:rStyle w:val="NormalCharacter"/>
                <w:b w:val="0"/>
                <w:sz w:val="24"/>
                <w:szCs w:val="24"/>
              </w:rPr>
            </w:pPr>
            <w:r>
              <w:rPr>
                <w:rStyle w:val="NormalCharacter"/>
                <w:b w:val="0"/>
                <w:sz w:val="24"/>
                <w:szCs w:val="24"/>
              </w:rPr>
              <w:t xml:space="preserve">   小写：（</w:t>
            </w:r>
            <w:r>
              <w:rPr>
                <w:rStyle w:val="NormalCharacter"/>
                <w:rFonts w:ascii="Arial" w:hAnsi="Arial"/>
                <w:b w:val="0"/>
                <w:sz w:val="24"/>
                <w:szCs w:val="24"/>
              </w:rPr>
              <w:t>¥            )</w:t>
            </w:r>
          </w:p>
        </w:tc>
        <w:tc>
          <w:tcPr>
            <w:tcW w:w="2360" w:type="dxa"/>
            <w:tcBorders>
              <w:top w:val="single" w:sz="4" w:space="0" w:color="000000"/>
              <w:left w:val="single" w:sz="4" w:space="0" w:color="000000"/>
              <w:bottom w:val="single" w:sz="4" w:space="0" w:color="000000"/>
              <w:right w:val="single" w:sz="4" w:space="0" w:color="000000"/>
            </w:tcBorders>
            <w:vAlign w:val="center"/>
          </w:tcPr>
          <w:p w:rsidR="00305AF4" w:rsidRDefault="00AC01E1">
            <w:pPr>
              <w:rPr>
                <w:rStyle w:val="NormalCharacter"/>
                <w:b w:val="0"/>
                <w:sz w:val="24"/>
                <w:szCs w:val="24"/>
              </w:rPr>
            </w:pPr>
            <w:r>
              <w:rPr>
                <w:rStyle w:val="NormalCharacter"/>
                <w:b w:val="0"/>
                <w:sz w:val="24"/>
                <w:szCs w:val="24"/>
              </w:rPr>
              <w:t>以单价报价</w:t>
            </w:r>
            <w:r>
              <w:rPr>
                <w:rStyle w:val="NormalCharacter"/>
                <w:rFonts w:ascii="仿宋" w:eastAsia="仿宋" w:hAnsi="仿宋"/>
                <w:b w:val="0"/>
              </w:rPr>
              <w:t>≤</w:t>
            </w:r>
            <w:r>
              <w:rPr>
                <w:rStyle w:val="NormalCharacter"/>
                <w:b w:val="0"/>
                <w:sz w:val="24"/>
                <w:szCs w:val="24"/>
              </w:rPr>
              <w:t>80元/人次</w:t>
            </w:r>
          </w:p>
        </w:tc>
      </w:tr>
    </w:tbl>
    <w:p w:rsidR="00305AF4" w:rsidRDefault="00305AF4">
      <w:pPr>
        <w:spacing w:line="360" w:lineRule="auto"/>
        <w:ind w:firstLineChars="200" w:firstLine="480"/>
        <w:rPr>
          <w:rStyle w:val="NormalCharacter"/>
          <w:rFonts w:cs="Times New Roman"/>
          <w:b w:val="0"/>
          <w:color w:val="000000"/>
          <w:sz w:val="24"/>
          <w:szCs w:val="24"/>
        </w:rPr>
      </w:pPr>
    </w:p>
    <w:p w:rsidR="00305AF4" w:rsidRDefault="00305AF4">
      <w:pPr>
        <w:spacing w:line="360" w:lineRule="auto"/>
        <w:rPr>
          <w:rStyle w:val="NormalCharacter"/>
          <w:b w:val="0"/>
          <w:color w:val="000000"/>
          <w:sz w:val="24"/>
          <w:szCs w:val="24"/>
        </w:rPr>
      </w:pPr>
    </w:p>
    <w:p w:rsidR="00305AF4" w:rsidRDefault="00AC01E1">
      <w:pPr>
        <w:spacing w:line="360" w:lineRule="auto"/>
        <w:rPr>
          <w:rStyle w:val="NormalCharacter"/>
          <w:b w:val="0"/>
          <w:sz w:val="24"/>
          <w:szCs w:val="24"/>
        </w:rPr>
      </w:pPr>
      <w:r>
        <w:rPr>
          <w:rStyle w:val="NormalCharacter"/>
          <w:b w:val="0"/>
          <w:sz w:val="24"/>
          <w:szCs w:val="24"/>
        </w:rPr>
        <w:t>注：</w:t>
      </w:r>
    </w:p>
    <w:p w:rsidR="00305AF4" w:rsidRDefault="00AC01E1">
      <w:pPr>
        <w:spacing w:line="360" w:lineRule="auto"/>
        <w:ind w:firstLineChars="200" w:firstLine="480"/>
        <w:rPr>
          <w:rStyle w:val="NormalCharacter"/>
          <w:b w:val="0"/>
          <w:sz w:val="24"/>
          <w:szCs w:val="24"/>
        </w:rPr>
      </w:pPr>
      <w:r>
        <w:rPr>
          <w:rStyle w:val="NormalCharacter"/>
          <w:b w:val="0"/>
          <w:sz w:val="24"/>
          <w:szCs w:val="24"/>
        </w:rPr>
        <w:t>1.谈判供应商须按要求填写所有信息。</w:t>
      </w:r>
    </w:p>
    <w:p w:rsidR="00305AF4" w:rsidRDefault="00AC01E1">
      <w:pPr>
        <w:spacing w:line="360" w:lineRule="auto"/>
        <w:ind w:firstLineChars="200" w:firstLine="480"/>
        <w:rPr>
          <w:rStyle w:val="NormalCharacter"/>
          <w:b w:val="0"/>
          <w:sz w:val="24"/>
          <w:szCs w:val="24"/>
        </w:rPr>
      </w:pPr>
      <w:r>
        <w:rPr>
          <w:rStyle w:val="NormalCharacter"/>
          <w:b w:val="0"/>
          <w:sz w:val="24"/>
          <w:szCs w:val="24"/>
        </w:rPr>
        <w:t>2.报价中必须包括项目清单所发生的设备价格、人工费、材料费、机械费、管理费、利润、项目措施费、</w:t>
      </w:r>
      <w:proofErr w:type="gramStart"/>
      <w:r>
        <w:rPr>
          <w:rStyle w:val="NormalCharacter"/>
          <w:b w:val="0"/>
          <w:sz w:val="24"/>
          <w:szCs w:val="24"/>
        </w:rPr>
        <w:t>规</w:t>
      </w:r>
      <w:proofErr w:type="gramEnd"/>
      <w:r>
        <w:rPr>
          <w:rStyle w:val="NormalCharacter"/>
          <w:b w:val="0"/>
          <w:sz w:val="24"/>
          <w:szCs w:val="24"/>
        </w:rPr>
        <w:t>费、税金、配合费、预留金以及施工合同包含的所有风险、责任等各项应有费用。所有价格均应予人民币报价，金额单位为元。</w:t>
      </w:r>
    </w:p>
    <w:p w:rsidR="00305AF4" w:rsidRDefault="00AC01E1">
      <w:pPr>
        <w:spacing w:line="360" w:lineRule="auto"/>
        <w:ind w:firstLineChars="200" w:firstLine="480"/>
        <w:rPr>
          <w:rStyle w:val="NormalCharacter"/>
          <w:b w:val="0"/>
          <w:sz w:val="24"/>
          <w:szCs w:val="24"/>
        </w:rPr>
      </w:pPr>
      <w:r>
        <w:rPr>
          <w:rStyle w:val="NormalCharacter"/>
          <w:b w:val="0"/>
          <w:sz w:val="24"/>
          <w:szCs w:val="24"/>
        </w:rPr>
        <w:t>3.此表是谈判响应文件的必要文件，是谈判响应文件的组成部分，还应另附一份并与优惠声明（若有）封装在一个信封中，作为唱标之用。</w:t>
      </w:r>
    </w:p>
    <w:p w:rsidR="00305AF4" w:rsidRDefault="00305AF4">
      <w:pPr>
        <w:spacing w:line="360" w:lineRule="auto"/>
        <w:ind w:firstLineChars="200" w:firstLine="480"/>
        <w:rPr>
          <w:rStyle w:val="NormalCharacter"/>
          <w:b w:val="0"/>
          <w:sz w:val="24"/>
          <w:szCs w:val="24"/>
        </w:rPr>
      </w:pPr>
    </w:p>
    <w:p w:rsidR="00305AF4" w:rsidRDefault="00305AF4">
      <w:pPr>
        <w:spacing w:line="360" w:lineRule="auto"/>
        <w:ind w:firstLineChars="200" w:firstLine="480"/>
        <w:rPr>
          <w:rStyle w:val="NormalCharacter"/>
          <w:b w:val="0"/>
          <w:sz w:val="24"/>
          <w:szCs w:val="24"/>
        </w:rPr>
      </w:pPr>
    </w:p>
    <w:p w:rsidR="00305AF4" w:rsidRDefault="00305AF4">
      <w:pPr>
        <w:spacing w:line="360" w:lineRule="auto"/>
        <w:ind w:firstLineChars="200" w:firstLine="480"/>
        <w:rPr>
          <w:rStyle w:val="NormalCharacter"/>
          <w:b w:val="0"/>
          <w:sz w:val="24"/>
          <w:szCs w:val="24"/>
        </w:rPr>
      </w:pPr>
    </w:p>
    <w:p w:rsidR="00305AF4" w:rsidRDefault="00305AF4">
      <w:pPr>
        <w:spacing w:line="360" w:lineRule="auto"/>
        <w:ind w:firstLineChars="200" w:firstLine="480"/>
        <w:rPr>
          <w:rStyle w:val="NormalCharacter"/>
          <w:b w:val="0"/>
          <w:sz w:val="24"/>
          <w:szCs w:val="24"/>
        </w:rPr>
      </w:pPr>
    </w:p>
    <w:p w:rsidR="00305AF4" w:rsidRDefault="00305AF4">
      <w:pPr>
        <w:spacing w:line="360" w:lineRule="auto"/>
        <w:ind w:firstLineChars="200" w:firstLine="480"/>
        <w:rPr>
          <w:rStyle w:val="NormalCharacter"/>
          <w:b w:val="0"/>
          <w:sz w:val="24"/>
          <w:szCs w:val="24"/>
        </w:rPr>
      </w:pPr>
    </w:p>
    <w:p w:rsidR="00305AF4" w:rsidRDefault="00AC01E1">
      <w:pPr>
        <w:spacing w:line="360" w:lineRule="auto"/>
        <w:ind w:firstLineChars="200" w:firstLine="480"/>
        <w:rPr>
          <w:rStyle w:val="NormalCharacter"/>
          <w:b w:val="0"/>
          <w:sz w:val="24"/>
          <w:szCs w:val="24"/>
        </w:rPr>
      </w:pPr>
      <w:r>
        <w:rPr>
          <w:rStyle w:val="NormalCharacter"/>
          <w:b w:val="0"/>
          <w:sz w:val="24"/>
          <w:szCs w:val="24"/>
        </w:rPr>
        <w:t>谈判供应</w:t>
      </w:r>
      <w:proofErr w:type="gramStart"/>
      <w:r>
        <w:rPr>
          <w:rStyle w:val="NormalCharacter"/>
          <w:b w:val="0"/>
          <w:sz w:val="24"/>
          <w:szCs w:val="24"/>
        </w:rPr>
        <w:t>商法定</w:t>
      </w:r>
      <w:proofErr w:type="gramEnd"/>
      <w:r>
        <w:rPr>
          <w:rStyle w:val="NormalCharacter"/>
          <w:b w:val="0"/>
          <w:sz w:val="24"/>
          <w:szCs w:val="24"/>
        </w:rPr>
        <w:t xml:space="preserve">代表人（或法定代表人授权代表）签字：      </w:t>
      </w:r>
    </w:p>
    <w:p w:rsidR="00305AF4" w:rsidRDefault="00AC01E1">
      <w:pPr>
        <w:spacing w:line="360" w:lineRule="auto"/>
        <w:ind w:firstLineChars="200" w:firstLine="480"/>
        <w:rPr>
          <w:rStyle w:val="NormalCharacter"/>
          <w:b w:val="0"/>
          <w:sz w:val="24"/>
          <w:szCs w:val="24"/>
        </w:rPr>
      </w:pPr>
      <w:r>
        <w:rPr>
          <w:rStyle w:val="NormalCharacter"/>
          <w:b w:val="0"/>
          <w:sz w:val="24"/>
          <w:szCs w:val="24"/>
        </w:rPr>
        <w:t xml:space="preserve">投标人名称（签章）：                        </w:t>
      </w:r>
    </w:p>
    <w:p w:rsidR="00305AF4" w:rsidRDefault="00AC01E1">
      <w:pPr>
        <w:spacing w:line="360" w:lineRule="auto"/>
        <w:ind w:firstLineChars="200" w:firstLine="480"/>
        <w:rPr>
          <w:rStyle w:val="NormalCharacter"/>
          <w:b w:val="0"/>
          <w:sz w:val="24"/>
          <w:szCs w:val="24"/>
        </w:rPr>
      </w:pPr>
      <w:r>
        <w:rPr>
          <w:rStyle w:val="NormalCharacter"/>
          <w:b w:val="0"/>
          <w:sz w:val="24"/>
          <w:szCs w:val="24"/>
        </w:rPr>
        <w:t>日期：   年   月   日</w:t>
      </w:r>
    </w:p>
    <w:p w:rsidR="00305AF4" w:rsidRDefault="00305AF4">
      <w:pPr>
        <w:spacing w:line="360" w:lineRule="auto"/>
        <w:ind w:firstLineChars="200" w:firstLine="560"/>
        <w:rPr>
          <w:rStyle w:val="NormalCharacter"/>
          <w:b w:val="0"/>
        </w:rPr>
      </w:pPr>
    </w:p>
    <w:p w:rsidR="00305AF4" w:rsidRDefault="00305AF4">
      <w:pPr>
        <w:rPr>
          <w:rStyle w:val="NormalCharacter"/>
          <w:rFonts w:ascii="仿宋" w:eastAsia="仿宋" w:hAnsi="仿宋"/>
          <w:b w:val="0"/>
          <w:sz w:val="21"/>
          <w:szCs w:val="24"/>
        </w:rPr>
      </w:pPr>
    </w:p>
    <w:sectPr w:rsidR="00305AF4">
      <w:headerReference w:type="default" r:id="rId14"/>
      <w:footerReference w:type="default" r:id="rId15"/>
      <w:headerReference w:type="first" r:id="rId16"/>
      <w:footerReference w:type="first" r:id="rId17"/>
      <w:pgSz w:w="11906" w:h="16838"/>
      <w:pgMar w:top="1134" w:right="1134" w:bottom="1134" w:left="1134" w:header="567" w:footer="567" w:gutter="0"/>
      <w:cols w:space="425"/>
      <w:titlePg/>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403" w:rsidRDefault="00BD0403">
      <w:r>
        <w:separator/>
      </w:r>
    </w:p>
  </w:endnote>
  <w:endnote w:type="continuationSeparator" w:id="0">
    <w:p w:rsidR="00BD0403" w:rsidRDefault="00BD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00000000" w:usb2="00000016" w:usb3="00000000" w:csb0="0004000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F4" w:rsidRDefault="00305AF4">
    <w:pPr>
      <w:pStyle w:val="a5"/>
      <w:framePr w:wrap="around" w:hAnchor="text" w:xAlign="center" w:y="1"/>
      <w:rPr>
        <w:rStyle w:val="PageNumber"/>
        <w:sz w:val="18"/>
        <w:szCs w:val="18"/>
      </w:rPr>
    </w:pPr>
  </w:p>
  <w:p w:rsidR="00305AF4" w:rsidRDefault="00305AF4">
    <w:pPr>
      <w:pStyle w:val="a5"/>
      <w:ind w:right="360"/>
      <w:rPr>
        <w:rStyle w:val="NormalCharacte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F4" w:rsidRDefault="00AC01E1">
    <w:pPr>
      <w:pStyle w:val="a5"/>
      <w:rPr>
        <w:rStyle w:val="NormalCharacter"/>
        <w:sz w:val="18"/>
        <w:szCs w:val="18"/>
      </w:rPr>
    </w:pPr>
    <w:r>
      <w:rPr>
        <w:rFonts w:ascii="宋体" w:hAnsi="宋体"/>
        <w:b/>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635</wp:posOffset>
              </wp:positionV>
              <wp:extent cx="1158875" cy="14795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147955"/>
                      </a:xfrm>
                      <a:prstGeom prst="rect">
                        <a:avLst/>
                      </a:prstGeom>
                      <a:noFill/>
                      <a:ln>
                        <a:noFill/>
                      </a:ln>
                    </wps:spPr>
                    <wps:txbx>
                      <w:txbxContent>
                        <w:p w:rsidR="00305AF4" w:rsidRDefault="00AC01E1">
                          <w:pPr>
                            <w:snapToGrid w:val="0"/>
                            <w:rPr>
                              <w:rStyle w:val="NormalCharacter"/>
                              <w:sz w:val="18"/>
                              <w:szCs w:val="24"/>
                            </w:rPr>
                          </w:pPr>
                          <w:r>
                            <w:rPr>
                              <w:rStyle w:val="NormalCharacter"/>
                              <w:sz w:val="18"/>
                              <w:szCs w:val="24"/>
                            </w:rPr>
                            <w:t>第  页 共 38 页</w:t>
                          </w:r>
                        </w:p>
                        <w:p w:rsidR="00305AF4" w:rsidRDefault="00305AF4">
                          <w:pPr>
                            <w:rPr>
                              <w:rStyle w:val="NormalCharacter"/>
                            </w:rPr>
                          </w:pPr>
                        </w:p>
                      </w:txbxContent>
                    </wps:txbx>
                    <wps:bodyPr rot="0" vert="horz" wrap="square" lIns="0" tIns="0" rIns="0" bIns="0" anchor="t" anchorCtr="0" upright="1">
                      <a:noAutofit/>
                    </wps:bodyPr>
                  </wps:wsp>
                </a:graphicData>
              </a:graphic>
            </wp:anchor>
          </w:drawing>
        </mc:Choice>
        <mc:Fallback xmlns:w15="http://schemas.microsoft.com/office/word/2012/wordml" xmlns:wpsCustomData="http://www.wps.cn/officeDocument/2013/wpsCustomData">
          <w:pict>
            <v:shape id="Text Box 1" o:spid="_x0000_s1026" o:spt="202" type="#_x0000_t202" style="position:absolute;left:0pt;margin-top:0.05pt;height:11.65pt;width:91.25pt;mso-position-horizontal:center;mso-position-horizontal-relative:margin;z-index:251658240;mso-width-relative:page;mso-height-relative:page;" filled="f" stroked="f" coordsize="21600,21600" o:gfxdata="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50nnD0wAAAAQBAAAPAAAA&#10;AAAAAAEAIAAAACIAAABkcnMvZG93bnJldi54bWxQSwECFAAUAAAACACHTuJAcfJOe+EBAAC2AwAA&#10;DgAAAAAAAAABACAAAAAiAQAAZHJzL2Uyb0RvYy54bWxQSwUGAAAAAAYABgBZAQAAdQUAAAAA&#10;">
              <v:fill on="f" focussize="0,0"/>
              <v:stroke on="f"/>
              <v:imagedata o:title=""/>
              <o:lock v:ext="edit" aspectratio="f"/>
              <v:textbox inset="0mm,0mm,0mm,0mm">
                <w:txbxContent>
                  <w:p>
                    <w:pPr>
                      <w:snapToGrid w:val="0"/>
                      <w:rPr>
                        <w:rStyle w:val="17"/>
                        <w:sz w:val="18"/>
                        <w:szCs w:val="24"/>
                      </w:rPr>
                    </w:pPr>
                    <w:r>
                      <w:rPr>
                        <w:rStyle w:val="17"/>
                        <w:sz w:val="18"/>
                        <w:szCs w:val="24"/>
                      </w:rPr>
                      <w:t>第  页 共 38 页</w:t>
                    </w:r>
                  </w:p>
                  <w:p>
                    <w:pPr>
                      <w:rPr>
                        <w:rStyle w:val="17"/>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F4" w:rsidRDefault="00AC01E1">
    <w:pPr>
      <w:pStyle w:val="a5"/>
      <w:rPr>
        <w:rStyle w:val="NormalCharacter"/>
        <w:sz w:val="18"/>
        <w:szCs w:val="18"/>
      </w:rPr>
    </w:pPr>
    <w:r>
      <w:rPr>
        <w:rFonts w:ascii="宋体" w:hAnsi="宋体"/>
        <w:b/>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-138430</wp:posOffset>
              </wp:positionV>
              <wp:extent cx="1008380" cy="147955"/>
              <wp:effectExtent l="0" t="1270" r="254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380" cy="147955"/>
                      </a:xfrm>
                      <a:prstGeom prst="rect">
                        <a:avLst/>
                      </a:prstGeom>
                      <a:noFill/>
                      <a:ln>
                        <a:noFill/>
                      </a:ln>
                    </wps:spPr>
                    <wps:txbx>
                      <w:txbxContent>
                        <w:p w:rsidR="00305AF4" w:rsidRDefault="00AC01E1">
                          <w:pPr>
                            <w:snapToGrid w:val="0"/>
                            <w:rPr>
                              <w:rStyle w:val="NormalCharacter"/>
                              <w:sz w:val="18"/>
                              <w:szCs w:val="24"/>
                            </w:rPr>
                          </w:pPr>
                          <w:r>
                            <w:rPr>
                              <w:rStyle w:val="NormalCharacter"/>
                              <w:sz w:val="18"/>
                              <w:szCs w:val="24"/>
                            </w:rPr>
                            <w:t>第  页 共 38 页</w:t>
                          </w:r>
                        </w:p>
                        <w:p w:rsidR="00305AF4" w:rsidRDefault="00305AF4">
                          <w:pPr>
                            <w:rPr>
                              <w:rStyle w:val="NormalCharacter"/>
                            </w:rPr>
                          </w:pPr>
                        </w:p>
                      </w:txbxContent>
                    </wps:txbx>
                    <wps:bodyPr rot="0" vert="horz" wrap="square" lIns="0" tIns="0" rIns="0" bIns="0" anchor="t" anchorCtr="0" upright="1">
                      <a:noAutofit/>
                    </wps:bodyPr>
                  </wps:wsp>
                </a:graphicData>
              </a:graphic>
            </wp:anchor>
          </w:drawing>
        </mc:Choice>
        <mc:Fallback xmlns:w15="http://schemas.microsoft.com/office/word/2012/wordml" xmlns:wpsCustomData="http://www.wps.cn/officeDocument/2013/wpsCustomData">
          <w:pict>
            <v:shape id="Text Box 2" o:spid="_x0000_s1026" o:spt="202" type="#_x0000_t202" style="position:absolute;left:0pt;margin-top:-10.9pt;height:11.65pt;width:79.4pt;mso-position-horizontal:center;mso-position-horizontal-relative:margin;z-index:251657216;mso-width-relative:page;mso-height-relative:page;" filled="f" stroked="f" coordsize="21600,21600" o:gfxdata="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QZEqnUAAAABgEAAA8A&#10;AAAAAAAAAQAgAAAAIgAAAGRycy9kb3ducmV2LnhtbFBLAQIUABQAAAAIAIdO4kA9lLUA4gEAALYD&#10;AAAOAAAAAAAAAAEAIAAAACMBAABkcnMvZTJvRG9jLnhtbFBLBQYAAAAABgAGAFkBAAB3BQAAAAA=&#10;">
              <v:fill on="f" focussize="0,0"/>
              <v:stroke on="f"/>
              <v:imagedata o:title=""/>
              <o:lock v:ext="edit" aspectratio="f"/>
              <v:textbox inset="0mm,0mm,0mm,0mm">
                <w:txbxContent>
                  <w:p>
                    <w:pPr>
                      <w:snapToGrid w:val="0"/>
                      <w:rPr>
                        <w:rStyle w:val="17"/>
                        <w:sz w:val="18"/>
                        <w:szCs w:val="24"/>
                      </w:rPr>
                    </w:pPr>
                    <w:r>
                      <w:rPr>
                        <w:rStyle w:val="17"/>
                        <w:sz w:val="18"/>
                        <w:szCs w:val="24"/>
                      </w:rPr>
                      <w:t>第  页 共 38 页</w:t>
                    </w:r>
                  </w:p>
                  <w:p>
                    <w:pPr>
                      <w:rPr>
                        <w:rStyle w:val="17"/>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F4" w:rsidRDefault="00AC01E1">
    <w:pPr>
      <w:pStyle w:val="a5"/>
      <w:ind w:right="360"/>
      <w:rPr>
        <w:rStyle w:val="NormalCharacter"/>
        <w:sz w:val="18"/>
        <w:szCs w:val="18"/>
      </w:rPr>
    </w:pPr>
    <w:r>
      <w:rPr>
        <w:rFonts w:ascii="宋体" w:hAnsi="宋体"/>
        <w:b/>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-234950</wp:posOffset>
              </wp:positionV>
              <wp:extent cx="1120775" cy="14795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47955"/>
                      </a:xfrm>
                      <a:prstGeom prst="rect">
                        <a:avLst/>
                      </a:prstGeom>
                      <a:noFill/>
                      <a:ln>
                        <a:noFill/>
                      </a:ln>
                    </wps:spPr>
                    <wps:txbx>
                      <w:txbxContent>
                        <w:p w:rsidR="00305AF4" w:rsidRDefault="00AC01E1">
                          <w:pPr>
                            <w:snapToGrid w:val="0"/>
                            <w:jc w:val="center"/>
                            <w:rPr>
                              <w:rStyle w:val="NormalCharacter"/>
                              <w:sz w:val="18"/>
                              <w:szCs w:val="24"/>
                            </w:rPr>
                          </w:pPr>
                          <w:r>
                            <w:rPr>
                              <w:rStyle w:val="NormalCharacter"/>
                              <w:sz w:val="18"/>
                              <w:szCs w:val="24"/>
                            </w:rPr>
                            <w:t>第  页 共 38 页</w:t>
                          </w:r>
                        </w:p>
                        <w:p w:rsidR="00305AF4" w:rsidRDefault="00305AF4">
                          <w:pPr>
                            <w:rPr>
                              <w:rStyle w:val="NormalCharacter"/>
                            </w:rPr>
                          </w:pPr>
                        </w:p>
                      </w:txbxContent>
                    </wps:txbx>
                    <wps:bodyPr rot="0" vert="horz" wrap="square" lIns="0" tIns="0" rIns="0" bIns="0" anchor="t" anchorCtr="0" upright="1">
                      <a:noAutofit/>
                    </wps:bodyPr>
                  </wps:wsp>
                </a:graphicData>
              </a:graphic>
            </wp:anchor>
          </w:drawing>
        </mc:Choice>
        <mc:Fallback xmlns:w15="http://schemas.microsoft.com/office/word/2012/wordml" xmlns:wpsCustomData="http://www.wps.cn/officeDocument/2013/wpsCustomData">
          <w:pict>
            <v:shape id="Text Box 5" o:spid="_x0000_s1026" o:spt="202" type="#_x0000_t202" style="position:absolute;left:0pt;margin-top:-18.5pt;height:11.65pt;width:88.25pt;mso-position-horizontal:center;mso-position-horizontal-relative:margin;z-index:251658240;mso-width-relative:page;mso-height-relative:page;" filled="f" stroked="f" coordsize="21600,21600" o:gfxdata="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ef7ZdcAAAAIAQAA&#10;DwAAAAAAAAABACAAAAAiAAAAZHJzL2Rvd25yZXYueG1sUEsBAhQAFAAAAAgAh07iQN+Z9szhAQAA&#10;tgMAAA4AAAAAAAAAAQAgAAAAJgEAAGRycy9lMm9Eb2MueG1sUEsFBgAAAAAGAAYAWQEAAHkFAAAA&#10;AA==&#10;">
              <v:fill on="f" focussize="0,0"/>
              <v:stroke on="f"/>
              <v:imagedata o:title=""/>
              <o:lock v:ext="edit" aspectratio="f"/>
              <v:textbox inset="0mm,0mm,0mm,0mm">
                <w:txbxContent>
                  <w:p>
                    <w:pPr>
                      <w:snapToGrid w:val="0"/>
                      <w:jc w:val="center"/>
                      <w:rPr>
                        <w:rStyle w:val="17"/>
                        <w:sz w:val="18"/>
                        <w:szCs w:val="24"/>
                      </w:rPr>
                    </w:pPr>
                    <w:r>
                      <w:rPr>
                        <w:rStyle w:val="17"/>
                        <w:sz w:val="18"/>
                        <w:szCs w:val="24"/>
                      </w:rPr>
                      <w:t>第  页 共 38 页</w:t>
                    </w:r>
                  </w:p>
                  <w:p>
                    <w:pPr>
                      <w:rPr>
                        <w:rStyle w:val="17"/>
                      </w:rPr>
                    </w:pPr>
                  </w:p>
                </w:txbxContent>
              </v:textbox>
            </v:shape>
          </w:pict>
        </mc:Fallback>
      </mc:AlternateContent>
    </w:r>
    <w:r>
      <w:rPr>
        <w:rStyle w:val="NormalCharacter"/>
        <w:sz w:val="20"/>
        <w:szCs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F4" w:rsidRDefault="00305AF4">
    <w:pPr>
      <w:pStyle w:val="a5"/>
      <w:rPr>
        <w:rStyle w:val="NormalCharacte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403" w:rsidRDefault="00BD0403">
      <w:r>
        <w:separator/>
      </w:r>
    </w:p>
  </w:footnote>
  <w:footnote w:type="continuationSeparator" w:id="0">
    <w:p w:rsidR="00BD0403" w:rsidRDefault="00BD0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F4" w:rsidRDefault="00305AF4">
    <w:pPr>
      <w:pStyle w:val="a6"/>
      <w:pBdr>
        <w:bottom w:val="none" w:sz="0" w:space="1" w:color="000000"/>
      </w:pBdr>
      <w:rPr>
        <w:rStyle w:val="NormalCharacte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F4" w:rsidRDefault="00305AF4">
    <w:pPr>
      <w:pStyle w:val="a6"/>
      <w:pBdr>
        <w:bottom w:val="none" w:sz="0" w:space="1" w:color="000000"/>
      </w:pBdr>
      <w:rPr>
        <w:rStyle w:val="NormalCharacte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F4" w:rsidRDefault="00305AF4">
    <w:pPr>
      <w:pStyle w:val="a6"/>
      <w:pBdr>
        <w:bottom w:val="none" w:sz="0" w:space="1" w:color="000000"/>
      </w:pBdr>
      <w:ind w:firstLineChars="105" w:firstLine="190"/>
      <w:rPr>
        <w:rStyle w:val="NormalCharacte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F4" w:rsidRDefault="00AC01E1">
    <w:pPr>
      <w:pStyle w:val="a6"/>
      <w:tabs>
        <w:tab w:val="left" w:pos="1350"/>
      </w:tabs>
      <w:rPr>
        <w:rStyle w:val="NormalCharacter"/>
        <w:sz w:val="18"/>
        <w:szCs w:val="18"/>
      </w:rPr>
    </w:pPr>
    <w:r>
      <w:rPr>
        <w:rStyle w:val="NormalCharacte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C611B"/>
    <w:multiLevelType w:val="multilevel"/>
    <w:tmpl w:val="2C2C611B"/>
    <w:lvl w:ilvl="0">
      <w:start w:val="1"/>
      <w:numFmt w:val="decimal"/>
      <w:lvlText w:val="%1、"/>
      <w:lvlJc w:val="left"/>
      <w:pPr>
        <w:widowControl/>
        <w:tabs>
          <w:tab w:val="left" w:pos="870"/>
        </w:tabs>
        <w:ind w:left="870" w:hanging="360"/>
        <w:textAlignment w:val="baseline"/>
      </w:pPr>
    </w:lvl>
    <w:lvl w:ilvl="1">
      <w:start w:val="1"/>
      <w:numFmt w:val="lowerLetter"/>
      <w:lvlText w:val="%1)"/>
      <w:lvlJc w:val="left"/>
      <w:pPr>
        <w:widowControl/>
        <w:tabs>
          <w:tab w:val="left" w:pos="1350"/>
        </w:tabs>
        <w:ind w:left="1350" w:hanging="420"/>
        <w:textAlignment w:val="baseline"/>
      </w:pPr>
    </w:lvl>
    <w:lvl w:ilvl="2">
      <w:start w:val="1"/>
      <w:numFmt w:val="lowerRoman"/>
      <w:lvlText w:val="%1."/>
      <w:lvlJc w:val="right"/>
      <w:pPr>
        <w:widowControl/>
        <w:tabs>
          <w:tab w:val="left" w:pos="1770"/>
        </w:tabs>
        <w:ind w:left="1770" w:hanging="420"/>
        <w:textAlignment w:val="baseline"/>
      </w:pPr>
    </w:lvl>
    <w:lvl w:ilvl="3">
      <w:start w:val="1"/>
      <w:numFmt w:val="decimal"/>
      <w:lvlText w:val="%1."/>
      <w:lvlJc w:val="left"/>
      <w:pPr>
        <w:widowControl/>
        <w:tabs>
          <w:tab w:val="left" w:pos="2190"/>
        </w:tabs>
        <w:ind w:left="2190" w:hanging="420"/>
        <w:textAlignment w:val="baseline"/>
      </w:pPr>
    </w:lvl>
    <w:lvl w:ilvl="4">
      <w:start w:val="1"/>
      <w:numFmt w:val="lowerLetter"/>
      <w:lvlText w:val="%1)"/>
      <w:lvlJc w:val="left"/>
      <w:pPr>
        <w:widowControl/>
        <w:tabs>
          <w:tab w:val="left" w:pos="2610"/>
        </w:tabs>
        <w:ind w:left="2610" w:hanging="420"/>
        <w:textAlignment w:val="baseline"/>
      </w:pPr>
    </w:lvl>
    <w:lvl w:ilvl="5">
      <w:start w:val="1"/>
      <w:numFmt w:val="lowerRoman"/>
      <w:lvlText w:val="%1."/>
      <w:lvlJc w:val="right"/>
      <w:pPr>
        <w:widowControl/>
        <w:tabs>
          <w:tab w:val="left" w:pos="3030"/>
        </w:tabs>
        <w:ind w:left="3030" w:hanging="420"/>
        <w:textAlignment w:val="baseline"/>
      </w:pPr>
    </w:lvl>
    <w:lvl w:ilvl="6">
      <w:start w:val="1"/>
      <w:numFmt w:val="decimal"/>
      <w:lvlText w:val="%1."/>
      <w:lvlJc w:val="left"/>
      <w:pPr>
        <w:widowControl/>
        <w:tabs>
          <w:tab w:val="left" w:pos="3450"/>
        </w:tabs>
        <w:ind w:left="3450" w:hanging="420"/>
        <w:textAlignment w:val="baseline"/>
      </w:pPr>
    </w:lvl>
    <w:lvl w:ilvl="7">
      <w:start w:val="1"/>
      <w:numFmt w:val="lowerLetter"/>
      <w:lvlText w:val="%1)"/>
      <w:lvlJc w:val="left"/>
      <w:pPr>
        <w:widowControl/>
        <w:tabs>
          <w:tab w:val="left" w:pos="3870"/>
        </w:tabs>
        <w:ind w:left="3870" w:hanging="420"/>
        <w:textAlignment w:val="baseline"/>
      </w:pPr>
    </w:lvl>
    <w:lvl w:ilvl="8">
      <w:start w:val="1"/>
      <w:numFmt w:val="lowerRoman"/>
      <w:lvlText w:val="%1."/>
      <w:lvlJc w:val="right"/>
      <w:pPr>
        <w:widowControl/>
        <w:tabs>
          <w:tab w:val="left" w:pos="4290"/>
        </w:tabs>
        <w:ind w:left="4290" w:hanging="420"/>
        <w:textAlignment w:val="baseline"/>
      </w:pPr>
    </w:lvl>
  </w:abstractNum>
  <w:abstractNum w:abstractNumId="1">
    <w:nsid w:val="60E7B090"/>
    <w:multiLevelType w:val="singleLevel"/>
    <w:tmpl w:val="60E7B090"/>
    <w:lvl w:ilvl="0">
      <w:start w:val="6"/>
      <w:numFmt w:val="decimal"/>
      <w:suff w:val="nothing"/>
      <w:lvlText w:val="%1、"/>
      <w:lvlJc w:val="left"/>
      <w:pPr>
        <w:widowControl/>
        <w:textAlignment w:val="baseline"/>
      </w:pPr>
    </w:lvl>
  </w:abstractNum>
  <w:abstractNum w:abstractNumId="2">
    <w:nsid w:val="60E81636"/>
    <w:multiLevelType w:val="singleLevel"/>
    <w:tmpl w:val="60E81636"/>
    <w:lvl w:ilvl="0">
      <w:start w:val="1"/>
      <w:numFmt w:val="decimal"/>
      <w:suff w:val="nothing"/>
      <w:lvlText w:val="%1、"/>
      <w:lvlJc w:val="left"/>
      <w:pPr>
        <w:widowControl/>
        <w:textAlignment w:val="baseline"/>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isplayVerticalDrawingGridEvery w:val="2"/>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B1F"/>
    <w:rsid w:val="000F1756"/>
    <w:rsid w:val="00305AF4"/>
    <w:rsid w:val="004B4D0D"/>
    <w:rsid w:val="007F0382"/>
    <w:rsid w:val="00AC01E1"/>
    <w:rsid w:val="00B45B1F"/>
    <w:rsid w:val="00BD0403"/>
    <w:rsid w:val="00E124B8"/>
    <w:rsid w:val="00EF0BC9"/>
    <w:rsid w:val="07A557B9"/>
    <w:rsid w:val="0AFF41EA"/>
    <w:rsid w:val="19DD18E1"/>
    <w:rsid w:val="1D6E45AD"/>
    <w:rsid w:val="1DF72283"/>
    <w:rsid w:val="1F030CB5"/>
    <w:rsid w:val="22F82AA7"/>
    <w:rsid w:val="3149363B"/>
    <w:rsid w:val="3D8421E5"/>
    <w:rsid w:val="471649BD"/>
    <w:rsid w:val="48CD00D0"/>
    <w:rsid w:val="4AA92E76"/>
    <w:rsid w:val="54FD62E9"/>
    <w:rsid w:val="58B019E6"/>
    <w:rsid w:val="5A9A08CA"/>
    <w:rsid w:val="631C013E"/>
    <w:rsid w:val="646C23FD"/>
    <w:rsid w:val="65EB2976"/>
    <w:rsid w:val="6A277FEB"/>
    <w:rsid w:val="6F7170D3"/>
    <w:rsid w:val="7C180011"/>
    <w:rsid w:val="7C8E5A52"/>
    <w:rsid w:val="7F27080D"/>
    <w:rsid w:val="7F722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pPr>
      <w:jc w:val="both"/>
      <w:textAlignment w:val="baseline"/>
    </w:pPr>
    <w:rPr>
      <w:rFonts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paragraph" w:styleId="a3">
    <w:name w:val="caption"/>
    <w:basedOn w:val="a"/>
    <w:next w:val="a"/>
    <w:qFormat/>
    <w:rPr>
      <w:rFonts w:ascii="Arial" w:eastAsia="黑体" w:hAnsi="Arial"/>
      <w:sz w:val="20"/>
      <w:szCs w:val="20"/>
    </w:rPr>
  </w:style>
  <w:style w:type="paragraph" w:styleId="a4">
    <w:name w:val="Plain Text"/>
    <w:basedOn w:val="a"/>
    <w:rPr>
      <w:rFonts w:ascii="宋体" w:hAnsi="Courier New" w:cs="Courier New"/>
      <w:szCs w:val="21"/>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Title"/>
    <w:basedOn w:val="a"/>
    <w:qFormat/>
    <w:pPr>
      <w:spacing w:before="240" w:after="60"/>
      <w:jc w:val="center"/>
    </w:pPr>
    <w:rPr>
      <w:rFonts w:ascii="Arial" w:hAnsi="Arial"/>
      <w:b/>
      <w:kern w:val="1"/>
      <w:sz w:val="32"/>
      <w:szCs w:val="32"/>
      <w:lang w:val="zh-CN"/>
    </w:rPr>
  </w:style>
  <w:style w:type="character" w:styleId="a8">
    <w:name w:val="Hyperlink"/>
    <w:qFormat/>
    <w:rPr>
      <w:color w:val="0000FF"/>
      <w:u w:val="single"/>
    </w:rPr>
  </w:style>
  <w:style w:type="paragraph" w:customStyle="1" w:styleId="NormalIndent">
    <w:name w:val="NormalIndent"/>
    <w:basedOn w:val="a"/>
    <w:qFormat/>
    <w:pPr>
      <w:ind w:firstLine="420"/>
    </w:pPr>
    <w:rPr>
      <w:rFonts w:ascii="宋体" w:hAnsi="宋体"/>
      <w:szCs w:val="20"/>
    </w:rPr>
  </w:style>
  <w:style w:type="paragraph" w:customStyle="1" w:styleId="Heading1">
    <w:name w:val="Heading1"/>
    <w:basedOn w:val="a"/>
    <w:next w:val="a"/>
    <w:qFormat/>
    <w:pPr>
      <w:keepNext/>
      <w:keepLines/>
      <w:spacing w:line="360" w:lineRule="auto"/>
      <w:jc w:val="center"/>
    </w:pPr>
    <w:rPr>
      <w:rFonts w:eastAsia="仿宋" w:cs="Times New Roman"/>
      <w:b/>
      <w:bCs/>
      <w:kern w:val="44"/>
      <w:sz w:val="28"/>
      <w:szCs w:val="44"/>
    </w:rPr>
  </w:style>
  <w:style w:type="paragraph" w:customStyle="1" w:styleId="Heading2">
    <w:name w:val="Heading2"/>
    <w:basedOn w:val="a"/>
    <w:next w:val="a"/>
    <w:qFormat/>
    <w:pPr>
      <w:keepNext/>
      <w:keepLines/>
      <w:spacing w:before="260" w:after="260" w:line="416" w:lineRule="auto"/>
    </w:pPr>
    <w:rPr>
      <w:rFonts w:ascii="Arial" w:eastAsia="黑体" w:hAnsi="Arial" w:cs="Times New Roman"/>
      <w:b/>
      <w:bCs/>
      <w:sz w:val="32"/>
      <w:szCs w:val="32"/>
    </w:rPr>
  </w:style>
  <w:style w:type="paragraph" w:customStyle="1" w:styleId="Heading3">
    <w:name w:val="Heading3"/>
    <w:basedOn w:val="a"/>
    <w:next w:val="a"/>
    <w:link w:val="UserStyle0"/>
    <w:qFormat/>
    <w:pPr>
      <w:keepNext/>
      <w:keepLines/>
      <w:spacing w:line="360" w:lineRule="auto"/>
    </w:pPr>
    <w:rPr>
      <w:rFonts w:eastAsia="仿宋" w:cs="Times New Roman"/>
      <w:b/>
      <w:bCs/>
      <w:kern w:val="0"/>
      <w:sz w:val="24"/>
      <w:szCs w:val="32"/>
    </w:rPr>
  </w:style>
  <w:style w:type="paragraph" w:customStyle="1" w:styleId="Heading4">
    <w:name w:val="Heading4"/>
    <w:basedOn w:val="a"/>
    <w:next w:val="a"/>
    <w:qFormat/>
    <w:pPr>
      <w:keepNext/>
      <w:keepLines/>
      <w:spacing w:before="280" w:after="290" w:line="376" w:lineRule="auto"/>
    </w:pPr>
    <w:rPr>
      <w:rFonts w:ascii="Arial" w:eastAsia="黑体" w:hAnsi="Arial" w:cs="Times New Roman"/>
      <w:b/>
      <w:bCs/>
      <w:sz w:val="28"/>
      <w:szCs w:val="28"/>
    </w:rPr>
  </w:style>
  <w:style w:type="paragraph" w:customStyle="1" w:styleId="Heading6">
    <w:name w:val="Heading6"/>
    <w:basedOn w:val="a"/>
    <w:next w:val="a"/>
    <w:qFormat/>
    <w:pPr>
      <w:ind w:left="152"/>
    </w:pPr>
    <w:rPr>
      <w:rFonts w:ascii="宋体" w:hAnsi="宋体" w:cs="Times New Roman"/>
      <w:b/>
      <w:bCs/>
      <w:sz w:val="24"/>
    </w:rPr>
  </w:style>
  <w:style w:type="character" w:customStyle="1" w:styleId="NormalCharacter">
    <w:name w:val="NormalCharacter"/>
    <w:qFormat/>
    <w:rPr>
      <w:rFonts w:ascii="宋体" w:hAnsi="宋体"/>
      <w:b/>
      <w:sz w:val="28"/>
      <w:szCs w:val="28"/>
    </w:rPr>
  </w:style>
  <w:style w:type="table" w:customStyle="1" w:styleId="TableNormal">
    <w:name w:val="TableNormal"/>
    <w:qFormat/>
    <w:tblPr>
      <w:tblCellMar>
        <w:top w:w="0" w:type="dxa"/>
        <w:left w:w="0" w:type="dxa"/>
        <w:bottom w:w="0" w:type="dxa"/>
        <w:right w:w="0" w:type="dxa"/>
      </w:tblCellMar>
    </w:tblPr>
  </w:style>
  <w:style w:type="character" w:customStyle="1" w:styleId="UserStyle0">
    <w:name w:val="UserStyle_0"/>
    <w:link w:val="Heading3"/>
    <w:qFormat/>
    <w:rPr>
      <w:rFonts w:ascii="Times New Roman" w:eastAsia="仿宋" w:hAnsi="Times New Roman" w:cs="Times New Roman"/>
      <w:b/>
      <w:bCs/>
      <w:sz w:val="24"/>
      <w:szCs w:val="32"/>
    </w:rPr>
  </w:style>
  <w:style w:type="paragraph" w:customStyle="1" w:styleId="AnnotationText">
    <w:name w:val="AnnotationText"/>
    <w:basedOn w:val="a"/>
    <w:link w:val="UserStyle1"/>
    <w:qFormat/>
    <w:pPr>
      <w:jc w:val="left"/>
    </w:pPr>
  </w:style>
  <w:style w:type="character" w:customStyle="1" w:styleId="UserStyle1">
    <w:name w:val="UserStyle_1"/>
    <w:basedOn w:val="NormalCharacter"/>
    <w:link w:val="AnnotationText"/>
    <w:semiHidden/>
    <w:qFormat/>
    <w:rPr>
      <w:rFonts w:ascii="宋体" w:hAnsi="宋体"/>
      <w:b/>
      <w:kern w:val="2"/>
      <w:sz w:val="21"/>
      <w:szCs w:val="24"/>
    </w:rPr>
  </w:style>
  <w:style w:type="paragraph" w:customStyle="1" w:styleId="BodyText3">
    <w:name w:val="BodyText3"/>
    <w:basedOn w:val="a"/>
    <w:qFormat/>
    <w:pPr>
      <w:spacing w:after="120"/>
    </w:pPr>
    <w:rPr>
      <w:sz w:val="16"/>
      <w:szCs w:val="16"/>
    </w:rPr>
  </w:style>
  <w:style w:type="paragraph" w:customStyle="1" w:styleId="BodyText">
    <w:name w:val="BodyText"/>
    <w:basedOn w:val="a"/>
    <w:qFormat/>
    <w:pPr>
      <w:spacing w:before="116"/>
      <w:ind w:left="152"/>
    </w:pPr>
    <w:rPr>
      <w:rFonts w:ascii="等线" w:eastAsia="等线" w:hAnsi="等线"/>
      <w:sz w:val="24"/>
    </w:rPr>
  </w:style>
  <w:style w:type="paragraph" w:customStyle="1" w:styleId="BodyTextIndent">
    <w:name w:val="BodyTextIndent"/>
    <w:basedOn w:val="a"/>
    <w:qFormat/>
    <w:pPr>
      <w:ind w:firstLineChars="352" w:firstLine="830"/>
    </w:pPr>
    <w:rPr>
      <w:rFonts w:ascii="仿宋_GB2312" w:eastAsia="仿宋_GB2312"/>
      <w:sz w:val="32"/>
      <w:szCs w:val="20"/>
    </w:rPr>
  </w:style>
  <w:style w:type="paragraph" w:customStyle="1" w:styleId="TOC3">
    <w:name w:val="TOC3"/>
    <w:basedOn w:val="a"/>
    <w:next w:val="a"/>
    <w:qFormat/>
    <w:pPr>
      <w:tabs>
        <w:tab w:val="left" w:pos="900"/>
        <w:tab w:val="left" w:pos="1080"/>
      </w:tabs>
      <w:ind w:leftChars="400" w:left="840"/>
    </w:pPr>
    <w:rPr>
      <w:rFonts w:ascii="宋体" w:hAnsi="宋体"/>
      <w:i/>
      <w:iCs/>
    </w:rPr>
  </w:style>
  <w:style w:type="paragraph" w:customStyle="1" w:styleId="PlainText">
    <w:name w:val="PlainText"/>
    <w:basedOn w:val="a"/>
    <w:qFormat/>
    <w:rPr>
      <w:rFonts w:ascii="宋体" w:hAnsi="Courier New"/>
      <w:szCs w:val="21"/>
    </w:rPr>
  </w:style>
  <w:style w:type="paragraph" w:customStyle="1" w:styleId="BodyTextIndent2">
    <w:name w:val="BodyTextIndent2"/>
    <w:basedOn w:val="a"/>
    <w:qFormat/>
    <w:pPr>
      <w:spacing w:after="120" w:line="480" w:lineRule="auto"/>
      <w:ind w:leftChars="200" w:left="420"/>
    </w:pPr>
  </w:style>
  <w:style w:type="paragraph" w:customStyle="1" w:styleId="Acetate">
    <w:name w:val="Acetate"/>
    <w:basedOn w:val="a"/>
    <w:link w:val="UserStyle2"/>
    <w:qFormat/>
    <w:rPr>
      <w:sz w:val="18"/>
      <w:szCs w:val="18"/>
    </w:rPr>
  </w:style>
  <w:style w:type="character" w:customStyle="1" w:styleId="UserStyle2">
    <w:name w:val="UserStyle_2"/>
    <w:basedOn w:val="NormalCharacter"/>
    <w:link w:val="Acetate"/>
    <w:semiHidden/>
    <w:qFormat/>
    <w:rPr>
      <w:rFonts w:ascii="宋体" w:hAnsi="宋体"/>
      <w:b/>
      <w:kern w:val="2"/>
      <w:sz w:val="18"/>
      <w:szCs w:val="18"/>
    </w:rPr>
  </w:style>
  <w:style w:type="paragraph" w:customStyle="1" w:styleId="TOC1">
    <w:name w:val="TOC1"/>
    <w:basedOn w:val="a"/>
    <w:next w:val="a"/>
    <w:qFormat/>
  </w:style>
  <w:style w:type="paragraph" w:customStyle="1" w:styleId="IndexHeading">
    <w:name w:val="IndexHeading"/>
    <w:basedOn w:val="a"/>
    <w:next w:val="Index1"/>
    <w:qFormat/>
    <w:rPr>
      <w:szCs w:val="20"/>
    </w:rPr>
  </w:style>
  <w:style w:type="paragraph" w:customStyle="1" w:styleId="Index1">
    <w:name w:val="Index1"/>
    <w:basedOn w:val="a"/>
    <w:next w:val="a"/>
    <w:qFormat/>
    <w:pPr>
      <w:tabs>
        <w:tab w:val="left" w:pos="7740"/>
      </w:tabs>
      <w:jc w:val="center"/>
    </w:pPr>
    <w:rPr>
      <w:rFonts w:ascii="仿宋" w:eastAsia="仿宋" w:hAnsi="仿宋"/>
      <w:b/>
      <w:sz w:val="28"/>
      <w:szCs w:val="28"/>
    </w:rPr>
  </w:style>
  <w:style w:type="paragraph" w:customStyle="1" w:styleId="HtmlNormal">
    <w:name w:val="HtmlNormal"/>
    <w:basedOn w:val="a"/>
    <w:qFormat/>
    <w:pPr>
      <w:spacing w:before="100" w:beforeAutospacing="1" w:after="100" w:afterAutospacing="1"/>
      <w:jc w:val="left"/>
    </w:pPr>
    <w:rPr>
      <w:rFonts w:ascii="宋体" w:hAnsi="宋体"/>
      <w:color w:val="000000"/>
      <w:kern w:val="0"/>
      <w:sz w:val="24"/>
    </w:rPr>
  </w:style>
  <w:style w:type="paragraph" w:customStyle="1" w:styleId="AnnotationSubject">
    <w:name w:val="AnnotationSubject"/>
    <w:basedOn w:val="AnnotationText"/>
    <w:next w:val="AnnotationText"/>
    <w:link w:val="UserStyle3"/>
    <w:qFormat/>
    <w:rPr>
      <w:rFonts w:cs="Times New Roman"/>
      <w:b/>
      <w:bCs/>
    </w:rPr>
  </w:style>
  <w:style w:type="character" w:customStyle="1" w:styleId="UserStyle3">
    <w:name w:val="UserStyle_3"/>
    <w:basedOn w:val="UserStyle1"/>
    <w:link w:val="AnnotationSubject"/>
    <w:semiHidden/>
    <w:qFormat/>
    <w:rPr>
      <w:rFonts w:ascii="宋体" w:hAnsi="宋体" w:cs="Times New Roman"/>
      <w:b/>
      <w:bCs/>
      <w:kern w:val="2"/>
      <w:sz w:val="21"/>
      <w:szCs w:val="24"/>
    </w:rPr>
  </w:style>
  <w:style w:type="table" w:customStyle="1" w:styleId="TableGrid">
    <w:name w:val="TableGrid"/>
    <w:basedOn w:val="TableNormal"/>
    <w:qFormat/>
    <w:tblPr>
      <w:tblCellMar>
        <w:top w:w="0" w:type="dxa"/>
        <w:left w:w="0" w:type="dxa"/>
        <w:bottom w:w="0" w:type="dxa"/>
        <w:right w:w="0" w:type="dxa"/>
      </w:tblCellMar>
    </w:tblPr>
  </w:style>
  <w:style w:type="character" w:customStyle="1" w:styleId="PageNumber">
    <w:name w:val="PageNumber"/>
    <w:basedOn w:val="NormalCharacter"/>
    <w:qFormat/>
    <w:rPr>
      <w:rFonts w:ascii="宋体" w:hAnsi="宋体"/>
      <w:b/>
      <w:sz w:val="28"/>
      <w:szCs w:val="28"/>
    </w:rPr>
  </w:style>
  <w:style w:type="character" w:customStyle="1" w:styleId="AnnotationReference">
    <w:name w:val="AnnotationReference"/>
    <w:basedOn w:val="NormalCharacter"/>
    <w:qFormat/>
    <w:rPr>
      <w:rFonts w:ascii="宋体" w:hAnsi="宋体"/>
      <w:b/>
      <w:sz w:val="21"/>
      <w:szCs w:val="21"/>
    </w:rPr>
  </w:style>
  <w:style w:type="character" w:customStyle="1" w:styleId="UserStyle4">
    <w:name w:val="UserStyle_4"/>
    <w:basedOn w:val="NormalCharacter"/>
    <w:qFormat/>
    <w:rPr>
      <w:rFonts w:ascii="Arial" w:eastAsia="黑体" w:hAnsi="Arial" w:cs="Times New Roman"/>
      <w:b/>
      <w:bCs/>
      <w:kern w:val="2"/>
      <w:sz w:val="32"/>
      <w:szCs w:val="32"/>
      <w:lang w:val="en-US" w:eastAsia="zh-CN" w:bidi="ar-SA"/>
    </w:rPr>
  </w:style>
  <w:style w:type="character" w:customStyle="1" w:styleId="UserStyle5">
    <w:name w:val="UserStyle_5"/>
    <w:basedOn w:val="NormalCharacter"/>
    <w:qFormat/>
    <w:rPr>
      <w:rFonts w:ascii="Arial" w:eastAsia="黑体" w:hAnsi="Arial" w:cs="Times New Roman"/>
      <w:b/>
      <w:bCs/>
      <w:kern w:val="2"/>
      <w:sz w:val="32"/>
      <w:szCs w:val="32"/>
      <w:lang w:val="en-US" w:eastAsia="zh-CN" w:bidi="ar-SA"/>
    </w:rPr>
  </w:style>
  <w:style w:type="paragraph" w:customStyle="1" w:styleId="UserStyle6">
    <w:name w:val="UserStyle_6"/>
    <w:basedOn w:val="a"/>
    <w:qFormat/>
  </w:style>
  <w:style w:type="paragraph" w:customStyle="1" w:styleId="UserStyle7">
    <w:name w:val="UserStyle_7"/>
    <w:basedOn w:val="a"/>
    <w:next w:val="Heading1"/>
    <w:qFormat/>
    <w:pPr>
      <w:jc w:val="left"/>
    </w:pPr>
    <w:rPr>
      <w:rFonts w:eastAsia="仿宋_GB2312"/>
      <w:b/>
      <w:sz w:val="28"/>
    </w:rPr>
  </w:style>
  <w:style w:type="paragraph" w:customStyle="1" w:styleId="UserStyle8">
    <w:name w:val="UserStyle_8"/>
    <w:basedOn w:val="a"/>
    <w:qFormat/>
    <w:rPr>
      <w:szCs w:val="21"/>
    </w:rPr>
  </w:style>
  <w:style w:type="paragraph" w:customStyle="1" w:styleId="UserStyle9">
    <w:name w:val="UserStyle_9"/>
    <w:basedOn w:val="a"/>
    <w:next w:val="a7"/>
    <w:qFormat/>
    <w:pPr>
      <w:jc w:val="center"/>
    </w:pPr>
    <w:rPr>
      <w:b/>
      <w:color w:val="000000"/>
      <w:sz w:val="24"/>
      <w:szCs w:val="21"/>
    </w:rPr>
  </w:style>
  <w:style w:type="paragraph" w:customStyle="1" w:styleId="UserStyle10">
    <w:name w:val="UserStyle_10"/>
    <w:basedOn w:val="a"/>
    <w:rPr>
      <w:szCs w:val="21"/>
    </w:rPr>
  </w:style>
  <w:style w:type="paragraph" w:customStyle="1" w:styleId="UserStyle11">
    <w:name w:val="UserStyle_11"/>
    <w:qFormat/>
    <w:pPr>
      <w:textAlignment w:val="baseline"/>
    </w:pPr>
    <w:rPr>
      <w:rFonts w:ascii="仿宋" w:eastAsia="仿宋" w:hAnsi="仿宋" w:cstheme="minorBidi"/>
      <w:color w:val="000000"/>
      <w:sz w:val="24"/>
    </w:rPr>
  </w:style>
  <w:style w:type="paragraph" w:customStyle="1" w:styleId="UserStyle12">
    <w:name w:val="UserStyle_12"/>
    <w:basedOn w:val="a"/>
    <w:next w:val="a3"/>
    <w:qFormat/>
    <w:pPr>
      <w:ind w:leftChars="-64" w:left="-132" w:rightChars="-50" w:right="-105" w:hanging="2"/>
      <w:jc w:val="center"/>
    </w:pPr>
    <w:rPr>
      <w:b/>
      <w:color w:val="FF0000"/>
      <w:szCs w:val="21"/>
      <w:lang w:val="en-GB"/>
    </w:rPr>
  </w:style>
  <w:style w:type="paragraph" w:customStyle="1" w:styleId="UserStyle13">
    <w:name w:val="UserStyle_13"/>
    <w:basedOn w:val="a"/>
    <w:next w:val="a"/>
    <w:qFormat/>
    <w:pPr>
      <w:jc w:val="left"/>
    </w:pPr>
    <w:rPr>
      <w:rFonts w:eastAsia="仿宋_GB2312"/>
      <w:sz w:val="28"/>
    </w:rPr>
  </w:style>
  <w:style w:type="paragraph" w:customStyle="1" w:styleId="UserStyle14">
    <w:name w:val="UserStyle_14"/>
    <w:basedOn w:val="a"/>
    <w:qFormat/>
    <w:pPr>
      <w:keepNext/>
      <w:spacing w:before="60" w:after="60" w:line="300" w:lineRule="auto"/>
      <w:jc w:val="center"/>
      <w:textAlignment w:val="center"/>
    </w:pPr>
    <w:rPr>
      <w:spacing w:val="20"/>
      <w:kern w:val="0"/>
      <w:sz w:val="24"/>
      <w:szCs w:val="20"/>
    </w:rPr>
  </w:style>
  <w:style w:type="paragraph" w:customStyle="1" w:styleId="UserStyle15">
    <w:name w:val="UserStyle_15"/>
    <w:basedOn w:val="a"/>
    <w:rPr>
      <w:rFonts w:ascii="宋体" w:hAnsi="宋体"/>
      <w:b/>
      <w:sz w:val="28"/>
      <w:szCs w:val="28"/>
    </w:rPr>
  </w:style>
  <w:style w:type="paragraph" w:customStyle="1" w:styleId="UserStyle16">
    <w:name w:val="UserStyle_16"/>
    <w:basedOn w:val="a"/>
    <w:qFormat/>
    <w:pPr>
      <w:spacing w:before="25" w:after="25"/>
      <w:jc w:val="left"/>
    </w:pPr>
    <w:rPr>
      <w:rFonts w:cs="Times New Roman"/>
      <w:bCs/>
      <w:spacing w:val="10"/>
      <w:kern w:val="0"/>
      <w:sz w:val="24"/>
      <w:szCs w:val="20"/>
    </w:rPr>
  </w:style>
  <w:style w:type="paragraph" w:customStyle="1" w:styleId="UserStyle17">
    <w:name w:val="UserStyle_17"/>
    <w:basedOn w:val="a"/>
    <w:qFormat/>
    <w:pPr>
      <w:pBdr>
        <w:bottom w:val="single" w:sz="4" w:space="0" w:color="000000"/>
        <w:right w:val="single" w:sz="4" w:space="0" w:color="000000"/>
      </w:pBdr>
      <w:spacing w:before="100" w:beforeAutospacing="1" w:after="100" w:afterAutospacing="1"/>
      <w:jc w:val="center"/>
    </w:pPr>
    <w:rPr>
      <w:rFonts w:ascii="宋体" w:hAnsi="宋体"/>
      <w:kern w:val="0"/>
      <w:szCs w:val="21"/>
    </w:rPr>
  </w:style>
  <w:style w:type="paragraph" w:customStyle="1" w:styleId="Style1">
    <w:name w:val="_Style 1"/>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pPr>
      <w:jc w:val="both"/>
      <w:textAlignment w:val="baseline"/>
    </w:pPr>
    <w:rPr>
      <w:rFonts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paragraph" w:styleId="a3">
    <w:name w:val="caption"/>
    <w:basedOn w:val="a"/>
    <w:next w:val="a"/>
    <w:qFormat/>
    <w:rPr>
      <w:rFonts w:ascii="Arial" w:eastAsia="黑体" w:hAnsi="Arial"/>
      <w:sz w:val="20"/>
      <w:szCs w:val="20"/>
    </w:rPr>
  </w:style>
  <w:style w:type="paragraph" w:styleId="a4">
    <w:name w:val="Plain Text"/>
    <w:basedOn w:val="a"/>
    <w:rPr>
      <w:rFonts w:ascii="宋体" w:hAnsi="Courier New" w:cs="Courier New"/>
      <w:szCs w:val="21"/>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Title"/>
    <w:basedOn w:val="a"/>
    <w:qFormat/>
    <w:pPr>
      <w:spacing w:before="240" w:after="60"/>
      <w:jc w:val="center"/>
    </w:pPr>
    <w:rPr>
      <w:rFonts w:ascii="Arial" w:hAnsi="Arial"/>
      <w:b/>
      <w:kern w:val="1"/>
      <w:sz w:val="32"/>
      <w:szCs w:val="32"/>
      <w:lang w:val="zh-CN"/>
    </w:rPr>
  </w:style>
  <w:style w:type="character" w:styleId="a8">
    <w:name w:val="Hyperlink"/>
    <w:qFormat/>
    <w:rPr>
      <w:color w:val="0000FF"/>
      <w:u w:val="single"/>
    </w:rPr>
  </w:style>
  <w:style w:type="paragraph" w:customStyle="1" w:styleId="NormalIndent">
    <w:name w:val="NormalIndent"/>
    <w:basedOn w:val="a"/>
    <w:qFormat/>
    <w:pPr>
      <w:ind w:firstLine="420"/>
    </w:pPr>
    <w:rPr>
      <w:rFonts w:ascii="宋体" w:hAnsi="宋体"/>
      <w:szCs w:val="20"/>
    </w:rPr>
  </w:style>
  <w:style w:type="paragraph" w:customStyle="1" w:styleId="Heading1">
    <w:name w:val="Heading1"/>
    <w:basedOn w:val="a"/>
    <w:next w:val="a"/>
    <w:qFormat/>
    <w:pPr>
      <w:keepNext/>
      <w:keepLines/>
      <w:spacing w:line="360" w:lineRule="auto"/>
      <w:jc w:val="center"/>
    </w:pPr>
    <w:rPr>
      <w:rFonts w:eastAsia="仿宋" w:cs="Times New Roman"/>
      <w:b/>
      <w:bCs/>
      <w:kern w:val="44"/>
      <w:sz w:val="28"/>
      <w:szCs w:val="44"/>
    </w:rPr>
  </w:style>
  <w:style w:type="paragraph" w:customStyle="1" w:styleId="Heading2">
    <w:name w:val="Heading2"/>
    <w:basedOn w:val="a"/>
    <w:next w:val="a"/>
    <w:qFormat/>
    <w:pPr>
      <w:keepNext/>
      <w:keepLines/>
      <w:spacing w:before="260" w:after="260" w:line="416" w:lineRule="auto"/>
    </w:pPr>
    <w:rPr>
      <w:rFonts w:ascii="Arial" w:eastAsia="黑体" w:hAnsi="Arial" w:cs="Times New Roman"/>
      <w:b/>
      <w:bCs/>
      <w:sz w:val="32"/>
      <w:szCs w:val="32"/>
    </w:rPr>
  </w:style>
  <w:style w:type="paragraph" w:customStyle="1" w:styleId="Heading3">
    <w:name w:val="Heading3"/>
    <w:basedOn w:val="a"/>
    <w:next w:val="a"/>
    <w:link w:val="UserStyle0"/>
    <w:qFormat/>
    <w:pPr>
      <w:keepNext/>
      <w:keepLines/>
      <w:spacing w:line="360" w:lineRule="auto"/>
    </w:pPr>
    <w:rPr>
      <w:rFonts w:eastAsia="仿宋" w:cs="Times New Roman"/>
      <w:b/>
      <w:bCs/>
      <w:kern w:val="0"/>
      <w:sz w:val="24"/>
      <w:szCs w:val="32"/>
    </w:rPr>
  </w:style>
  <w:style w:type="paragraph" w:customStyle="1" w:styleId="Heading4">
    <w:name w:val="Heading4"/>
    <w:basedOn w:val="a"/>
    <w:next w:val="a"/>
    <w:qFormat/>
    <w:pPr>
      <w:keepNext/>
      <w:keepLines/>
      <w:spacing w:before="280" w:after="290" w:line="376" w:lineRule="auto"/>
    </w:pPr>
    <w:rPr>
      <w:rFonts w:ascii="Arial" w:eastAsia="黑体" w:hAnsi="Arial" w:cs="Times New Roman"/>
      <w:b/>
      <w:bCs/>
      <w:sz w:val="28"/>
      <w:szCs w:val="28"/>
    </w:rPr>
  </w:style>
  <w:style w:type="paragraph" w:customStyle="1" w:styleId="Heading6">
    <w:name w:val="Heading6"/>
    <w:basedOn w:val="a"/>
    <w:next w:val="a"/>
    <w:qFormat/>
    <w:pPr>
      <w:ind w:left="152"/>
    </w:pPr>
    <w:rPr>
      <w:rFonts w:ascii="宋体" w:hAnsi="宋体" w:cs="Times New Roman"/>
      <w:b/>
      <w:bCs/>
      <w:sz w:val="24"/>
    </w:rPr>
  </w:style>
  <w:style w:type="character" w:customStyle="1" w:styleId="NormalCharacter">
    <w:name w:val="NormalCharacter"/>
    <w:qFormat/>
    <w:rPr>
      <w:rFonts w:ascii="宋体" w:hAnsi="宋体"/>
      <w:b/>
      <w:sz w:val="28"/>
      <w:szCs w:val="28"/>
    </w:rPr>
  </w:style>
  <w:style w:type="table" w:customStyle="1" w:styleId="TableNormal">
    <w:name w:val="TableNormal"/>
    <w:qFormat/>
    <w:tblPr>
      <w:tblCellMar>
        <w:top w:w="0" w:type="dxa"/>
        <w:left w:w="0" w:type="dxa"/>
        <w:bottom w:w="0" w:type="dxa"/>
        <w:right w:w="0" w:type="dxa"/>
      </w:tblCellMar>
    </w:tblPr>
  </w:style>
  <w:style w:type="character" w:customStyle="1" w:styleId="UserStyle0">
    <w:name w:val="UserStyle_0"/>
    <w:link w:val="Heading3"/>
    <w:qFormat/>
    <w:rPr>
      <w:rFonts w:ascii="Times New Roman" w:eastAsia="仿宋" w:hAnsi="Times New Roman" w:cs="Times New Roman"/>
      <w:b/>
      <w:bCs/>
      <w:sz w:val="24"/>
      <w:szCs w:val="32"/>
    </w:rPr>
  </w:style>
  <w:style w:type="paragraph" w:customStyle="1" w:styleId="AnnotationText">
    <w:name w:val="AnnotationText"/>
    <w:basedOn w:val="a"/>
    <w:link w:val="UserStyle1"/>
    <w:qFormat/>
    <w:pPr>
      <w:jc w:val="left"/>
    </w:pPr>
  </w:style>
  <w:style w:type="character" w:customStyle="1" w:styleId="UserStyle1">
    <w:name w:val="UserStyle_1"/>
    <w:basedOn w:val="NormalCharacter"/>
    <w:link w:val="AnnotationText"/>
    <w:semiHidden/>
    <w:qFormat/>
    <w:rPr>
      <w:rFonts w:ascii="宋体" w:hAnsi="宋体"/>
      <w:b/>
      <w:kern w:val="2"/>
      <w:sz w:val="21"/>
      <w:szCs w:val="24"/>
    </w:rPr>
  </w:style>
  <w:style w:type="paragraph" w:customStyle="1" w:styleId="BodyText3">
    <w:name w:val="BodyText3"/>
    <w:basedOn w:val="a"/>
    <w:qFormat/>
    <w:pPr>
      <w:spacing w:after="120"/>
    </w:pPr>
    <w:rPr>
      <w:sz w:val="16"/>
      <w:szCs w:val="16"/>
    </w:rPr>
  </w:style>
  <w:style w:type="paragraph" w:customStyle="1" w:styleId="BodyText">
    <w:name w:val="BodyText"/>
    <w:basedOn w:val="a"/>
    <w:qFormat/>
    <w:pPr>
      <w:spacing w:before="116"/>
      <w:ind w:left="152"/>
    </w:pPr>
    <w:rPr>
      <w:rFonts w:ascii="等线" w:eastAsia="等线" w:hAnsi="等线"/>
      <w:sz w:val="24"/>
    </w:rPr>
  </w:style>
  <w:style w:type="paragraph" w:customStyle="1" w:styleId="BodyTextIndent">
    <w:name w:val="BodyTextIndent"/>
    <w:basedOn w:val="a"/>
    <w:qFormat/>
    <w:pPr>
      <w:ind w:firstLineChars="352" w:firstLine="830"/>
    </w:pPr>
    <w:rPr>
      <w:rFonts w:ascii="仿宋_GB2312" w:eastAsia="仿宋_GB2312"/>
      <w:sz w:val="32"/>
      <w:szCs w:val="20"/>
    </w:rPr>
  </w:style>
  <w:style w:type="paragraph" w:customStyle="1" w:styleId="TOC3">
    <w:name w:val="TOC3"/>
    <w:basedOn w:val="a"/>
    <w:next w:val="a"/>
    <w:qFormat/>
    <w:pPr>
      <w:tabs>
        <w:tab w:val="left" w:pos="900"/>
        <w:tab w:val="left" w:pos="1080"/>
      </w:tabs>
      <w:ind w:leftChars="400" w:left="840"/>
    </w:pPr>
    <w:rPr>
      <w:rFonts w:ascii="宋体" w:hAnsi="宋体"/>
      <w:i/>
      <w:iCs/>
    </w:rPr>
  </w:style>
  <w:style w:type="paragraph" w:customStyle="1" w:styleId="PlainText">
    <w:name w:val="PlainText"/>
    <w:basedOn w:val="a"/>
    <w:qFormat/>
    <w:rPr>
      <w:rFonts w:ascii="宋体" w:hAnsi="Courier New"/>
      <w:szCs w:val="21"/>
    </w:rPr>
  </w:style>
  <w:style w:type="paragraph" w:customStyle="1" w:styleId="BodyTextIndent2">
    <w:name w:val="BodyTextIndent2"/>
    <w:basedOn w:val="a"/>
    <w:qFormat/>
    <w:pPr>
      <w:spacing w:after="120" w:line="480" w:lineRule="auto"/>
      <w:ind w:leftChars="200" w:left="420"/>
    </w:pPr>
  </w:style>
  <w:style w:type="paragraph" w:customStyle="1" w:styleId="Acetate">
    <w:name w:val="Acetate"/>
    <w:basedOn w:val="a"/>
    <w:link w:val="UserStyle2"/>
    <w:qFormat/>
    <w:rPr>
      <w:sz w:val="18"/>
      <w:szCs w:val="18"/>
    </w:rPr>
  </w:style>
  <w:style w:type="character" w:customStyle="1" w:styleId="UserStyle2">
    <w:name w:val="UserStyle_2"/>
    <w:basedOn w:val="NormalCharacter"/>
    <w:link w:val="Acetate"/>
    <w:semiHidden/>
    <w:qFormat/>
    <w:rPr>
      <w:rFonts w:ascii="宋体" w:hAnsi="宋体"/>
      <w:b/>
      <w:kern w:val="2"/>
      <w:sz w:val="18"/>
      <w:szCs w:val="18"/>
    </w:rPr>
  </w:style>
  <w:style w:type="paragraph" w:customStyle="1" w:styleId="TOC1">
    <w:name w:val="TOC1"/>
    <w:basedOn w:val="a"/>
    <w:next w:val="a"/>
    <w:qFormat/>
  </w:style>
  <w:style w:type="paragraph" w:customStyle="1" w:styleId="IndexHeading">
    <w:name w:val="IndexHeading"/>
    <w:basedOn w:val="a"/>
    <w:next w:val="Index1"/>
    <w:qFormat/>
    <w:rPr>
      <w:szCs w:val="20"/>
    </w:rPr>
  </w:style>
  <w:style w:type="paragraph" w:customStyle="1" w:styleId="Index1">
    <w:name w:val="Index1"/>
    <w:basedOn w:val="a"/>
    <w:next w:val="a"/>
    <w:qFormat/>
    <w:pPr>
      <w:tabs>
        <w:tab w:val="left" w:pos="7740"/>
      </w:tabs>
      <w:jc w:val="center"/>
    </w:pPr>
    <w:rPr>
      <w:rFonts w:ascii="仿宋" w:eastAsia="仿宋" w:hAnsi="仿宋"/>
      <w:b/>
      <w:sz w:val="28"/>
      <w:szCs w:val="28"/>
    </w:rPr>
  </w:style>
  <w:style w:type="paragraph" w:customStyle="1" w:styleId="HtmlNormal">
    <w:name w:val="HtmlNormal"/>
    <w:basedOn w:val="a"/>
    <w:qFormat/>
    <w:pPr>
      <w:spacing w:before="100" w:beforeAutospacing="1" w:after="100" w:afterAutospacing="1"/>
      <w:jc w:val="left"/>
    </w:pPr>
    <w:rPr>
      <w:rFonts w:ascii="宋体" w:hAnsi="宋体"/>
      <w:color w:val="000000"/>
      <w:kern w:val="0"/>
      <w:sz w:val="24"/>
    </w:rPr>
  </w:style>
  <w:style w:type="paragraph" w:customStyle="1" w:styleId="AnnotationSubject">
    <w:name w:val="AnnotationSubject"/>
    <w:basedOn w:val="AnnotationText"/>
    <w:next w:val="AnnotationText"/>
    <w:link w:val="UserStyle3"/>
    <w:qFormat/>
    <w:rPr>
      <w:rFonts w:cs="Times New Roman"/>
      <w:b/>
      <w:bCs/>
    </w:rPr>
  </w:style>
  <w:style w:type="character" w:customStyle="1" w:styleId="UserStyle3">
    <w:name w:val="UserStyle_3"/>
    <w:basedOn w:val="UserStyle1"/>
    <w:link w:val="AnnotationSubject"/>
    <w:semiHidden/>
    <w:qFormat/>
    <w:rPr>
      <w:rFonts w:ascii="宋体" w:hAnsi="宋体" w:cs="Times New Roman"/>
      <w:b/>
      <w:bCs/>
      <w:kern w:val="2"/>
      <w:sz w:val="21"/>
      <w:szCs w:val="24"/>
    </w:rPr>
  </w:style>
  <w:style w:type="table" w:customStyle="1" w:styleId="TableGrid">
    <w:name w:val="TableGrid"/>
    <w:basedOn w:val="TableNormal"/>
    <w:qFormat/>
    <w:tblPr>
      <w:tblCellMar>
        <w:top w:w="0" w:type="dxa"/>
        <w:left w:w="0" w:type="dxa"/>
        <w:bottom w:w="0" w:type="dxa"/>
        <w:right w:w="0" w:type="dxa"/>
      </w:tblCellMar>
    </w:tblPr>
  </w:style>
  <w:style w:type="character" w:customStyle="1" w:styleId="PageNumber">
    <w:name w:val="PageNumber"/>
    <w:basedOn w:val="NormalCharacter"/>
    <w:qFormat/>
    <w:rPr>
      <w:rFonts w:ascii="宋体" w:hAnsi="宋体"/>
      <w:b/>
      <w:sz w:val="28"/>
      <w:szCs w:val="28"/>
    </w:rPr>
  </w:style>
  <w:style w:type="character" w:customStyle="1" w:styleId="AnnotationReference">
    <w:name w:val="AnnotationReference"/>
    <w:basedOn w:val="NormalCharacter"/>
    <w:qFormat/>
    <w:rPr>
      <w:rFonts w:ascii="宋体" w:hAnsi="宋体"/>
      <w:b/>
      <w:sz w:val="21"/>
      <w:szCs w:val="21"/>
    </w:rPr>
  </w:style>
  <w:style w:type="character" w:customStyle="1" w:styleId="UserStyle4">
    <w:name w:val="UserStyle_4"/>
    <w:basedOn w:val="NormalCharacter"/>
    <w:qFormat/>
    <w:rPr>
      <w:rFonts w:ascii="Arial" w:eastAsia="黑体" w:hAnsi="Arial" w:cs="Times New Roman"/>
      <w:b/>
      <w:bCs/>
      <w:kern w:val="2"/>
      <w:sz w:val="32"/>
      <w:szCs w:val="32"/>
      <w:lang w:val="en-US" w:eastAsia="zh-CN" w:bidi="ar-SA"/>
    </w:rPr>
  </w:style>
  <w:style w:type="character" w:customStyle="1" w:styleId="UserStyle5">
    <w:name w:val="UserStyle_5"/>
    <w:basedOn w:val="NormalCharacter"/>
    <w:qFormat/>
    <w:rPr>
      <w:rFonts w:ascii="Arial" w:eastAsia="黑体" w:hAnsi="Arial" w:cs="Times New Roman"/>
      <w:b/>
      <w:bCs/>
      <w:kern w:val="2"/>
      <w:sz w:val="32"/>
      <w:szCs w:val="32"/>
      <w:lang w:val="en-US" w:eastAsia="zh-CN" w:bidi="ar-SA"/>
    </w:rPr>
  </w:style>
  <w:style w:type="paragraph" w:customStyle="1" w:styleId="UserStyle6">
    <w:name w:val="UserStyle_6"/>
    <w:basedOn w:val="a"/>
    <w:qFormat/>
  </w:style>
  <w:style w:type="paragraph" w:customStyle="1" w:styleId="UserStyle7">
    <w:name w:val="UserStyle_7"/>
    <w:basedOn w:val="a"/>
    <w:next w:val="Heading1"/>
    <w:qFormat/>
    <w:pPr>
      <w:jc w:val="left"/>
    </w:pPr>
    <w:rPr>
      <w:rFonts w:eastAsia="仿宋_GB2312"/>
      <w:b/>
      <w:sz w:val="28"/>
    </w:rPr>
  </w:style>
  <w:style w:type="paragraph" w:customStyle="1" w:styleId="UserStyle8">
    <w:name w:val="UserStyle_8"/>
    <w:basedOn w:val="a"/>
    <w:qFormat/>
    <w:rPr>
      <w:szCs w:val="21"/>
    </w:rPr>
  </w:style>
  <w:style w:type="paragraph" w:customStyle="1" w:styleId="UserStyle9">
    <w:name w:val="UserStyle_9"/>
    <w:basedOn w:val="a"/>
    <w:next w:val="a7"/>
    <w:qFormat/>
    <w:pPr>
      <w:jc w:val="center"/>
    </w:pPr>
    <w:rPr>
      <w:b/>
      <w:color w:val="000000"/>
      <w:sz w:val="24"/>
      <w:szCs w:val="21"/>
    </w:rPr>
  </w:style>
  <w:style w:type="paragraph" w:customStyle="1" w:styleId="UserStyle10">
    <w:name w:val="UserStyle_10"/>
    <w:basedOn w:val="a"/>
    <w:rPr>
      <w:szCs w:val="21"/>
    </w:rPr>
  </w:style>
  <w:style w:type="paragraph" w:customStyle="1" w:styleId="UserStyle11">
    <w:name w:val="UserStyle_11"/>
    <w:qFormat/>
    <w:pPr>
      <w:textAlignment w:val="baseline"/>
    </w:pPr>
    <w:rPr>
      <w:rFonts w:ascii="仿宋" w:eastAsia="仿宋" w:hAnsi="仿宋" w:cstheme="minorBidi"/>
      <w:color w:val="000000"/>
      <w:sz w:val="24"/>
    </w:rPr>
  </w:style>
  <w:style w:type="paragraph" w:customStyle="1" w:styleId="UserStyle12">
    <w:name w:val="UserStyle_12"/>
    <w:basedOn w:val="a"/>
    <w:next w:val="a3"/>
    <w:qFormat/>
    <w:pPr>
      <w:ind w:leftChars="-64" w:left="-132" w:rightChars="-50" w:right="-105" w:hanging="2"/>
      <w:jc w:val="center"/>
    </w:pPr>
    <w:rPr>
      <w:b/>
      <w:color w:val="FF0000"/>
      <w:szCs w:val="21"/>
      <w:lang w:val="en-GB"/>
    </w:rPr>
  </w:style>
  <w:style w:type="paragraph" w:customStyle="1" w:styleId="UserStyle13">
    <w:name w:val="UserStyle_13"/>
    <w:basedOn w:val="a"/>
    <w:next w:val="a"/>
    <w:qFormat/>
    <w:pPr>
      <w:jc w:val="left"/>
    </w:pPr>
    <w:rPr>
      <w:rFonts w:eastAsia="仿宋_GB2312"/>
      <w:sz w:val="28"/>
    </w:rPr>
  </w:style>
  <w:style w:type="paragraph" w:customStyle="1" w:styleId="UserStyle14">
    <w:name w:val="UserStyle_14"/>
    <w:basedOn w:val="a"/>
    <w:qFormat/>
    <w:pPr>
      <w:keepNext/>
      <w:spacing w:before="60" w:after="60" w:line="300" w:lineRule="auto"/>
      <w:jc w:val="center"/>
      <w:textAlignment w:val="center"/>
    </w:pPr>
    <w:rPr>
      <w:spacing w:val="20"/>
      <w:kern w:val="0"/>
      <w:sz w:val="24"/>
      <w:szCs w:val="20"/>
    </w:rPr>
  </w:style>
  <w:style w:type="paragraph" w:customStyle="1" w:styleId="UserStyle15">
    <w:name w:val="UserStyle_15"/>
    <w:basedOn w:val="a"/>
    <w:rPr>
      <w:rFonts w:ascii="宋体" w:hAnsi="宋体"/>
      <w:b/>
      <w:sz w:val="28"/>
      <w:szCs w:val="28"/>
    </w:rPr>
  </w:style>
  <w:style w:type="paragraph" w:customStyle="1" w:styleId="UserStyle16">
    <w:name w:val="UserStyle_16"/>
    <w:basedOn w:val="a"/>
    <w:qFormat/>
    <w:pPr>
      <w:spacing w:before="25" w:after="25"/>
      <w:jc w:val="left"/>
    </w:pPr>
    <w:rPr>
      <w:rFonts w:cs="Times New Roman"/>
      <w:bCs/>
      <w:spacing w:val="10"/>
      <w:kern w:val="0"/>
      <w:sz w:val="24"/>
      <w:szCs w:val="20"/>
    </w:rPr>
  </w:style>
  <w:style w:type="paragraph" w:customStyle="1" w:styleId="UserStyle17">
    <w:name w:val="UserStyle_17"/>
    <w:basedOn w:val="a"/>
    <w:qFormat/>
    <w:pPr>
      <w:pBdr>
        <w:bottom w:val="single" w:sz="4" w:space="0" w:color="000000"/>
        <w:right w:val="single" w:sz="4" w:space="0" w:color="000000"/>
      </w:pBdr>
      <w:spacing w:before="100" w:beforeAutospacing="1" w:after="100" w:afterAutospacing="1"/>
      <w:jc w:val="center"/>
    </w:pPr>
    <w:rPr>
      <w:rFonts w:ascii="宋体" w:hAnsi="宋体"/>
      <w:kern w:val="0"/>
      <w:szCs w:val="21"/>
    </w:rPr>
  </w:style>
  <w:style w:type="paragraph" w:customStyle="1" w:styleId="Style1">
    <w:name w:val="_Style 1"/>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2688</Words>
  <Characters>15328</Characters>
  <Application>Microsoft Office Word</Application>
  <DocSecurity>0</DocSecurity>
  <Lines>127</Lines>
  <Paragraphs>35</Paragraphs>
  <ScaleCrop>false</ScaleCrop>
  <Company>China</Company>
  <LinksUpToDate>false</LinksUpToDate>
  <CharactersWithSpaces>17981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cp:revision>
  <dcterms:created xsi:type="dcterms:W3CDTF">2021-07-14T01:03:00Z</dcterms:created>
  <dcterms:modified xsi:type="dcterms:W3CDTF">2021-07-14T06:50:00Z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