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150" w:right="150" w:firstLine="0"/>
        <w:jc w:val="center"/>
        <w:rPr>
          <w:rFonts w:hint="eastAsia" w:asciiTheme="minorEastAsia" w:hAnsiTheme="minorEastAsia" w:eastAsiaTheme="minorEastAsia"/>
          <w:b/>
          <w:sz w:val="44"/>
          <w:szCs w:val="44"/>
        </w:rPr>
      </w:pPr>
      <w:bookmarkStart w:id="0" w:name="_GoBack"/>
      <w:r>
        <w:rPr>
          <w:rFonts w:hint="default" w:asciiTheme="minorEastAsia" w:hAnsiTheme="minorEastAsia" w:eastAsiaTheme="minorEastAsia"/>
          <w:b/>
          <w:sz w:val="44"/>
          <w:szCs w:val="44"/>
        </w:rPr>
        <w:t>汕尾职业技术学院再次征集招标代理机构入库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结果的公示</w:t>
      </w:r>
    </w:p>
    <w:bookmarkEnd w:id="0"/>
    <w:p>
      <w:pPr>
        <w:rPr>
          <w:rFonts w:hint="eastAsia"/>
        </w:rPr>
      </w:pP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我校于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日在校园网上发布了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Times New Roman"/>
          <w:sz w:val="32"/>
          <w:szCs w:val="32"/>
        </w:rPr>
        <w:t>征集采购招标代理机构入库</w:t>
      </w:r>
      <w:r>
        <w:rPr>
          <w:rFonts w:hint="eastAsia" w:ascii="仿宋" w:hAnsi="仿宋" w:eastAsia="仿宋"/>
          <w:sz w:val="32"/>
          <w:szCs w:val="32"/>
        </w:rPr>
        <w:t>公告，有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家招标代理机构报名及提交相关材料，经评审小组综合评审，确定</w:t>
      </w:r>
      <w:r>
        <w:rPr>
          <w:rFonts w:hint="eastAsia" w:ascii="仿宋" w:hAnsi="仿宋" w:eastAsia="仿宋"/>
          <w:sz w:val="32"/>
          <w:szCs w:val="32"/>
          <w:lang w:eastAsia="zh-CN"/>
        </w:rPr>
        <w:t>以下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家招标代理机构备选入库，具体名单如下</w:t>
      </w:r>
      <w:r>
        <w:rPr>
          <w:rFonts w:hint="eastAsia" w:ascii="仿宋" w:hAnsi="仿宋" w:eastAsia="仿宋"/>
          <w:sz w:val="32"/>
          <w:szCs w:val="32"/>
          <w:lang w:eastAsia="zh-CN"/>
        </w:rPr>
        <w:t>（排名不分先后）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056"/>
        <w:gridCol w:w="636"/>
        <w:gridCol w:w="3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备选入库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>招标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代理机构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</w:rPr>
              <w:t>序号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备选入库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  <w:t>招标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代理机构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国义招标股份有限公司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广东正上工程管理有限公司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广东建设工程监理有限公司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广东至衡工程管理有限公司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深圳市国际招标有限公司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广东志正招标有限公司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广东中正国际公共资源交易有限公司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广东省电信规划设计院有限公司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广东公采招标有限公司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eastAsia="zh-CN"/>
              </w:rPr>
              <w:t>广州穗峰建设工程监理有限公司</w:t>
            </w:r>
          </w:p>
        </w:tc>
      </w:tr>
    </w:tbl>
    <w:p>
      <w:pPr>
        <w:spacing w:line="240" w:lineRule="auto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特此公示。</w:t>
      </w:r>
    </w:p>
    <w:p>
      <w:pPr>
        <w:spacing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公示时间：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1个工作日</w:t>
      </w:r>
      <w:r>
        <w:rPr>
          <w:rFonts w:hint="eastAsia" w:ascii="仿宋" w:hAnsi="仿宋" w:eastAsia="仿宋"/>
          <w:sz w:val="32"/>
          <w:szCs w:val="32"/>
        </w:rPr>
        <w:t>，若有异议，请实名以书面形式（包括必要的证明材料）向我校提出，并写明联系人姓名和联系电话，匿名信函将不予受理。</w:t>
      </w:r>
    </w:p>
    <w:p>
      <w:pPr>
        <w:spacing w:line="360" w:lineRule="auto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联系人：邱老师             联系电话：0660-3376648  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地址：广东省汕尾市城区文德路汕尾职业技术学院后勤管理处</w:t>
      </w:r>
    </w:p>
    <w:p>
      <w:pPr>
        <w:spacing w:line="220" w:lineRule="atLeas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汕尾职业技术学院后勤管理处</w:t>
      </w:r>
    </w:p>
    <w:p>
      <w:pPr>
        <w:spacing w:line="220" w:lineRule="atLeast"/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526" w:bottom="1440" w:left="15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9D"/>
    <w:rsid w:val="002474F9"/>
    <w:rsid w:val="00393C9D"/>
    <w:rsid w:val="00663328"/>
    <w:rsid w:val="00757F73"/>
    <w:rsid w:val="008549D4"/>
    <w:rsid w:val="38F639D4"/>
    <w:rsid w:val="492C35AE"/>
    <w:rsid w:val="5F1058E1"/>
    <w:rsid w:val="76A5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570</Characters>
  <Lines>4</Lines>
  <Paragraphs>1</Paragraphs>
  <TotalTime>19</TotalTime>
  <ScaleCrop>false</ScaleCrop>
  <LinksUpToDate>false</LinksUpToDate>
  <CharactersWithSpaces>668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2020-03-14T07:49:00Z</dcterms:created>
  <dc:creator>Lenovo User</dc:creator>
  <cp:lastModifiedBy>Tan9</cp:lastModifiedBy>
  <cp:lastPrinted>2021-07-08T08:11:30Z</cp:lastPrinted>
  <dcterms:modified xsi:type="dcterms:W3CDTF">2021-07-08T08:18:24Z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23DFB7C6F64A4813AEB85AC6719556E6</vt:lpwstr>
  </property>
</Properties>
</file>