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themeColor="text1"/>
          <w:sz w:val="24"/>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52"/>
          <w14:textFill>
            <w14:solidFill>
              <w14:schemeClr w14:val="tx1"/>
            </w14:solidFill>
          </w14:textFill>
        </w:rPr>
      </w:pPr>
    </w:p>
    <w:p>
      <w:pPr>
        <w:widowControl/>
        <w:snapToGrid w:val="0"/>
        <w:spacing w:line="360" w:lineRule="auto"/>
        <w:ind w:right="743" w:rightChars="354"/>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52"/>
          <w14:textFill>
            <w14:solidFill>
              <w14:schemeClr w14:val="tx1"/>
            </w14:solidFill>
          </w14:textFill>
        </w:rPr>
        <w:t xml:space="preserve">  汕尾职业技术学院采购</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竞</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争</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性</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磋</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商</w:t>
      </w:r>
    </w:p>
    <w:p>
      <w:pPr>
        <w:widowControl/>
        <w:snapToGrid w:val="0"/>
        <w:jc w:val="center"/>
        <w:rPr>
          <w:rFonts w:ascii="黑体" w:eastAsia="黑体"/>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文</w:t>
      </w:r>
    </w:p>
    <w:p>
      <w:pPr>
        <w:widowControl/>
        <w:snapToGrid w:val="0"/>
        <w:jc w:val="center"/>
        <w:rPr>
          <w:b/>
          <w:bCs/>
          <w:color w:val="000000" w:themeColor="text1"/>
          <w:sz w:val="72"/>
          <w:szCs w:val="92"/>
          <w14:textFill>
            <w14:solidFill>
              <w14:schemeClr w14:val="tx1"/>
            </w14:solidFill>
          </w14:textFill>
        </w:rPr>
      </w:pPr>
      <w:r>
        <w:rPr>
          <w:rFonts w:hint="eastAsia" w:ascii="黑体" w:eastAsia="黑体"/>
          <w:b/>
          <w:bCs/>
          <w:color w:val="000000" w:themeColor="text1"/>
          <w:sz w:val="72"/>
          <w:szCs w:val="92"/>
          <w14:textFill>
            <w14:solidFill>
              <w14:schemeClr w14:val="tx1"/>
            </w14:solidFill>
          </w14:textFill>
        </w:rPr>
        <w:t>件</w:t>
      </w:r>
    </w:p>
    <w:p>
      <w:pPr>
        <w:widowControl/>
        <w:snapToGrid w:val="0"/>
        <w:spacing w:line="360" w:lineRule="auto"/>
        <w:ind w:right="743" w:rightChars="354"/>
        <w:jc w:val="center"/>
        <w:rPr>
          <w:color w:val="000000" w:themeColor="text1"/>
          <w:sz w:val="32"/>
          <w:szCs w:val="38"/>
          <w14:textFill>
            <w14:solidFill>
              <w14:schemeClr w14:val="tx1"/>
            </w14:solidFill>
          </w14:textFill>
        </w:rPr>
      </w:pPr>
      <w:r>
        <w:rPr>
          <w:rFonts w:hint="eastAsia"/>
          <w:color w:val="000000" w:themeColor="text1"/>
          <w:sz w:val="32"/>
          <w:szCs w:val="38"/>
          <w14:textFill>
            <w14:solidFill>
              <w14:schemeClr w14:val="tx1"/>
            </w14:solidFill>
          </w14:textFill>
        </w:rPr>
        <w:t xml:space="preserve">     </w:t>
      </w:r>
    </w:p>
    <w:p>
      <w:pPr>
        <w:jc w:val="center"/>
        <w:rPr>
          <w:rFonts w:ascii="宋体" w:hAnsi="宋体"/>
          <w:b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采购项目名称：</w:t>
      </w:r>
      <w:r>
        <w:rPr>
          <w:rFonts w:hint="eastAsia"/>
          <w:bCs/>
          <w:color w:val="000000" w:themeColor="text1"/>
          <w:sz w:val="28"/>
          <w:szCs w:val="28"/>
          <w14:textFill>
            <w14:solidFill>
              <w14:schemeClr w14:val="tx1"/>
            </w14:solidFill>
          </w14:textFill>
        </w:rPr>
        <w:t>汕尾职业技术学院开发（招生）微信小程序</w:t>
      </w:r>
    </w:p>
    <w:p>
      <w:pPr>
        <w:widowControl/>
        <w:snapToGrid w:val="0"/>
        <w:spacing w:line="360" w:lineRule="auto"/>
        <w:ind w:right="743" w:rightChars="354"/>
        <w:jc w:val="center"/>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    </w:t>
      </w:r>
    </w:p>
    <w:p>
      <w:pPr>
        <w:widowControl/>
        <w:snapToGrid w:val="0"/>
        <w:spacing w:line="360" w:lineRule="auto"/>
        <w:ind w:right="743" w:rightChars="354"/>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【采购项目编号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SWZYCG2020-45】</w:t>
      </w:r>
    </w:p>
    <w:p>
      <w:pPr>
        <w:widowControl/>
        <w:snapToGrid w:val="0"/>
        <w:spacing w:line="360" w:lineRule="auto"/>
        <w:ind w:right="743" w:rightChars="354"/>
        <w:jc w:val="center"/>
        <w:rPr>
          <w:color w:val="000000" w:themeColor="text1"/>
          <w:sz w:val="32"/>
          <w:szCs w:val="32"/>
          <w14:textFill>
            <w14:solidFill>
              <w14:schemeClr w14:val="tx1"/>
            </w14:solidFill>
          </w14:textFill>
        </w:rPr>
      </w:pPr>
    </w:p>
    <w:p>
      <w:pPr>
        <w:widowControl/>
        <w:snapToGrid w:val="0"/>
        <w:spacing w:line="360" w:lineRule="auto"/>
        <w:ind w:right="743" w:rightChars="354"/>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汕尾职业技术学院</w:t>
      </w:r>
    </w:p>
    <w:p>
      <w:pPr>
        <w:ind w:firstLine="3780" w:firstLineChars="1050"/>
        <w:rPr>
          <w:rFonts w:ascii="楷体_GB2312"/>
          <w:color w:val="000000" w:themeColor="text1"/>
          <w:sz w:val="36"/>
          <w14:textFill>
            <w14:solidFill>
              <w14:schemeClr w14:val="tx1"/>
            </w14:solidFill>
          </w14:textFill>
        </w:rPr>
      </w:pPr>
      <w:r>
        <w:rPr>
          <w:rFonts w:hint="eastAsia" w:ascii="楷体_GB2312"/>
          <w:color w:val="000000" w:themeColor="text1"/>
          <w:sz w:val="36"/>
          <w14:textFill>
            <w14:solidFill>
              <w14:schemeClr w14:val="tx1"/>
            </w14:solidFill>
          </w14:textFill>
        </w:rPr>
        <w:t>2020年11月</w:t>
      </w: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b/>
          <w:color w:val="000000" w:themeColor="text1"/>
          <w:sz w:val="44"/>
          <w:szCs w:val="44"/>
          <w14:textFill>
            <w14:solidFill>
              <w14:schemeClr w14:val="tx1"/>
            </w14:solidFill>
          </w14:textFill>
        </w:rPr>
        <w:sectPr>
          <w:headerReference r:id="rId3" w:type="default"/>
          <w:footerReference r:id="rId4" w:type="even"/>
          <w:pgSz w:w="11906" w:h="16838"/>
          <w:pgMar w:top="1134" w:right="1361" w:bottom="1134" w:left="1361" w:header="851" w:footer="992" w:gutter="0"/>
          <w:cols w:space="720" w:num="1"/>
          <w:docGrid w:linePitch="312" w:charSpace="0"/>
        </w:sectPr>
      </w:pPr>
    </w:p>
    <w:p>
      <w:pPr>
        <w:rPr>
          <w:b/>
          <w:color w:val="000000" w:themeColor="text1"/>
          <w:sz w:val="44"/>
          <w:szCs w:val="44"/>
          <w14:textFill>
            <w14:solidFill>
              <w14:schemeClr w14:val="tx1"/>
            </w14:solidFill>
          </w14:textFill>
        </w:rPr>
      </w:pPr>
    </w:p>
    <w:p>
      <w:pPr>
        <w:jc w:val="center"/>
        <w:rPr>
          <w:rFonts w:ascii="宋体" w:hAnsi="宋体"/>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目  录</w:t>
      </w:r>
      <w:r>
        <w:rPr>
          <w:rFonts w:hint="eastAsia" w:ascii="宋体" w:hAnsi="宋体"/>
          <w:color w:val="000000" w:themeColor="text1"/>
          <w:sz w:val="44"/>
          <w:szCs w:val="44"/>
          <w14:textFill>
            <w14:solidFill>
              <w14:schemeClr w14:val="tx1"/>
            </w14:solidFill>
          </w14:textFill>
        </w:rPr>
        <w:br w:type="textWrapping"/>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第一部分 报价邀请函</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第二部分</w:t>
      </w:r>
      <w:r>
        <w:rPr>
          <w:rFonts w:hint="eastAsia" w:ascii="宋体" w:hAnsi="宋体"/>
          <w:color w:val="000000" w:themeColor="text1"/>
          <w:sz w:val="28"/>
          <w:szCs w:val="28"/>
          <w14:textFill>
            <w14:solidFill>
              <w14:schemeClr w14:val="tx1"/>
            </w14:solidFill>
          </w14:textFill>
        </w:rPr>
        <w:t xml:space="preserve"> 采购项目内容</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第三部分 供应商须知</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第四部分 磋商、评审、成交</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第五部分 合同书格式</w:t>
      </w:r>
    </w:p>
    <w:p>
      <w:pPr>
        <w:pStyle w:val="29"/>
        <w:tabs>
          <w:tab w:val="right" w:leader="dot" w:pos="9174"/>
        </w:tabs>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第六部分 响应文件格式</w:t>
      </w:r>
    </w:p>
    <w:p>
      <w:pPr>
        <w:rPr>
          <w:color w:val="000000" w:themeColor="text1"/>
          <w:sz w:val="28"/>
          <w:szCs w:val="28"/>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第一部分 报价邀请函</w:t>
      </w:r>
    </w:p>
    <w:p>
      <w:pPr>
        <w:spacing w:line="340" w:lineRule="exact"/>
        <w:ind w:firstLine="480" w:firstLineChars="200"/>
        <w:jc w:val="left"/>
        <w:rPr>
          <w:color w:val="000000" w:themeColor="text1"/>
          <w:sz w:val="24"/>
          <w14:textFill>
            <w14:solidFill>
              <w14:schemeClr w14:val="tx1"/>
            </w14:solidFill>
          </w14:textFill>
        </w:rPr>
      </w:pPr>
    </w:p>
    <w:p>
      <w:pPr>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各供应商:</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汕尾职业技术学院后勤管理处受教务处委托，</w:t>
      </w:r>
      <w:r>
        <w:rPr>
          <w:rFonts w:ascii="宋体" w:hAnsi="宋体"/>
          <w:color w:val="000000" w:themeColor="text1"/>
          <w:sz w:val="24"/>
          <w14:textFill>
            <w14:solidFill>
              <w14:schemeClr w14:val="tx1"/>
            </w14:solidFill>
          </w14:textFill>
        </w:rPr>
        <w:t>就“</w:t>
      </w:r>
      <w:r>
        <w:rPr>
          <w:rFonts w:hint="eastAsia"/>
          <w:bCs/>
          <w:color w:val="000000" w:themeColor="text1"/>
          <w:sz w:val="24"/>
          <w14:textFill>
            <w14:solidFill>
              <w14:schemeClr w14:val="tx1"/>
            </w14:solidFill>
          </w14:textFill>
        </w:rPr>
        <w:t>汕尾职业技术学院开发（招生）微信小程序</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项目进行竞争性磋商采购，欢迎符合资格条件的供应商参加。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一、采购项目编号：SWZYCG2020-45。</w:t>
      </w:r>
    </w:p>
    <w:p>
      <w:pPr>
        <w:spacing w:line="30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二、采购项目名称：</w:t>
      </w:r>
      <w:r>
        <w:rPr>
          <w:rFonts w:hint="eastAsia"/>
          <w:bCs/>
          <w:color w:val="000000" w:themeColor="text1"/>
          <w:sz w:val="24"/>
          <w14:textFill>
            <w14:solidFill>
              <w14:schemeClr w14:val="tx1"/>
            </w14:solidFill>
          </w14:textFill>
        </w:rPr>
        <w:t>汕尾职业技术学院开发（招生）微信小程序</w:t>
      </w:r>
      <w:r>
        <w:rPr>
          <w:rFonts w:hint="eastAsia" w:ascii="宋体" w:hAnsi="宋体"/>
          <w:bCs/>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三、采购预算：</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89550.00元，总报价超过预算金额的为无效谈判。  </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四、供应商资格：</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1、报价人</w:t>
      </w:r>
      <w:r>
        <w:rPr>
          <w:rFonts w:ascii="宋体" w:hAnsi="宋体"/>
          <w:color w:val="000000" w:themeColor="text1"/>
          <w:sz w:val="24"/>
          <w14:textFill>
            <w14:solidFill>
              <w14:schemeClr w14:val="tx1"/>
            </w14:solidFill>
          </w14:textFill>
        </w:rPr>
        <w:t>符合《中华人民共和国政府采购法》第二十二条各项规定</w:t>
      </w:r>
      <w:r>
        <w:rPr>
          <w:rFonts w:hint="eastAsia"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具有独立承担民事责任的能力</w:t>
      </w:r>
      <w:r>
        <w:rPr>
          <w:rFonts w:hint="eastAsia" w:ascii="宋体" w:hAnsi="宋体"/>
          <w:color w:val="000000" w:themeColor="text1"/>
          <w:sz w:val="24"/>
          <w14:textFill>
            <w14:solidFill>
              <w14:schemeClr w14:val="tx1"/>
            </w14:solidFill>
          </w14:textFill>
        </w:rPr>
        <w:t>（具备相关的经营范围）</w:t>
      </w:r>
      <w:r>
        <w:rPr>
          <w:rFonts w:ascii="宋体" w:hAnsi="宋体"/>
          <w:color w:val="000000" w:themeColor="text1"/>
          <w:sz w:val="24"/>
          <w14:textFill>
            <w14:solidFill>
              <w14:schemeClr w14:val="tx1"/>
            </w14:solidFill>
          </w14:textFill>
        </w:rPr>
        <w:t>；</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五、符合资格的供应商应当在2020年11月13日上午9时00分起至2020年11月19日下午5时30分止</w:t>
      </w:r>
      <w:r>
        <w:rPr>
          <w:rFonts w:hint="eastAsia" w:ascii="宋体" w:hAnsi="宋体"/>
          <w:b/>
          <w:color w:val="000000"/>
          <w:sz w:val="24"/>
        </w:rPr>
        <w:t>（不含节假日）</w:t>
      </w:r>
      <w:r>
        <w:rPr>
          <w:rFonts w:hint="eastAsia" w:ascii="宋体" w:hAnsi="宋体"/>
          <w:color w:val="000000"/>
          <w:sz w:val="24"/>
        </w:rPr>
        <w:t>到汕尾职业技术学院科学楼110后勤管理处现场报名提供以下资料：</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1、《企业营业执照》、《税务登记证》、《组织机构代码证》副本复印件（加盖公章），如三证合一，请提供《企业营业执照》副本复印件（加盖公章）；</w:t>
      </w:r>
    </w:p>
    <w:p>
      <w:pPr>
        <w:spacing w:line="30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2、法人代表身份证原件及复印件（加盖公章）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如有委托，法人代表身份证复印件（加盖公章）、法定代表人授权委托书（加盖公章），被委托人身份证原件及复印件（加盖公章）。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六、响应文件递交受理时间：2020年11月26日下午2 时00分。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七、响应文件递交地点：汕尾职业技术学院A区实训楼102</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八、响应文件递交截止时间：2020年11月26日下午2时30分止，逾期将不予受理。</w:t>
      </w:r>
    </w:p>
    <w:p>
      <w:pPr>
        <w:spacing w:line="300" w:lineRule="auto"/>
        <w:ind w:firstLine="480" w:firstLineChars="200"/>
        <w:rPr>
          <w:rFonts w:ascii="宋体" w:hAnsi="宋体"/>
          <w:color w:val="000000"/>
          <w:sz w:val="24"/>
        </w:rPr>
      </w:pPr>
      <w:r>
        <w:rPr>
          <w:rFonts w:hint="eastAsia" w:hAnsi="宋体"/>
          <w:color w:val="000000"/>
          <w:sz w:val="24"/>
        </w:rPr>
        <w:t>九、谈判（磋商）地点：</w:t>
      </w:r>
      <w:r>
        <w:rPr>
          <w:rFonts w:hint="eastAsia" w:ascii="宋体" w:hAnsi="宋体"/>
          <w:color w:val="000000"/>
          <w:sz w:val="24"/>
        </w:rPr>
        <w:t>汕尾职业技术学院A区实训楼102</w:t>
      </w:r>
      <w:r>
        <w:rPr>
          <w:rFonts w:ascii="宋体" w:hAnsi="宋体"/>
          <w:color w:val="000000"/>
          <w:sz w:val="24"/>
        </w:rPr>
        <w:t>。</w:t>
      </w:r>
    </w:p>
    <w:p>
      <w:pPr>
        <w:spacing w:line="300" w:lineRule="auto"/>
        <w:ind w:firstLine="420" w:firstLineChars="200"/>
        <w:rPr>
          <w:rFonts w:ascii="宋体" w:hAnsi="宋体"/>
          <w:color w:val="000000"/>
          <w:sz w:val="24"/>
        </w:rPr>
      </w:pPr>
      <w:r>
        <w:rPr>
          <w:rFonts w:hint="eastAsia" w:hAnsi="宋体"/>
        </w:rPr>
        <w:t>十、谈判（磋商）时间：</w:t>
      </w:r>
      <w:r>
        <w:rPr>
          <w:rFonts w:hint="eastAsia" w:ascii="宋体" w:hAnsi="宋体"/>
          <w:color w:val="000000"/>
          <w:sz w:val="24"/>
        </w:rPr>
        <w:t>2020年11月26日</w:t>
      </w:r>
      <w:r>
        <w:rPr>
          <w:rFonts w:hint="eastAsia" w:hAnsi="宋体"/>
        </w:rPr>
        <w:t>下</w:t>
      </w:r>
      <w:r>
        <w:rPr>
          <w:rFonts w:hint="eastAsia" w:ascii="宋体" w:hAnsi="宋体"/>
          <w:color w:val="000000"/>
          <w:sz w:val="24"/>
        </w:rPr>
        <w:t>午2时30分。</w:t>
      </w:r>
    </w:p>
    <w:p>
      <w:pPr>
        <w:spacing w:line="300" w:lineRule="auto"/>
        <w:ind w:firstLine="480" w:firstLineChars="200"/>
        <w:rPr>
          <w:rFonts w:ascii="宋体" w:hAnsi="宋体"/>
          <w:color w:val="000000"/>
          <w:sz w:val="24"/>
        </w:rPr>
      </w:pPr>
      <w:r>
        <w:rPr>
          <w:rFonts w:hint="eastAsia" w:ascii="宋体" w:hAnsi="宋体"/>
          <w:color w:val="000000"/>
          <w:sz w:val="24"/>
        </w:rPr>
        <w:t>十一、采购人及联系方式：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联系人：邱老师</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color w:val="000000"/>
          <w:sz w:val="24"/>
        </w:rPr>
        <w:t xml:space="preserve">   13729572456</w:t>
      </w: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20" w:firstLineChars="200"/>
        <w:rPr>
          <w:rFonts w:ascii="宋体" w:hAnsi="宋体"/>
          <w:color w:val="000000" w:themeColor="text1"/>
          <w:szCs w:val="21"/>
          <w14:textFill>
            <w14:solidFill>
              <w14:schemeClr w14:val="tx1"/>
            </w14:solidFill>
          </w14:textFill>
        </w:rPr>
      </w:pPr>
    </w:p>
    <w:p>
      <w:pPr>
        <w:spacing w:line="300" w:lineRule="auto"/>
        <w:ind w:firstLine="480" w:firstLineChars="200"/>
        <w:rPr>
          <w:rFonts w:ascii="宋体" w:hAnsi="宋体"/>
          <w:color w:val="000000" w:themeColor="text1"/>
          <w:sz w:val="24"/>
          <w14:textFill>
            <w14:solidFill>
              <w14:schemeClr w14:val="tx1"/>
            </w14:solidFill>
          </w14:textFill>
        </w:rPr>
      </w:pPr>
    </w:p>
    <w:p>
      <w:pPr>
        <w:spacing w:line="300" w:lineRule="auto"/>
        <w:ind w:right="420" w:firstLine="480" w:firstLineChars="200"/>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汕尾职业技术学院后勤管理处</w:t>
      </w:r>
    </w:p>
    <w:p>
      <w:pPr>
        <w:spacing w:line="300" w:lineRule="auto"/>
        <w:ind w:right="42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2020年11月12日</w:t>
      </w:r>
    </w:p>
    <w:p>
      <w:pPr>
        <w:spacing w:line="480" w:lineRule="exact"/>
        <w:jc w:val="center"/>
        <w:rPr>
          <w:b/>
          <w:color w:val="000000" w:themeColor="text1"/>
          <w:sz w:val="32"/>
          <w:szCs w:val="32"/>
          <w14:textFill>
            <w14:solidFill>
              <w14:schemeClr w14:val="tx1"/>
            </w14:solidFill>
          </w14:textFill>
        </w:rPr>
      </w:pPr>
    </w:p>
    <w:p>
      <w:pPr>
        <w:pStyle w:val="2"/>
      </w:pPr>
    </w:p>
    <w:p>
      <w:pPr>
        <w:pStyle w:val="2"/>
      </w:pPr>
    </w:p>
    <w:p>
      <w:pPr>
        <w:spacing w:line="480" w:lineRule="exact"/>
        <w:jc w:val="center"/>
        <w:rPr>
          <w:b/>
          <w:color w:val="000000" w:themeColor="text1"/>
          <w:sz w:val="32"/>
          <w:szCs w:val="32"/>
          <w14:textFill>
            <w14:solidFill>
              <w14:schemeClr w14:val="tx1"/>
            </w14:solidFill>
          </w14:textFill>
        </w:rPr>
      </w:pPr>
    </w:p>
    <w:p>
      <w:pPr>
        <w:spacing w:line="480" w:lineRule="exact"/>
        <w:jc w:val="center"/>
        <w:rPr>
          <w:rFonts w:ascii="宋体" w:hAnsi="宋体"/>
          <w:color w:val="000000" w:themeColor="text1"/>
          <w:sz w:val="28"/>
          <w:szCs w:val="28"/>
          <w14:textFill>
            <w14:solidFill>
              <w14:schemeClr w14:val="tx1"/>
            </w14:solidFill>
          </w14:textFill>
        </w:rPr>
      </w:pPr>
      <w:r>
        <w:rPr>
          <w:rFonts w:hint="eastAsia"/>
          <w:b/>
          <w:color w:val="000000" w:themeColor="text1"/>
          <w:sz w:val="32"/>
          <w:szCs w:val="32"/>
          <w14:textFill>
            <w14:solidFill>
              <w14:schemeClr w14:val="tx1"/>
            </w14:solidFill>
          </w14:textFill>
        </w:rPr>
        <w:t>第二部分  采购项目内容</w:t>
      </w:r>
    </w:p>
    <w:p>
      <w:pPr>
        <w:spacing w:line="360" w:lineRule="auto"/>
        <w:rPr>
          <w:rFonts w:hAnsi="宋体"/>
          <w:b/>
          <w:color w:val="000000" w:themeColor="text1"/>
          <w:sz w:val="28"/>
          <w:szCs w:val="28"/>
          <w14:textFill>
            <w14:solidFill>
              <w14:schemeClr w14:val="tx1"/>
            </w14:solidFill>
          </w14:textFill>
        </w:rPr>
      </w:pPr>
      <w:bookmarkStart w:id="0" w:name="_Toc312238250"/>
    </w:p>
    <w:p>
      <w:pPr>
        <w:spacing w:line="360" w:lineRule="auto"/>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一、项目名称：</w:t>
      </w:r>
      <w:r>
        <w:rPr>
          <w:rFonts w:hint="eastAsia"/>
          <w:bCs/>
          <w:color w:val="000000" w:themeColor="text1"/>
          <w:sz w:val="24"/>
          <w14:textFill>
            <w14:solidFill>
              <w14:schemeClr w14:val="tx1"/>
            </w14:solidFill>
          </w14:textFill>
        </w:rPr>
        <w:t>汕尾职业技术学院开发（招生）微信小程序理系统及设备采购</w:t>
      </w:r>
    </w:p>
    <w:p>
      <w:pPr>
        <w:spacing w:line="360" w:lineRule="auto"/>
        <w:ind w:firstLine="482" w:firstLineChars="200"/>
        <w:rPr>
          <w:rFonts w:ascii="宋体" w:hAnsi="宋体" w:cs="Arial"/>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二、项目预算金额：</w:t>
      </w:r>
      <w:r>
        <w:rPr>
          <w:rFonts w:hint="eastAsia" w:ascii="宋体" w:hAnsi="宋体" w:cs="宋体"/>
          <w:b/>
          <w:color w:val="000000" w:themeColor="text1"/>
          <w:sz w:val="24"/>
          <w14:textFill>
            <w14:solidFill>
              <w14:schemeClr w14:val="tx1"/>
            </w14:solidFill>
          </w14:textFill>
        </w:rPr>
        <w:t>￥89550.00</w:t>
      </w:r>
      <w:r>
        <w:rPr>
          <w:rFonts w:hint="eastAsia" w:ascii="宋体" w:hAnsi="宋体" w:cs="Arial"/>
          <w:color w:val="000000" w:themeColor="text1"/>
          <w:sz w:val="24"/>
          <w14:textFill>
            <w14:solidFill>
              <w14:schemeClr w14:val="tx1"/>
            </w14:solidFill>
          </w14:textFill>
        </w:rPr>
        <w:t>元</w:t>
      </w:r>
    </w:p>
    <w:p>
      <w:pPr>
        <w:numPr>
          <w:ilvl w:val="0"/>
          <w:numId w:val="1"/>
        </w:numPr>
        <w:spacing w:line="360" w:lineRule="auto"/>
        <w:ind w:firstLine="472" w:firstLineChars="196"/>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供应商资格条件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1、供应商应具备《政府采购法》第二十二条规定的条件；</w:t>
      </w:r>
    </w:p>
    <w:p>
      <w:pPr>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财务会计制度</w:t>
      </w:r>
      <w:r>
        <w:rPr>
          <w:rStyle w:val="45"/>
          <w:rFonts w:ascii="宋体" w:hAnsi="宋体"/>
          <w:color w:val="000000" w:themeColor="text1"/>
          <w:sz w:val="24"/>
          <w:u w:val="none"/>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)具有履行合同所必需的设备和专业技术能力</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ascii="宋体" w:hAnsi="宋体"/>
          <w:color w:val="000000" w:themeColor="text1"/>
          <w:sz w:val="24"/>
          <w:u w:val="none"/>
          <w14:textFill>
            <w14:solidFill>
              <w14:schemeClr w14:val="tx1"/>
            </w14:solidFill>
          </w14:textFill>
        </w:rPr>
        <w:t>社会保障资金</w:t>
      </w:r>
      <w:r>
        <w:rPr>
          <w:rStyle w:val="45"/>
          <w:rFonts w:ascii="宋体" w:hAnsi="宋体"/>
          <w:color w:val="000000" w:themeColor="text1"/>
          <w:sz w:val="24"/>
          <w:u w:val="none"/>
          <w14:textFill>
            <w14:solidFill>
              <w14:schemeClr w14:val="tx1"/>
            </w14:solidFill>
          </w14:textFill>
        </w:rPr>
        <w:fldChar w:fldCharType="end"/>
      </w:r>
      <w:r>
        <w:rPr>
          <w:rFonts w:ascii="宋体" w:hAnsi="宋体"/>
          <w:color w:val="000000" w:themeColor="text1"/>
          <w:sz w:val="24"/>
          <w14:textFill>
            <w14:solidFill>
              <w14:schemeClr w14:val="tx1"/>
            </w14:solidFill>
          </w14:textFill>
        </w:rPr>
        <w:t>的良好记录</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)参加政府采购活动前三年内，在经营活动中没有重大违法记录</w:t>
      </w:r>
      <w:r>
        <w:rPr>
          <w:rFonts w:hint="eastAsia" w:ascii="宋体" w:hAnsi="宋体"/>
          <w:color w:val="000000" w:themeColor="text1"/>
          <w:sz w:val="24"/>
          <w14:textFill>
            <w14:solidFill>
              <w14:schemeClr w14:val="tx1"/>
            </w14:solidFill>
          </w14:textFill>
        </w:rPr>
        <w:t>；</w:t>
      </w:r>
    </w:p>
    <w:p>
      <w:pPr>
        <w:spacing w:line="360" w:lineRule="auto"/>
        <w:ind w:right="-29" w:rightChars="-14"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6</w:t>
      </w:r>
      <w:r>
        <w:rPr>
          <w:rFonts w:ascii="宋体" w:hAnsi="宋体"/>
          <w:color w:val="000000" w:themeColor="text1"/>
          <w:sz w:val="24"/>
          <w14:textFill>
            <w14:solidFill>
              <w14:schemeClr w14:val="tx1"/>
            </w14:solidFill>
          </w14:textFill>
        </w:rPr>
        <w:t>)法律、行政法规规定的其他条件。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2、本项目不接受联合体投标。</w:t>
      </w:r>
    </w:p>
    <w:p>
      <w:pPr>
        <w:spacing w:line="360" w:lineRule="auto"/>
        <w:ind w:firstLine="482" w:firstLineChars="200"/>
        <w:rPr>
          <w:rFonts w:ascii="宋体" w:hAnsi="宋体"/>
          <w:b/>
          <w:kern w:val="0"/>
          <w:sz w:val="24"/>
        </w:rPr>
      </w:pPr>
      <w:r>
        <w:rPr>
          <w:rFonts w:hint="eastAsia" w:hAnsi="宋体"/>
          <w:b/>
          <w:color w:val="000000" w:themeColor="text1"/>
          <w:sz w:val="24"/>
          <w14:textFill>
            <w14:solidFill>
              <w14:schemeClr w14:val="tx1"/>
            </w14:solidFill>
          </w14:textFill>
        </w:rPr>
        <w:t>四、采购需求</w:t>
      </w:r>
    </w:p>
    <w:tbl>
      <w:tblPr>
        <w:tblStyle w:val="47"/>
        <w:tblW w:w="7840" w:type="dxa"/>
        <w:jc w:val="center"/>
        <w:tblInd w:w="0" w:type="dxa"/>
        <w:tblLayout w:type="fixed"/>
        <w:tblCellMar>
          <w:top w:w="0" w:type="dxa"/>
          <w:left w:w="0" w:type="dxa"/>
          <w:bottom w:w="0" w:type="dxa"/>
          <w:right w:w="0" w:type="dxa"/>
        </w:tblCellMar>
      </w:tblPr>
      <w:tblGrid>
        <w:gridCol w:w="1910"/>
        <w:gridCol w:w="3110"/>
        <w:gridCol w:w="2820"/>
      </w:tblGrid>
      <w:tr>
        <w:tblPrEx>
          <w:tblLayout w:type="fixed"/>
          <w:tblCellMar>
            <w:top w:w="0" w:type="dxa"/>
            <w:left w:w="0" w:type="dxa"/>
            <w:bottom w:w="0" w:type="dxa"/>
            <w:right w:w="0" w:type="dxa"/>
          </w:tblCellMar>
        </w:tblPrEx>
        <w:trPr>
          <w:trHeight w:val="510" w:hRule="atLeast"/>
          <w:jc w:val="center"/>
        </w:trPr>
        <w:tc>
          <w:tcPr>
            <w:tcW w:w="78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lang w:bidi="ar"/>
              </w:rPr>
              <w:t>开发（招生）微信小程序项目内容</w:t>
            </w:r>
          </w:p>
        </w:tc>
      </w:tr>
      <w:tr>
        <w:tblPrEx>
          <w:tblLayout w:type="fixed"/>
          <w:tblCellMar>
            <w:top w:w="0" w:type="dxa"/>
            <w:left w:w="0" w:type="dxa"/>
            <w:bottom w:w="0" w:type="dxa"/>
            <w:right w:w="0" w:type="dxa"/>
          </w:tblCellMar>
        </w:tblPrEx>
        <w:trPr>
          <w:trHeight w:val="402" w:hRule="atLeast"/>
          <w:jc w:val="center"/>
        </w:trPr>
        <w:tc>
          <w:tcPr>
            <w:tcW w:w="191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平台</w:t>
            </w:r>
          </w:p>
        </w:tc>
        <w:tc>
          <w:tcPr>
            <w:tcW w:w="311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功能分类</w:t>
            </w:r>
          </w:p>
        </w:tc>
        <w:tc>
          <w:tcPr>
            <w:tcW w:w="282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w:t>
            </w:r>
          </w:p>
        </w:tc>
      </w:tr>
      <w:tr>
        <w:tblPrEx>
          <w:tblLayout w:type="fixed"/>
          <w:tblCellMar>
            <w:top w:w="0" w:type="dxa"/>
            <w:left w:w="0" w:type="dxa"/>
            <w:bottom w:w="0" w:type="dxa"/>
            <w:right w:w="0" w:type="dxa"/>
          </w:tblCellMar>
        </w:tblPrEx>
        <w:trPr>
          <w:trHeight w:val="402"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后台端</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首页看板</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5"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角色管理系统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组织管理系统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文章管理系统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录取查询系统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系统管理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324"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小程序端</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首页（含联系方式、在线互动）</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校园简介</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学校优势</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招生政策</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后台服务</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身份认证系统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数据存储</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统计分析系统（统计、自助）</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r>
        <w:tblPrEx>
          <w:tblLayout w:type="fixed"/>
          <w:tblCellMar>
            <w:top w:w="0" w:type="dxa"/>
            <w:left w:w="0" w:type="dxa"/>
            <w:bottom w:w="0" w:type="dxa"/>
            <w:right w:w="0" w:type="dxa"/>
          </w:tblCellMar>
        </w:tblPrEx>
        <w:trPr>
          <w:trHeight w:val="402"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消息推送系统</w:t>
            </w:r>
          </w:p>
        </w:tc>
        <w:tc>
          <w:tcPr>
            <w:tcW w:w="28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1项</w:t>
            </w:r>
          </w:p>
        </w:tc>
      </w:tr>
    </w:tbl>
    <w:p>
      <w:pPr>
        <w:rPr>
          <w:rFonts w:asciiTheme="minorEastAsia" w:hAnsiTheme="minorEastAsia" w:eastAsiaTheme="minorEastAsia" w:cstheme="minorEastAsia"/>
          <w:b/>
          <w:sz w:val="28"/>
          <w:szCs w:val="28"/>
        </w:rPr>
      </w:pPr>
    </w:p>
    <w:p>
      <w:pPr>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五、商务需求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1．本项目预算价格为：¥89550.00元</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2、本项目预算费用已包含2年服务费，服务费含功能修改增加；报价一律以人民币报价，供应商的报价或成交价，其中包括货品价格、税费、运杂费及合同实施过程中不可预见费用等。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3．基本要求</w:t>
      </w:r>
    </w:p>
    <w:p>
      <w:pPr>
        <w:spacing w:line="360" w:lineRule="auto"/>
        <w:ind w:firstLine="480" w:firstLineChars="200"/>
        <w:rPr>
          <w:rFonts w:ascii="宋体" w:hAnsi="宋体"/>
          <w:color w:val="000000" w:themeColor="text1"/>
          <w:sz w:val="24"/>
          <w14:textFill>
            <w14:solidFill>
              <w14:schemeClr w14:val="tx1"/>
            </w14:solidFill>
          </w14:textFill>
        </w:rPr>
      </w:pPr>
      <w:bookmarkStart w:id="1" w:name="_Toc421187907"/>
      <w:bookmarkEnd w:id="1"/>
      <w:r>
        <w:rPr>
          <w:rFonts w:hint="eastAsia" w:ascii="宋体" w:hAnsi="宋体"/>
          <w:color w:val="000000" w:themeColor="text1"/>
          <w:sz w:val="24"/>
          <w14:textFill>
            <w14:solidFill>
              <w14:schemeClr w14:val="tx1"/>
            </w14:solidFill>
          </w14:textFill>
        </w:rPr>
        <w:t>3.1文章管理（含校园简介、招生政策、信息推送）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▲支持报考指南、通知公告、招生章程、学校简介、院系纵览等传统文章栏目的在线浏览，内容可通过后台实时新增、编辑、删除等操作。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3.2视频点播功能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▲支持腾讯视频、本地视频的在线点播，可直接输入在腾讯视频(</w:t>
      </w:r>
      <w:r>
        <w:fldChar w:fldCharType="begin"/>
      </w:r>
      <w:r>
        <w:instrText xml:space="preserve"> HYPERLINK "http://v.qq.com" </w:instrText>
      </w:r>
      <w:r>
        <w:fldChar w:fldCharType="separate"/>
      </w:r>
      <w:r>
        <w:rPr>
          <w:rFonts w:hint="eastAsia" w:ascii="宋体" w:hAnsi="宋体"/>
          <w:color w:val="000000" w:themeColor="text1"/>
          <w:sz w:val="24"/>
          <w14:textFill>
            <w14:solidFill>
              <w14:schemeClr w14:val="tx1"/>
            </w14:solidFill>
          </w14:textFill>
        </w:rPr>
        <w:t>http://v.qq.com</w:t>
      </w:r>
      <w:r>
        <w:rPr>
          <w:rFonts w:hint="eastAsia"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)上的视频地址或上传本地的视频文件，可在文章、简介、校园简介等插入使用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3.3招生画册浏览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▲将招生宣传画册的jpg文件上传到系统后，可使用模拟翻书的效果进行展示。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3.4招生专题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▲根据招生类型，将文章栏目、招生计划、历年录取等不同类型的内容集中展示，以便考生可以根据自身的情况针对性的了解某个招生类型的全部招生信息。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3.5联系方式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▲根据微信小程序特有的功能，实现学校地图定位展示、一键导航、一键拨打电话、一键打开在线客服等个性化的功能，以便考生可以快速的联系我校。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3.6在线互动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接入微信公众平台客服系统，考生在浏览小程序时，可点击“在线客服”的浮标，直接进行在线咨询，学校“客服人员”通过微信公众平台客服系统的PC端和微信小程序端都可以登录进行解答，支持多名客服人员同时在线解答。</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3.7招生计划查询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在后台导入招生计划的信息表，考生可在微信小程序端方便的查询学校在不同省份、批次、科类的招生计划信息。可根据计划投放的省份，生成可视化的地图分布情况。在具体到专业的招生计划页面，可自动关联该专业历年的录取情况，包括最低分、平均分、最低排位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3.8统计分析功能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▲通过在后台导入历年录取数据表，考生在前端自助查询各省份、批次、科类、专业的历年录取情况，包括计划数、平均分、最低分、最低排位。</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3.9自助查询</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▲管理员可以自行创建查询项目，自定义查询字段信息，如录取查询、自主招生成绩查询、自主招生考场座位查询等。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4、供货日期：合同签订后45个工作日。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5、付款方式：安装调试完毕交付使用并验收合格后10个工作日内，采购人凭供应商开具的正式税务发票支付100%的合同款。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6、培训：成交供应商负责开发（招生）微信小程序使用的技术培训，达到使用部门有关人员能熟练操作。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7、成交供应商负责免费两年的后台管理系统的维护和使用管理。两年后后台管理服务费为每年8000元，按年付费。</w:t>
      </w:r>
    </w:p>
    <w:bookmarkEnd w:id="0"/>
    <w:p>
      <w:pPr>
        <w:pStyle w:val="23"/>
        <w:tabs>
          <w:tab w:val="left" w:pos="7740"/>
          <w:tab w:val="left" w:pos="9355"/>
        </w:tabs>
        <w:spacing w:line="360" w:lineRule="auto"/>
        <w:ind w:right="-426" w:rightChars="-203"/>
        <w:jc w:val="left"/>
        <w:rPr>
          <w:rFonts w:hAnsi="宋体" w:cs="Times New Roman"/>
          <w:color w:val="000000" w:themeColor="text1"/>
          <w:sz w:val="28"/>
          <w:szCs w:val="28"/>
          <w14:textFill>
            <w14:solidFill>
              <w14:schemeClr w14:val="tx1"/>
            </w14:solidFill>
          </w14:textFill>
        </w:rPr>
      </w:pPr>
    </w:p>
    <w:p>
      <w:pPr>
        <w:spacing w:line="480" w:lineRule="exact"/>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 xml:space="preserve">第三部分  </w:t>
      </w:r>
      <w:r>
        <w:rPr>
          <w:b/>
          <w:color w:val="000000" w:themeColor="text1"/>
          <w:sz w:val="32"/>
          <w:szCs w:val="32"/>
          <w14:textFill>
            <w14:solidFill>
              <w14:schemeClr w14:val="tx1"/>
            </w14:solidFill>
          </w14:textFill>
        </w:rPr>
        <w:t>供应商须知</w:t>
      </w:r>
    </w:p>
    <w:p>
      <w:pPr>
        <w:spacing w:line="360" w:lineRule="auto"/>
        <w:jc w:val="left"/>
        <w:rPr>
          <w:rFonts w:ascii="宋体" w:hAnsi="宋体"/>
          <w:b/>
          <w:color w:val="000000" w:themeColor="text1"/>
          <w:sz w:val="24"/>
          <w14:textFill>
            <w14:solidFill>
              <w14:schemeClr w14:val="tx1"/>
            </w14:solidFill>
          </w14:textFill>
        </w:rPr>
      </w:pPr>
    </w:p>
    <w:p>
      <w:pPr>
        <w:spacing w:line="360" w:lineRule="auto"/>
        <w:ind w:firstLine="472" w:firstLineChars="196"/>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一、概念释义</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1.“采购人”是指：</w:t>
      </w:r>
      <w:r>
        <w:rPr>
          <w:rFonts w:hint="eastAsia" w:ascii="宋体" w:hAnsi="宋体"/>
          <w:color w:val="000000" w:themeColor="text1"/>
          <w:kern w:val="0"/>
          <w:sz w:val="24"/>
          <w14:textFill>
            <w14:solidFill>
              <w14:schemeClr w14:val="tx1"/>
            </w14:solidFill>
          </w14:textFill>
        </w:rPr>
        <w:t>汕尾职业技术学院</w:t>
      </w:r>
      <w:r>
        <w:rPr>
          <w:rFonts w:hint="eastAsia" w:ascii="宋体" w:hAnsi="宋体"/>
          <w:color w:val="000000" w:themeColor="text1"/>
          <w:sz w:val="24"/>
          <w14:textFill>
            <w14:solidFill>
              <w14:schemeClr w14:val="tx1"/>
            </w14:solidFill>
          </w14:textFill>
        </w:rPr>
        <w:t>。</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2.“监管部门”是指：汕尾职业技术学院审计处。</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3．“招标采购单位”是指：采购人。 </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4．合格的供应商: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4.1符合《政府采购法》第二十二条规定的供应商。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4.2符合谈判文件规定的项目特殊条件要求的供应商。</w:t>
      </w:r>
    </w:p>
    <w:p>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5.“成交供应商”是指经法定程序确认并授以合同的供应商。</w:t>
      </w:r>
    </w:p>
    <w:p>
      <w:pPr>
        <w:pStyle w:val="23"/>
        <w:adjustRightInd w:val="0"/>
        <w:snapToGrid w:val="0"/>
        <w:spacing w:line="360" w:lineRule="auto"/>
        <w:ind w:left="968" w:leftChars="228" w:hanging="489" w:hangingChars="203"/>
        <w:rPr>
          <w:rFonts w:hAnsi="宋体" w:cs="Arial"/>
          <w:b/>
          <w:color w:val="000000" w:themeColor="text1"/>
          <w:sz w:val="24"/>
          <w:szCs w:val="24"/>
          <w14:textFill>
            <w14:solidFill>
              <w14:schemeClr w14:val="tx1"/>
            </w14:solidFill>
          </w14:textFill>
        </w:rPr>
      </w:pPr>
      <w:r>
        <w:rPr>
          <w:rFonts w:hAnsi="宋体" w:cs="Arial"/>
          <w:b/>
          <w:color w:val="000000" w:themeColor="text1"/>
          <w:sz w:val="24"/>
          <w:szCs w:val="24"/>
          <w14:textFill>
            <w14:solidFill>
              <w14:schemeClr w14:val="tx1"/>
            </w14:solidFill>
          </w14:textFill>
        </w:rPr>
        <w:t>二、采购文件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.采购文件的构成</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1)</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2)</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3)</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4)</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5)</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6)</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snapToGrid w:val="0"/>
          <w:color w:val="000000" w:themeColor="text1"/>
          <w:sz w:val="24"/>
          <w14:textFill>
            <w14:solidFill>
              <w14:schemeClr w14:val="tx1"/>
            </w14:solidFill>
          </w14:textFill>
        </w:rPr>
        <w:t>7)</w:t>
      </w:r>
      <w:r>
        <w:rPr>
          <w:rFonts w:ascii="宋体" w:hAnsi="宋体" w:cs="Arial"/>
          <w:snapToGrid w:val="0"/>
          <w:color w:val="000000" w:themeColor="text1"/>
          <w:sz w:val="24"/>
          <w14:textFill>
            <w14:solidFill>
              <w14:schemeClr w14:val="tx1"/>
            </w14:solidFill>
          </w14:textFill>
        </w:rPr>
        <w:tab/>
      </w:r>
      <w:r>
        <w:rPr>
          <w:rFonts w:ascii="宋体" w:hAnsi="宋体" w:cs="Arial"/>
          <w:snapToGrid w:val="0"/>
          <w:color w:val="000000" w:themeColor="text1"/>
          <w:sz w:val="24"/>
          <w14:textFill>
            <w14:solidFill>
              <w14:schemeClr w14:val="tx1"/>
            </w14:solidFill>
          </w14:textFill>
        </w:rPr>
        <w:t>在采购过程中由采购</w:t>
      </w:r>
      <w:r>
        <w:rPr>
          <w:rFonts w:hint="eastAsia" w:ascii="宋体" w:hAnsi="宋体" w:cs="Arial"/>
          <w:snapToGrid w:val="0"/>
          <w:color w:val="000000" w:themeColor="text1"/>
          <w:sz w:val="24"/>
          <w14:textFill>
            <w14:solidFill>
              <w14:schemeClr w14:val="tx1"/>
            </w14:solidFill>
          </w14:textFill>
        </w:rPr>
        <w:t>人</w:t>
      </w:r>
      <w:r>
        <w:rPr>
          <w:rFonts w:ascii="宋体" w:hAnsi="宋体" w:cs="Arial"/>
          <w:snapToGrid w:val="0"/>
          <w:color w:val="000000" w:themeColor="text1"/>
          <w:sz w:val="24"/>
          <w14:textFill>
            <w14:solidFill>
              <w14:schemeClr w14:val="tx1"/>
            </w14:solidFill>
          </w14:textFill>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.2根据采购的具体情况，采购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.报价的语言</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.1供应商提交的响应文件以及供应商与采购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.响应文件编制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.报价及计量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.磋商保证金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2" w:firstLineChars="200"/>
        <w:rPr>
          <w:rFonts w:ascii="宋体" w:hAnsi="宋体" w:cs="Arial"/>
          <w:b/>
          <w:color w:val="000000" w:themeColor="text1"/>
          <w:sz w:val="24"/>
          <w14:textFill>
            <w14:solidFill>
              <w14:schemeClr w14:val="tx1"/>
            </w14:solidFill>
          </w14:textFill>
        </w:rPr>
      </w:pPr>
      <w:r>
        <w:rPr>
          <w:rFonts w:hint="eastAsia" w:ascii="宋体" w:hAnsi="宋体" w:cs="Arial"/>
          <w:b/>
          <w:color w:val="000000" w:themeColor="text1"/>
          <w:sz w:val="24"/>
          <w14:textFill>
            <w14:solidFill>
              <w14:schemeClr w14:val="tx1"/>
            </w14:solidFill>
          </w14:textFill>
        </w:rPr>
        <w:t>4.3保证金金额为：</w:t>
      </w:r>
      <w:r>
        <w:rPr>
          <w:rFonts w:hint="eastAsia" w:ascii="宋体" w:hAnsi="宋体" w:cs="宋体"/>
          <w:b/>
          <w:color w:val="000000" w:themeColor="text1"/>
          <w:sz w:val="24"/>
          <w14:textFill>
            <w14:solidFill>
              <w14:schemeClr w14:val="tx1"/>
            </w14:solidFill>
          </w14:textFill>
        </w:rPr>
        <w:t>￥1500</w:t>
      </w:r>
      <w:r>
        <w:rPr>
          <w:rFonts w:hint="eastAsia" w:ascii="宋体" w:hAnsi="宋体" w:cs="Arial"/>
          <w:b/>
          <w:color w:val="000000" w:themeColor="text1"/>
          <w:sz w:val="24"/>
          <w14:textFill>
            <w14:solidFill>
              <w14:schemeClr w14:val="tx1"/>
            </w14:solidFill>
          </w14:textFill>
        </w:rPr>
        <w:t>.00元。</w:t>
      </w:r>
    </w:p>
    <w:p>
      <w:pPr>
        <w:tabs>
          <w:tab w:val="left" w:pos="851"/>
        </w:tabs>
        <w:autoSpaceDE w:val="0"/>
        <w:autoSpaceDN w:val="0"/>
        <w:adjustRightInd w:val="0"/>
        <w:snapToGrid w:val="0"/>
        <w:spacing w:line="360" w:lineRule="auto"/>
        <w:ind w:firstLine="480" w:firstLineChars="200"/>
        <w:rPr>
          <w:rFonts w:eastAsia="华文细黑"/>
          <w:b/>
          <w:bCs/>
          <w:color w:val="000000" w:themeColor="text1"/>
          <w14:textFill>
            <w14:solidFill>
              <w14:schemeClr w14:val="tx1"/>
            </w14:solidFill>
          </w14:textFill>
        </w:rPr>
      </w:pPr>
      <w:r>
        <w:rPr>
          <w:rFonts w:ascii="宋体" w:hAnsi="宋体" w:cs="Arial"/>
          <w:color w:val="000000" w:themeColor="text1"/>
          <w:sz w:val="24"/>
          <w14:textFill>
            <w14:solidFill>
              <w14:schemeClr w14:val="tx1"/>
            </w14:solidFill>
          </w14:textFill>
        </w:rPr>
        <w:t>采用银行转账方式的，应在响应文件递交截止时间之前到达采购</w:t>
      </w:r>
      <w:r>
        <w:rPr>
          <w:rFonts w:hint="eastAsia" w:ascii="宋体" w:hAnsi="宋体" w:cs="Arial"/>
          <w:color w:val="000000" w:themeColor="text1"/>
          <w:sz w:val="24"/>
          <w14:textFill>
            <w14:solidFill>
              <w14:schemeClr w14:val="tx1"/>
            </w14:solidFill>
          </w14:textFill>
        </w:rPr>
        <w:t>人财务</w:t>
      </w:r>
      <w:r>
        <w:rPr>
          <w:rFonts w:ascii="宋体" w:hAnsi="宋体" w:cs="Arial"/>
          <w:color w:val="000000" w:themeColor="text1"/>
          <w:sz w:val="24"/>
          <w14:textFill>
            <w14:solidFill>
              <w14:schemeClr w14:val="tx1"/>
            </w14:solidFill>
          </w14:textFill>
        </w:rPr>
        <w:t>账户；</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户名: 汕尾职业技术学院。</w:t>
      </w:r>
    </w:p>
    <w:p>
      <w:pPr>
        <w:pStyle w:val="23"/>
        <w:spacing w:line="400" w:lineRule="exact"/>
        <w:ind w:firstLine="482" w:firstLineChars="200"/>
        <w:jc w:val="left"/>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开户银行: 中国建设银行股份有限公司汕尾市分行营业部。</w:t>
      </w:r>
    </w:p>
    <w:p>
      <w:pPr>
        <w:widowControl/>
        <w:tabs>
          <w:tab w:val="left" w:pos="3870"/>
        </w:tabs>
        <w:spacing w:line="400" w:lineRule="exact"/>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帐号: 44001736305053005783。</w:t>
      </w:r>
    </w:p>
    <w:p>
      <w:pPr>
        <w:widowControl/>
        <w:tabs>
          <w:tab w:val="left" w:pos="3870"/>
        </w:tabs>
        <w:spacing w:line="400" w:lineRule="exact"/>
        <w:ind w:firstLine="482" w:firstLineChars="200"/>
        <w:rPr>
          <w:rFonts w:hAnsi="宋体" w:cs="宋体"/>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备注：请注明(开发招生微信小程序项目保证金）。</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4.4未按规定交纳投标保证金的将被视为无效投标。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4.5未中标的报价人的投标保证金,招标人将在公布中标结果后5个工作日内予以退还(不计利息)。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4.7下列任何情况发生时，投标保证金将被汕尾职业技术学院没收、上缴国库。</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（1）报价人在报价中规定的投标有效期内撤回其投标。</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（2）中标人在规定的期限内未能:</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a按询价文件要求签订合同。</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b接受对报价文件错误的修正。</w:t>
      </w:r>
    </w:p>
    <w:p>
      <w:pPr>
        <w:widowControl/>
        <w:spacing w:line="4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（3）提供存在虚假内容的报价文件。</w:t>
      </w:r>
    </w:p>
    <w:p>
      <w:pPr>
        <w:tabs>
          <w:tab w:val="left" w:pos="851"/>
        </w:tabs>
        <w:autoSpaceDE w:val="0"/>
        <w:autoSpaceDN w:val="0"/>
        <w:adjustRightInd w:val="0"/>
        <w:snapToGrid w:val="0"/>
        <w:spacing w:line="360" w:lineRule="auto"/>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.1供应商应编制响应文件正本一份和副本</w:t>
      </w:r>
      <w:r>
        <w:rPr>
          <w:rFonts w:hint="eastAsia" w:ascii="宋体" w:hAnsi="宋体" w:cs="Arial"/>
          <w:color w:val="000000" w:themeColor="text1"/>
          <w:sz w:val="24"/>
          <w14:textFill>
            <w14:solidFill>
              <w14:schemeClr w14:val="tx1"/>
            </w14:solidFill>
          </w14:textFill>
        </w:rPr>
        <w:t>二</w:t>
      </w:r>
      <w:r>
        <w:rPr>
          <w:rFonts w:ascii="宋体" w:hAnsi="宋体" w:cs="Arial"/>
          <w:color w:val="000000" w:themeColor="text1"/>
          <w:sz w:val="24"/>
          <w14:textFill>
            <w14:solidFill>
              <w14:schemeClr w14:val="tx1"/>
            </w14:solidFill>
          </w14:textFill>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信</w:t>
      </w:r>
      <w:r>
        <w:rPr>
          <w:rFonts w:ascii="宋体" w:hAnsi="宋体" w:cs="Arial"/>
          <w:color w:val="000000" w:themeColor="text1"/>
          <w:sz w:val="24"/>
          <w14:textFill>
            <w14:solidFill>
              <w14:schemeClr w14:val="tx1"/>
            </w14:solidFill>
          </w14:textFill>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6</w:t>
      </w:r>
      <w:r>
        <w:rPr>
          <w:rFonts w:ascii="宋体" w:hAnsi="宋体" w:cs="Arial"/>
          <w:color w:val="000000" w:themeColor="text1"/>
          <w:sz w:val="24"/>
          <w14:textFill>
            <w14:solidFill>
              <w14:schemeClr w14:val="tx1"/>
            </w14:solidFill>
          </w14:textFill>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.响应文件的递交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.2采购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.3采购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.1供应商在响应文件递交截止时间前，可以对所递交的响应文件进行补充、修改或者撤回，并书面通知采购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五、磋商、评审、成交</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六、询问、质疑、投诉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.询问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1）采购文件在指定的</w:t>
      </w:r>
      <w:r>
        <w:rPr>
          <w:rFonts w:hint="eastAsia" w:ascii="宋体" w:hAnsi="宋体" w:cs="Arial"/>
          <w:color w:val="000000" w:themeColor="text1"/>
          <w:sz w:val="24"/>
          <w14:textFill>
            <w14:solidFill>
              <w14:schemeClr w14:val="tx1"/>
            </w14:solidFill>
          </w14:textFill>
        </w:rPr>
        <w:t>学院</w:t>
      </w:r>
      <w:r>
        <w:rPr>
          <w:rFonts w:ascii="宋体" w:hAnsi="宋体" w:cs="Arial"/>
          <w:color w:val="000000" w:themeColor="text1"/>
          <w:sz w:val="24"/>
          <w14:textFill>
            <w14:solidFill>
              <w14:schemeClr w14:val="tx1"/>
            </w14:solidFill>
          </w14:textFill>
        </w:rPr>
        <w:t>采购信息发布媒体上公示最少5个工作日；</w:t>
      </w:r>
      <w:r>
        <w:rPr>
          <w:rFonts w:hint="eastAsia" w:ascii="宋体" w:hAnsi="宋体" w:cs="Arial"/>
          <w:color w:val="000000" w:themeColor="text1"/>
          <w:sz w:val="24"/>
          <w14:textFill>
            <w14:solidFill>
              <w14:schemeClr w14:val="tx1"/>
            </w14:solidFill>
          </w14:textFill>
        </w:rPr>
        <w:t>获取</w:t>
      </w:r>
      <w:r>
        <w:rPr>
          <w:rFonts w:ascii="宋体" w:hAnsi="宋体" w:cs="Arial"/>
          <w:color w:val="000000" w:themeColor="text1"/>
          <w:sz w:val="24"/>
          <w14:textFill>
            <w14:solidFill>
              <w14:schemeClr w14:val="tx1"/>
            </w14:solidFill>
          </w14:textFill>
        </w:rPr>
        <w:t>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.1供应商对采购人的质疑答复不满意或在规定时间内未得到答复的，可以在答复期满后15个工作日内，</w:t>
      </w:r>
      <w:r>
        <w:rPr>
          <w:rFonts w:hint="eastAsia" w:ascii="宋体" w:hAnsi="宋体" w:cs="Arial"/>
          <w:color w:val="000000" w:themeColor="text1"/>
          <w:sz w:val="24"/>
          <w14:textFill>
            <w14:solidFill>
              <w14:schemeClr w14:val="tx1"/>
            </w14:solidFill>
          </w14:textFill>
        </w:rPr>
        <w:t>可</w:t>
      </w:r>
      <w:r>
        <w:rPr>
          <w:rFonts w:ascii="宋体" w:hAnsi="宋体" w:cs="Arial"/>
          <w:color w:val="000000" w:themeColor="text1"/>
          <w:sz w:val="24"/>
          <w14:textFill>
            <w14:solidFill>
              <w14:schemeClr w14:val="tx1"/>
            </w14:solidFill>
          </w14:textFill>
        </w:rPr>
        <w:t>向</w:t>
      </w:r>
      <w:r>
        <w:rPr>
          <w:rFonts w:hint="eastAsia" w:ascii="宋体" w:hAnsi="宋体" w:cs="Arial"/>
          <w:color w:val="000000" w:themeColor="text1"/>
          <w:sz w:val="24"/>
          <w14:textFill>
            <w14:solidFill>
              <w14:schemeClr w14:val="tx1"/>
            </w14:solidFill>
          </w14:textFill>
        </w:rPr>
        <w:t>汕尾职业技术学院审计处</w:t>
      </w:r>
      <w:r>
        <w:rPr>
          <w:rFonts w:ascii="宋体" w:hAnsi="宋体" w:cs="Arial"/>
          <w:color w:val="000000" w:themeColor="text1"/>
          <w:sz w:val="24"/>
          <w14:textFill>
            <w14:solidFill>
              <w14:schemeClr w14:val="tx1"/>
            </w14:solidFill>
          </w14:textFill>
        </w:rPr>
        <w:t>投诉。</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bookmarkStart w:id="2" w:name="_Toc267237285"/>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.合同的订立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.合同的履行</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.1采购合同订立后，合同各方不得擅自变更、中止或者终止合同</w:t>
      </w:r>
      <w:r>
        <w:rPr>
          <w:rFonts w:hint="eastAsia"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八、适用法律</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.采购人及供应商进行的本次采购活动适用《政府采购法》及其配套的法规、规章、政策。</w:t>
      </w:r>
    </w:p>
    <w:p>
      <w:pPr>
        <w:spacing w:line="360" w:lineRule="auto"/>
        <w:ind w:left="361" w:leftChars="-192" w:hanging="764"/>
        <w:jc w:val="center"/>
        <w:rPr>
          <w:rFonts w:ascii="Arial" w:hAnsi="Arial" w:cs="Arial"/>
          <w:b/>
          <w:color w:val="000000" w:themeColor="text1"/>
          <w:kern w:val="0"/>
          <w:sz w:val="28"/>
          <w:szCs w:val="28"/>
          <w14:textFill>
            <w14:solidFill>
              <w14:schemeClr w14:val="tx1"/>
            </w14:solidFill>
          </w14:textFill>
        </w:rPr>
      </w:pPr>
      <w:r>
        <w:rPr>
          <w:rFonts w:ascii="Arial" w:hAnsi="Arial" w:cs="Arial"/>
          <w:b/>
          <w:color w:val="000000" w:themeColor="text1"/>
          <w:szCs w:val="21"/>
          <w14:textFill>
            <w14:solidFill>
              <w14:schemeClr w14:val="tx1"/>
            </w14:solidFill>
          </w14:textFill>
        </w:rPr>
        <w:br w:type="page"/>
      </w:r>
      <w:bookmarkEnd w:id="2"/>
      <w:r>
        <w:rPr>
          <w:rFonts w:ascii="Arial" w:hAnsi="宋体" w:cs="Arial"/>
          <w:b/>
          <w:color w:val="000000" w:themeColor="text1"/>
          <w:kern w:val="0"/>
          <w:sz w:val="28"/>
          <w:szCs w:val="28"/>
          <w14:textFill>
            <w14:solidFill>
              <w14:schemeClr w14:val="tx1"/>
            </w14:solidFill>
          </w14:textFill>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一、评审方法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二、磋商小组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三、技术商务磋商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根据财库〔2015〕124号，在采购过程中符合要求的供应商只有2家的，竞争性磋商采购活动继续进行。</w:t>
      </w:r>
    </w:p>
    <w:p>
      <w:pPr>
        <w:spacing w:line="360" w:lineRule="auto"/>
        <w:ind w:left="974" w:leftChars="200" w:hanging="554" w:hangingChars="230"/>
        <w:jc w:val="left"/>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sz w:val="24"/>
                <w14:textFill>
                  <w14:solidFill>
                    <w14:schemeClr w14:val="tx1"/>
                  </w14:solidFill>
                </w14:textFil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sz w:val="24"/>
                <w14:textFill>
                  <w14:solidFill>
                    <w14:schemeClr w14:val="tx1"/>
                  </w14:solidFill>
                </w14:textFill>
              </w:rPr>
              <w:t>商务、</w:t>
            </w:r>
            <w:r>
              <w:rPr>
                <w:rFonts w:ascii="Arial" w:cs="Arial"/>
                <w:color w:val="000000" w:themeColor="text1"/>
                <w:sz w:val="24"/>
                <w14:textFill>
                  <w14:solidFill>
                    <w14:schemeClr w14:val="tx1"/>
                  </w14:solidFill>
                </w14:textFil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ascii="Arial" w:cs="Arial"/>
                <w:color w:val="000000" w:themeColor="text1"/>
                <w:sz w:val="24"/>
                <w14:textFill>
                  <w14:solidFill>
                    <w14:schemeClr w14:val="tx1"/>
                  </w14:solidFill>
                </w14:textFil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cs="Arial"/>
                <w:color w:val="000000" w:themeColor="text1"/>
                <w:sz w:val="24"/>
                <w14:textFill>
                  <w14:solidFill>
                    <w14:schemeClr w14:val="tx1"/>
                  </w14:solidFill>
                </w14:textFil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商务</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技术</w:t>
      </w:r>
      <w:r>
        <w:rPr>
          <w:rFonts w:hint="eastAsia" w:ascii="宋体" w:hAnsi="宋体" w:cs="Arial"/>
          <w:color w:val="000000" w:themeColor="text1"/>
          <w:sz w:val="24"/>
          <w14:textFill>
            <w14:solidFill>
              <w14:schemeClr w14:val="tx1"/>
            </w14:solidFill>
          </w14:textFill>
        </w:rPr>
        <w:t>、</w:t>
      </w:r>
      <w:r>
        <w:rPr>
          <w:rFonts w:ascii="宋体" w:hAnsi="宋体" w:cs="Arial"/>
          <w:color w:val="000000" w:themeColor="text1"/>
          <w:sz w:val="24"/>
          <w14:textFill>
            <w14:solidFill>
              <w14:schemeClr w14:val="tx1"/>
            </w14:solidFill>
          </w14:textFill>
        </w:rPr>
        <w:t>价格部分评审</w:t>
      </w:r>
    </w:p>
    <w:p>
      <w:pPr>
        <w:tabs>
          <w:tab w:val="left" w:pos="851"/>
        </w:tabs>
        <w:spacing w:line="400" w:lineRule="exact"/>
        <w:jc w:val="left"/>
        <w:rPr>
          <w:rFonts w:ascii="宋体" w:hAnsi="宋体" w:cs="仿宋"/>
          <w:b/>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 xml:space="preserve"> </w:t>
      </w:r>
      <w:r>
        <w:rPr>
          <w:rFonts w:hint="eastAsia" w:ascii="宋体" w:hAnsi="宋体" w:cs="仿宋"/>
          <w:b/>
          <w:color w:val="000000" w:themeColor="text1"/>
          <w:sz w:val="24"/>
          <w14:textFill>
            <w14:solidFill>
              <w14:schemeClr w14:val="tx1"/>
            </w14:solidFill>
          </w14:textFill>
        </w:rPr>
        <w:t>附表一：资格性和符合性审查表</w:t>
      </w:r>
    </w:p>
    <w:p>
      <w:pPr>
        <w:spacing w:line="400" w:lineRule="exact"/>
        <w:jc w:val="center"/>
        <w:rPr>
          <w:rFonts w:ascii="宋体" w:hAnsi="宋体" w:cs="仿宋"/>
          <w:b/>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sz w:val="24"/>
                <w14:textFill>
                  <w14:solidFill>
                    <w14:schemeClr w14:val="tx1"/>
                  </w14:solidFill>
                </w14:textFill>
              </w:rPr>
              <w:t>审查项目</w:t>
            </w:r>
          </w:p>
        </w:tc>
        <w:tc>
          <w:tcPr>
            <w:tcW w:w="7700" w:type="dxa"/>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Style w:val="40"/>
                <w:rFonts w:hint="eastAsia" w:ascii="宋体" w:hAnsi="宋体" w:cs="仿宋"/>
                <w:color w:val="000000" w:themeColor="text1"/>
                <w:sz w:val="24"/>
                <w14:textFill>
                  <w14:solidFill>
                    <w14:schemeClr w14:val="tx1"/>
                  </w14:solidFill>
                </w14:textFill>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资格性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符合性</w:t>
            </w:r>
          </w:p>
          <w:p>
            <w:pPr>
              <w:pStyle w:val="36"/>
              <w:snapToGrid w:val="0"/>
              <w:spacing w:before="0" w:beforeAutospacing="0" w:after="0" w:afterAutospacing="0" w:line="400" w:lineRule="exact"/>
              <w:contextualSpacing/>
              <w:jc w:val="center"/>
              <w:rPr>
                <w:rFonts w:cs="仿宋"/>
                <w:color w:val="000000" w:themeColor="text1"/>
                <w14:textFill>
                  <w14:solidFill>
                    <w14:schemeClr w14:val="tx1"/>
                  </w14:solidFill>
                </w14:textFill>
              </w:rPr>
            </w:pPr>
            <w:r>
              <w:rPr>
                <w:rFonts w:hint="eastAsia" w:cs="仿宋"/>
                <w:color w:val="000000" w:themeColor="text1"/>
                <w14:textFill>
                  <w14:solidFill>
                    <w14:schemeClr w14:val="tx1"/>
                  </w14:solidFill>
                </w14:textFill>
              </w:rPr>
              <w:t>审查</w:t>
            </w: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p>
        </w:tc>
        <w:tc>
          <w:tcPr>
            <w:tcW w:w="7700" w:type="dxa"/>
            <w:vAlign w:val="center"/>
          </w:tcPr>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10、报价总金额是固定价且是唯一的，未超过本项目采购预算。</w:t>
            </w:r>
          </w:p>
        </w:tc>
      </w:tr>
    </w:tbl>
    <w:p>
      <w:pPr>
        <w:snapToGrid w:val="0"/>
        <w:spacing w:line="400" w:lineRule="exact"/>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备注：1.本表与磋商文件中相关评审条款内容不一致的，以本表内容为准。</w:t>
      </w:r>
    </w:p>
    <w:p>
      <w:pPr>
        <w:snapToGrid w:val="0"/>
        <w:spacing w:line="400" w:lineRule="exact"/>
        <w:ind w:firstLine="705" w:firstLineChars="294"/>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2.每一项符合的打“√”，不符合的打“×”。</w:t>
      </w:r>
    </w:p>
    <w:p>
      <w:pPr>
        <w:snapToGrid w:val="0"/>
        <w:spacing w:line="400" w:lineRule="exact"/>
        <w:ind w:left="764" w:leftChars="257" w:hanging="224"/>
        <w:contextualSpacing/>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3.“结论”一栏填写“通过”或“不通过”；任何一项出现“×”的，结论为不通过；不通过的为无效响应。</w:t>
      </w:r>
    </w:p>
    <w:p>
      <w:pPr>
        <w:adjustRightInd w:val="0"/>
        <w:snapToGrid w:val="0"/>
        <w:spacing w:line="360" w:lineRule="auto"/>
        <w:ind w:left="764" w:leftChars="257" w:hanging="224"/>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4.汇总时出现不同意见的，磋商小组按简单多数原则表决决定。</w:t>
      </w:r>
      <w:bookmarkStart w:id="3" w:name="_Toc418756826"/>
      <w:bookmarkStart w:id="4" w:name="_Toc278794808"/>
      <w:bookmarkStart w:id="5" w:name="_Toc278274487"/>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ind w:left="764" w:leftChars="257" w:hanging="224"/>
        <w:rPr>
          <w:rFonts w:ascii="宋体" w:hAnsi="宋体" w:cs="仿宋"/>
          <w:color w:val="000000" w:themeColor="text1"/>
          <w:szCs w:val="21"/>
          <w14:textFill>
            <w14:solidFill>
              <w14:schemeClr w14:val="tx1"/>
            </w14:solidFill>
          </w14:textFill>
        </w:rPr>
      </w:pPr>
    </w:p>
    <w:p>
      <w:pPr>
        <w:adjustRightInd w:val="0"/>
        <w:snapToGrid w:val="0"/>
        <w:spacing w:line="360" w:lineRule="auto"/>
        <w:rPr>
          <w:rFonts w:ascii="宋体" w:hAnsi="宋体" w:cs="仿宋"/>
          <w:color w:val="000000" w:themeColor="text1"/>
          <w:sz w:val="24"/>
          <w14:textFill>
            <w14:solidFill>
              <w14:schemeClr w14:val="tx1"/>
            </w14:solidFill>
          </w14:textFill>
        </w:rPr>
      </w:pPr>
      <w:r>
        <w:rPr>
          <w:rFonts w:hint="eastAsia" w:ascii="宋体" w:hAnsi="宋体" w:cs="仿宋"/>
          <w:b/>
          <w:color w:val="000000" w:themeColor="text1"/>
          <w:sz w:val="24"/>
          <w14:textFill>
            <w14:solidFill>
              <w14:schemeClr w14:val="tx1"/>
            </w14:solidFill>
          </w14:textFill>
        </w:rPr>
        <w:t>附表二：技术、商务评审表</w:t>
      </w:r>
    </w:p>
    <w:bookmarkEnd w:id="3"/>
    <w:bookmarkEnd w:id="4"/>
    <w:bookmarkEnd w:id="5"/>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评审项目</w:t>
            </w:r>
          </w:p>
        </w:tc>
        <w:tc>
          <w:tcPr>
            <w:tcW w:w="855" w:type="dxa"/>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权重</w:t>
            </w:r>
          </w:p>
        </w:tc>
        <w:tc>
          <w:tcPr>
            <w:tcW w:w="5253" w:type="dxa"/>
            <w:shd w:val="clear" w:color="auto" w:fill="C0C0C0"/>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技术、商务</w:t>
            </w:r>
          </w:p>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评审</w:t>
            </w:r>
          </w:p>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表</w:t>
            </w: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针对本项目内容的完整设计、安装方案（15分）</w:t>
            </w:r>
          </w:p>
        </w:tc>
        <w:tc>
          <w:tcPr>
            <w:tcW w:w="855" w:type="dxa"/>
            <w:vMerge w:val="restart"/>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70</w:t>
            </w: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项目完成总工期及质量保证措施（5分）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比较投标人针对本项目完成实施及质量保证措施是否有合理、有针对性进行综合评价：优：5分；中：3分；差：1分。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投入技术力量（10分）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sz w:val="24"/>
                <w:szCs w:val="24"/>
              </w:rPr>
            </w:pPr>
            <w:r>
              <w:rPr>
                <w:rFonts w:hint="eastAsia"/>
                <w:sz w:val="24"/>
                <w:szCs w:val="24"/>
              </w:rPr>
              <w:t>技术力量评价：项目负责人具有信息系统项目管理师或系统分析师资质的得5分，技术人员具有软件设计师资质的每个得2分，程序员资质的每个得1分。本项最高得10分。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关键要求参数响应程度（30分）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带“▲”项为重要条款扣分项，不能响应或负偏离：每项扣</w:t>
            </w:r>
            <w:r>
              <w:rPr>
                <w:rFonts w:ascii="宋体" w:hAnsi="宋体" w:eastAsia="宋体" w:cs="仿宋"/>
                <w:color w:val="000000" w:themeColor="text1"/>
                <w:sz w:val="24"/>
                <w:szCs w:val="24"/>
                <w14:textFill>
                  <w14:solidFill>
                    <w14:schemeClr w14:val="tx1"/>
                  </w14:solidFill>
                </w14:textFill>
              </w:rPr>
              <w:t>5</w:t>
            </w:r>
            <w:r>
              <w:rPr>
                <w:rFonts w:hint="eastAsia" w:ascii="宋体" w:hAnsi="宋体" w:eastAsia="宋体" w:cs="仿宋"/>
                <w:color w:val="000000" w:themeColor="text1"/>
                <w:sz w:val="24"/>
                <w:szCs w:val="24"/>
                <w14:textFill>
                  <w14:solidFill>
                    <w14:schemeClr w14:val="tx1"/>
                  </w14:solidFill>
                </w14:textFill>
              </w:rPr>
              <w:t>分，扣完为止。</w:t>
            </w:r>
          </w:p>
          <w:p>
            <w:pPr>
              <w:pStyle w:val="17"/>
              <w:spacing w:line="360" w:lineRule="auto"/>
              <w:rPr>
                <w:rFonts w:ascii="宋体" w:hAnsi="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用户需求书商务条款的响应情况（5分）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供应商对招标文件用户需求书商务条款响应程度,完全响应且有优化得5分、完全响应得3分、部分响应得1分。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2489" w:type="dxa"/>
            <w:vAlign w:val="center"/>
          </w:tcPr>
          <w:p>
            <w:pPr>
              <w:pStyle w:val="17"/>
              <w:spacing w:line="360" w:lineRule="auto"/>
              <w:jc w:val="center"/>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售后服务方案（5分）</w:t>
            </w:r>
          </w:p>
        </w:tc>
        <w:tc>
          <w:tcPr>
            <w:tcW w:w="855" w:type="dxa"/>
            <w:vMerge w:val="continue"/>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p>
        </w:tc>
        <w:tc>
          <w:tcPr>
            <w:tcW w:w="5253" w:type="dxa"/>
            <w:vAlign w:val="center"/>
          </w:tcPr>
          <w:p>
            <w:pPr>
              <w:pStyle w:val="17"/>
              <w:spacing w:line="360" w:lineRule="auto"/>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比较供应商针对项目所提交的售后服务、维护保养及应急维修安排等方案的内容、方案科学、有针对性及合理等情况进行综合评价：优：5分；中：3分；差：1分。</w:t>
            </w:r>
          </w:p>
        </w:tc>
      </w:tr>
    </w:tbl>
    <w:p>
      <w:pPr>
        <w:pStyle w:val="16"/>
        <w:spacing w:before="120" w:beforeLines="50" w:line="360" w:lineRule="auto"/>
        <w:ind w:firstLine="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价格评审</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5</w:t>
      </w:r>
      <w:r>
        <w:rPr>
          <w:rFonts w:ascii="宋体" w:hAnsi="宋体" w:cs="Arial"/>
          <w:color w:val="000000" w:themeColor="text1"/>
          <w:sz w:val="24"/>
          <w14:textFill>
            <w14:solidFill>
              <w14:schemeClr w14:val="tx1"/>
            </w14:solidFill>
          </w14:textFill>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价格评分＝（基准价÷评审价）×</w:t>
      </w:r>
      <w:r>
        <w:rPr>
          <w:rFonts w:hint="eastAsia" w:ascii="宋体" w:hAnsi="宋体" w:cs="Arial"/>
          <w:color w:val="000000" w:themeColor="text1"/>
          <w:sz w:val="24"/>
          <w14:textFill>
            <w14:solidFill>
              <w14:schemeClr w14:val="tx1"/>
            </w14:solidFill>
          </w14:textFill>
        </w:rPr>
        <w:t>30</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w:t>
      </w:r>
      <w:r>
        <w:rPr>
          <w:rFonts w:ascii="宋体" w:hAnsi="宋体" w:cs="Arial"/>
          <w:color w:val="000000" w:themeColor="text1"/>
          <w:sz w:val="24"/>
          <w14:textFill>
            <w14:solidFill>
              <w14:schemeClr w14:val="tx1"/>
            </w14:solidFill>
          </w14:textFill>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color w:val="000000" w:themeColor="text1"/>
          <w:sz w:val="24"/>
          <w14:textFill>
            <w14:solidFill>
              <w14:schemeClr w14:val="tx1"/>
            </w14:solidFill>
          </w14:textFill>
        </w:rPr>
      </w:pPr>
      <w:r>
        <w:rPr>
          <w:rFonts w:ascii="宋体" w:hAnsi="宋体" w:cs="Arial"/>
          <w:b/>
          <w:color w:val="000000" w:themeColor="text1"/>
          <w:sz w:val="24"/>
          <w14:textFill>
            <w14:solidFill>
              <w14:schemeClr w14:val="tx1"/>
            </w14:solidFill>
          </w14:textFill>
        </w:rPr>
        <w:t>七、发布成交结果</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r>
        <w:rPr>
          <w:rFonts w:ascii="宋体" w:hAnsi="宋体" w:cs="Arial"/>
          <w:color w:val="000000" w:themeColor="text1"/>
          <w:sz w:val="24"/>
          <w14:textFill>
            <w14:solidFill>
              <w14:schemeClr w14:val="tx1"/>
            </w14:solidFill>
          </w14:textFill>
        </w:rPr>
        <w:t>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将在</w:t>
      </w:r>
      <w:r>
        <w:rPr>
          <w:rFonts w:hint="eastAsia" w:ascii="宋体" w:hAnsi="宋体" w:cs="Arial"/>
          <w:color w:val="000000" w:themeColor="text1"/>
          <w:sz w:val="24"/>
          <w14:textFill>
            <w14:solidFill>
              <w14:schemeClr w14:val="tx1"/>
            </w14:solidFill>
          </w14:textFill>
        </w:rPr>
        <w:t>官网</w:t>
      </w:r>
      <w:r>
        <w:rPr>
          <w:rFonts w:ascii="宋体" w:hAnsi="宋体" w:cs="Arial"/>
          <w:color w:val="000000" w:themeColor="text1"/>
          <w:sz w:val="24"/>
          <w14:textFill>
            <w14:solidFill>
              <w14:schemeClr w14:val="tx1"/>
            </w14:solidFill>
          </w14:textFill>
        </w:rPr>
        <w:t>公告成交结果：</w:t>
      </w:r>
      <w:r>
        <w:rPr>
          <w:rFonts w:hint="eastAsia" w:ascii="宋体" w:hAnsi="宋体" w:cs="Arial"/>
          <w:color w:val="000000" w:themeColor="text1"/>
          <w:sz w:val="24"/>
          <w14:textFill>
            <w14:solidFill>
              <w14:schemeClr w14:val="tx1"/>
            </w14:solidFill>
          </w14:textFill>
        </w:rPr>
        <w:t>汕尾职业技术学院官网</w:t>
      </w:r>
      <w:r>
        <w:rPr>
          <w:rFonts w:ascii="宋体" w:hAnsi="宋体" w:cs="Arial"/>
          <w:color w:val="000000" w:themeColor="text1"/>
          <w:sz w:val="24"/>
          <w14:textFill>
            <w14:solidFill>
              <w14:schemeClr w14:val="tx1"/>
            </w14:solidFill>
          </w14:textFill>
        </w:rPr>
        <w:t>。</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r>
        <w:rPr>
          <w:rFonts w:ascii="宋体" w:hAnsi="宋体" w:cs="Arial"/>
          <w:color w:val="000000" w:themeColor="text1"/>
          <w:sz w:val="24"/>
          <w14:textFill>
            <w14:solidFill>
              <w14:schemeClr w14:val="tx1"/>
            </w14:solidFill>
          </w14:textFill>
        </w:rPr>
        <w:t>在《成交结果公告》发布的同时，采购</w:t>
      </w:r>
      <w:r>
        <w:rPr>
          <w:rFonts w:hint="eastAsia" w:ascii="宋体" w:hAnsi="宋体" w:cs="Arial"/>
          <w:color w:val="000000" w:themeColor="text1"/>
          <w:sz w:val="24"/>
          <w14:textFill>
            <w14:solidFill>
              <w14:schemeClr w14:val="tx1"/>
            </w14:solidFill>
          </w14:textFill>
        </w:rPr>
        <w:t>人</w:t>
      </w:r>
      <w:r>
        <w:rPr>
          <w:rFonts w:ascii="宋体" w:hAnsi="宋体" w:cs="Arial"/>
          <w:color w:val="000000" w:themeColor="text1"/>
          <w:sz w:val="24"/>
          <w14:textFill>
            <w14:solidFill>
              <w14:schemeClr w14:val="tx1"/>
            </w14:solidFill>
          </w14:textFill>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color w:val="000000" w:themeColor="text1"/>
          <w:sz w:val="24"/>
          <w14:textFill>
            <w14:solidFill>
              <w14:schemeClr w14:val="tx1"/>
            </w14:solidFill>
          </w14:textFill>
        </w:rPr>
        <w:sectPr>
          <w:footerReference r:id="rId5" w:type="default"/>
          <w:pgSz w:w="11906" w:h="16838"/>
          <w:pgMar w:top="1134" w:right="1361" w:bottom="1134" w:left="1361" w:header="851" w:footer="992" w:gutter="0"/>
          <w:pgNumType w:start="1"/>
          <w:cols w:space="720" w:num="1"/>
          <w:docGrid w:linePitch="312" w:charSpace="0"/>
        </w:sectPr>
      </w:pPr>
      <w:r>
        <w:rPr>
          <w:rFonts w:hint="eastAsia" w:ascii="宋体" w:hAnsi="宋体" w:cs="Arial"/>
          <w:color w:val="000000" w:themeColor="text1"/>
          <w:sz w:val="24"/>
          <w14:textFill>
            <w14:solidFill>
              <w14:schemeClr w14:val="tx1"/>
            </w14:solidFill>
          </w14:textFill>
        </w:rPr>
        <w:t>3.</w:t>
      </w:r>
      <w:r>
        <w:rPr>
          <w:rFonts w:ascii="宋体" w:hAnsi="宋体" w:cs="Arial"/>
          <w:color w:val="000000" w:themeColor="text1"/>
          <w:sz w:val="24"/>
          <w14:textFill>
            <w14:solidFill>
              <w14:schemeClr w14:val="tx1"/>
            </w14:solidFill>
          </w14:textFill>
        </w:rPr>
        <w:t>《成交通知书》是合同的一个组成部分，对采购人和成交供应商具有同等法律效力；《成交通知书》发出后，采购人改变成交结果，或者成交供应商放弃中标的，均应承担相应的法律责任。</w:t>
      </w:r>
    </w:p>
    <w:p>
      <w:pPr>
        <w:rPr>
          <w:b/>
          <w:color w:val="000000" w:themeColor="text1"/>
          <w:sz w:val="32"/>
          <w:szCs w:val="32"/>
          <w14:textFill>
            <w14:solidFill>
              <w14:schemeClr w14:val="tx1"/>
            </w14:solidFill>
          </w14:textFill>
        </w:rPr>
      </w:pPr>
    </w:p>
    <w:p>
      <w:pPr>
        <w:snapToGrid w:val="0"/>
        <w:spacing w:line="360" w:lineRule="auto"/>
        <w:jc w:val="center"/>
        <w:rPr>
          <w:rFonts w:hAnsi="宋体" w:cs="Arial"/>
          <w:b/>
          <w:color w:val="000000" w:themeColor="text1"/>
          <w:sz w:val="32"/>
          <w:szCs w:val="32"/>
          <w14:textFill>
            <w14:solidFill>
              <w14:schemeClr w14:val="tx1"/>
            </w14:solidFill>
          </w14:textFill>
        </w:rPr>
      </w:pPr>
      <w:r>
        <w:rPr>
          <w:rFonts w:hint="eastAsia" w:hAnsi="宋体" w:cs="Arial"/>
          <w:b/>
          <w:color w:val="000000" w:themeColor="text1"/>
          <w:sz w:val="32"/>
          <w:szCs w:val="32"/>
          <w14:textFill>
            <w14:solidFill>
              <w14:schemeClr w14:val="tx1"/>
            </w14:solidFill>
          </w14:textFill>
        </w:rPr>
        <w:t>第五部分 合同（草样）</w:t>
      </w:r>
    </w:p>
    <w:p>
      <w:pPr>
        <w:tabs>
          <w:tab w:val="left" w:pos="720"/>
        </w:tabs>
        <w:spacing w:line="360" w:lineRule="auto"/>
        <w:ind w:right="-708" w:rightChars="-337"/>
        <w:rPr>
          <w:rFonts w:ascii="宋体" w:hAnsi="宋体"/>
          <w:b/>
          <w:color w:val="000000" w:themeColor="text1"/>
          <w:sz w:val="24"/>
          <w14:textFill>
            <w14:solidFill>
              <w14:schemeClr w14:val="tx1"/>
            </w14:solidFill>
          </w14:textFill>
        </w:rPr>
      </w:pP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汕尾职业技术学院采购</w:t>
      </w:r>
    </w:p>
    <w:p>
      <w:pPr>
        <w:tabs>
          <w:tab w:val="left" w:pos="720"/>
        </w:tabs>
        <w:spacing w:line="360" w:lineRule="auto"/>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合 同 书</w:t>
      </w:r>
    </w:p>
    <w:p>
      <w:pPr>
        <w:tabs>
          <w:tab w:val="left" w:pos="720"/>
        </w:tabs>
        <w:spacing w:line="360" w:lineRule="auto"/>
        <w:jc w:val="left"/>
        <w:rPr>
          <w:rFonts w:ascii="宋体" w:hAnsi="宋体"/>
          <w:b/>
          <w:color w:val="000000" w:themeColor="text1"/>
          <w:sz w:val="24"/>
          <w14:textFill>
            <w14:solidFill>
              <w14:schemeClr w14:val="tx1"/>
            </w14:solidFill>
          </w14:textFill>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采购编号：</w:t>
            </w:r>
            <w:r>
              <w:rPr>
                <w:rFonts w:hint="eastAsia" w:ascii="宋体" w:hAnsi="宋体"/>
                <w:b/>
                <w:color w:val="000000" w:themeColor="text1"/>
                <w:sz w:val="24"/>
                <w:u w:val="single"/>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u w:val="single"/>
                <w14:textFill>
                  <w14:solidFill>
                    <w14:schemeClr w14:val="tx1"/>
                  </w14:solidFill>
                </w14:textFill>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r>
              <w:rPr>
                <w:rFonts w:hint="eastAsia" w:ascii="宋体" w:hAnsi="宋体"/>
                <w:b/>
                <w:color w:val="000000" w:themeColor="text1"/>
                <w:sz w:val="24"/>
                <w:u w:val="single"/>
                <w14:textFill>
                  <w14:solidFill>
                    <w14:schemeClr w14:val="tx1"/>
                  </w14:solidFill>
                </w14:textFill>
              </w:rPr>
              <w:t xml:space="preserve">                           </w:t>
            </w:r>
          </w:p>
        </w:tc>
      </w:tr>
    </w:tbl>
    <w:p>
      <w:pPr>
        <w:spacing w:line="360" w:lineRule="auto"/>
        <w:ind w:right="-708" w:rightChars="-337"/>
        <w:rPr>
          <w:rFonts w:ascii="宋体" w:hAnsi="宋体"/>
          <w:b/>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注：本合同仅为合同的参考文本，合同签订双方可根据项目的具体要求进行修订。</w:t>
      </w: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color w:val="000000" w:themeColor="text1"/>
          <w:sz w:val="24"/>
          <w14:textFill>
            <w14:solidFill>
              <w14:schemeClr w14:val="tx1"/>
            </w14:solidFill>
          </w14:textFill>
        </w:rPr>
      </w:pP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br w:type="textWrapping"/>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根据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项目的采购结果，按照《中华人民共和国政府采购法》、《合同法》</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的规定，经双方协商，本着平等互利和诚实信用的原则，一致同意签订本合同如下。</w:t>
      </w:r>
    </w:p>
    <w:p>
      <w:pPr>
        <w:spacing w:line="360" w:lineRule="auto"/>
        <w:ind w:left="-424" w:leftChars="-202"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一、货物内容</w:t>
      </w:r>
      <w:r>
        <w:rPr>
          <w:rFonts w:ascii="宋体" w:hAnsi="宋体"/>
          <w:color w:val="000000" w:themeColor="text1"/>
          <w:sz w:val="24"/>
          <w14:textFill>
            <w14:solidFill>
              <w14:schemeClr w14:val="tx1"/>
            </w14:solidFill>
          </w14:textFill>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70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商品名称</w:t>
            </w:r>
          </w:p>
        </w:tc>
        <w:tc>
          <w:tcPr>
            <w:tcW w:w="280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品牌、规格型号、配置</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（性能参数）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产地</w:t>
            </w:r>
          </w:p>
        </w:tc>
        <w:tc>
          <w:tcPr>
            <w:tcW w:w="90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0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39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金额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1701" w:type="dxa"/>
            <w:vAlign w:val="center"/>
          </w:tcPr>
          <w:p>
            <w:pPr>
              <w:jc w:val="center"/>
              <w:rPr>
                <w:color w:val="000000" w:themeColor="text1"/>
                <w14:textFill>
                  <w14:solidFill>
                    <w14:schemeClr w14:val="tx1"/>
                  </w14:solidFill>
                </w14:textFill>
              </w:rPr>
            </w:pPr>
          </w:p>
        </w:tc>
        <w:tc>
          <w:tcPr>
            <w:tcW w:w="2808"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900" w:type="dxa"/>
            <w:vAlign w:val="center"/>
          </w:tcPr>
          <w:p>
            <w:pPr>
              <w:jc w:val="center"/>
              <w:rPr>
                <w:color w:val="000000" w:themeColor="text1"/>
                <w14:textFill>
                  <w14:solidFill>
                    <w14:schemeClr w14:val="tx1"/>
                  </w14:solidFill>
                </w14:textFill>
              </w:rPr>
            </w:pPr>
          </w:p>
        </w:tc>
        <w:tc>
          <w:tcPr>
            <w:tcW w:w="1080" w:type="dxa"/>
            <w:vAlign w:val="center"/>
          </w:tcPr>
          <w:p>
            <w:pPr>
              <w:jc w:val="center"/>
              <w:rPr>
                <w:color w:val="000000" w:themeColor="text1"/>
                <w14:textFill>
                  <w14:solidFill>
                    <w14:schemeClr w14:val="tx1"/>
                  </w14:solidFill>
                </w14:textFill>
              </w:rPr>
            </w:pPr>
          </w:p>
        </w:tc>
        <w:tc>
          <w:tcPr>
            <w:tcW w:w="1399" w:type="dxa"/>
            <w:vAlign w:val="center"/>
          </w:tcPr>
          <w:p>
            <w:pPr>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pPr>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合计总额：￥</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大写：</w:t>
            </w:r>
            <w:r>
              <w:rPr>
                <w:color w:val="000000" w:themeColor="text1"/>
                <w14:textFill>
                  <w14:solidFill>
                    <w14:schemeClr w14:val="tx1"/>
                  </w14:solidFill>
                </w14:textFill>
              </w:rPr>
              <w:t xml:space="preserve">         </w:t>
            </w:r>
          </w:p>
        </w:tc>
      </w:tr>
    </w:tbl>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合同总额包括乙方设计、安装、随机零配件、标配工具、运输保险、调试、培训、质保期服务、各项税费及合同实施过程中不可预见费用等。</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注：货物名称内容必须与投标文件中货物名称内容一致。</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二、合同金额</w:t>
      </w:r>
    </w:p>
    <w:p>
      <w:pPr>
        <w:pStyle w:val="23"/>
        <w:spacing w:line="360" w:lineRule="auto"/>
        <w:ind w:left="-424" w:leftChars="-202" w:right="-708" w:rightChars="-337"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合同金额为（大写）：_______________元（￥_______________元）人民币。</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三、产品要求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产品为供应商开发设计、无侵权行为，在中国境内可依常规安全合法使用。</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交付验收标准依次序对照适用标准为：①符合中华人民共和国国家安全质量标准、行业标准；②符合采购文件和响应承诺中甲方认可的合理最佳配置、参数及各项要求。</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四、供货期、供货地点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供货期：合同签订后45个工作日；</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供货地点：采购人指定地点。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五、付款方式：</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项目完成，经甲方组织有关人员对项目进行验收，验收合格支付100%的合同款；</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六、售后服务要求</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本合同的售后免费服务为 二 年，售后服务期内乙方对所提供的招生微信小程序免费服务。</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七、验收：</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、本项目若有国家标准按照国家标准验收，若无国家标准按行业标准验收，乙方开发的招生微信小程序为乙方无侵权行为，在中国境内可依常规安全合法使用的产品。</w:t>
      </w:r>
      <w:r>
        <w:rPr>
          <w:rFonts w:ascii="宋体" w:hAnsi="宋体"/>
          <w:color w:val="000000" w:themeColor="text1"/>
          <w:sz w:val="24"/>
          <w14:textFill>
            <w14:solidFill>
              <w14:schemeClr w14:val="tx1"/>
            </w14:solidFill>
          </w14:textFill>
        </w:rPr>
        <w:t xml:space="preserve"> </w:t>
      </w:r>
    </w:p>
    <w:p>
      <w:pPr>
        <w:spacing w:line="360" w:lineRule="auto"/>
        <w:ind w:right="-708" w:rightChars="-33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组成验收小组按国家有关规定、规范进行验收，必要时邀请相关的专业人员或机构参与验收。因质量问题发生争议时，由本地质量技术监督部门鉴定，符合质量技术标准的，鉴定费由甲方承担；否则鉴定费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八、违约责任与赔偿损失</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、乙方交付的产品不符合采购文件、报价文件或本合同规定的，甲方有权拒收，并且乙方须向甲方支付本合同总价</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乙方未能按本合同规定的交货时间交付货物的，从逾期之日起每日按本合同总价3‰的数额向甲方支付违约金；逾期半个月以上的，甲方有权终止合同，由此造成的甲方经济损失由乙方承担。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甲方无正当理由拒收货物，到期拒付货物款项的，甲方向乙方偿付本合同总的</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的违约金。甲方逾期付款，则每日按本合同应缴部分的3‰向乙方偿付违约金。</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其它违约责任按《中华人民共和国合同法》处理。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九、争议的解决</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合同执行过程中发生的任何争议，如双方不能通过友好协商解决的，应向甲方所在地人民法院提起诉讼。</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十、不可抗力：任何一方由于不可抗力原因不能履行合同时，应在不可抗力事件结束后</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十一、税费：在中国境内、外发生的与本合同执行有关的一切税费均由乙方负担。</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十二、其它</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、如一方地址、电话、传真号码有变更，应在变更当日内书面通知对方，否则，应承担相应责任。</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十三、合同生效：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、本合同在甲乙双方法人代表或其授权代表签字盖章后生效。</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、本合同一式四份，甲三份、乙一份。</w:t>
      </w:r>
    </w:p>
    <w:p>
      <w:pPr>
        <w:pStyle w:val="2"/>
        <w:rPr>
          <w:rFonts w:ascii="宋体" w:hAnsi="宋体"/>
          <w:color w:val="000000" w:themeColor="text1"/>
          <w14:textFill>
            <w14:solidFill>
              <w14:schemeClr w14:val="tx1"/>
            </w14:solidFill>
          </w14:textFill>
        </w:rPr>
      </w:pPr>
    </w:p>
    <w:p>
      <w:pPr>
        <w:pStyle w:val="2"/>
        <w:rPr>
          <w:rFonts w:ascii="宋体" w:hAnsi="宋体"/>
          <w:color w:val="000000" w:themeColor="text1"/>
          <w14:textFill>
            <w14:solidFill>
              <w14:schemeClr w14:val="tx1"/>
            </w14:solidFill>
          </w14:textFill>
        </w:rPr>
      </w:pP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甲方（盖章）：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乙方（盖章）：</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代表：</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签定地点：</w:t>
      </w:r>
    </w:p>
    <w:p>
      <w:pPr>
        <w:spacing w:line="360" w:lineRule="auto"/>
        <w:ind w:left="-424" w:leftChars="-202" w:right="-708" w:rightChars="-337"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签定日期：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r>
        <w:rPr>
          <w:rFonts w:ascii="宋体" w:hAnsi="宋体"/>
          <w:color w:val="000000" w:themeColor="text1"/>
          <w:sz w:val="24"/>
          <w14:textFill>
            <w14:solidFill>
              <w14:schemeClr w14:val="tx1"/>
            </w14:solidFill>
          </w14:textFill>
        </w:rPr>
        <w:t xml:space="preserve">    </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开户名称：</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银行帐号：</w:t>
      </w:r>
    </w:p>
    <w:p>
      <w:pPr>
        <w:spacing w:line="360" w:lineRule="auto"/>
        <w:ind w:left="-424" w:leftChars="-202" w:right="-708" w:rightChars="-337" w:firstLine="5400" w:firstLineChars="2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w:t>
      </w: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pStyle w:val="2"/>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int="eastAsia" w:hAnsi="宋体" w:cs="Arial"/>
          <w:b/>
          <w:color w:val="000000" w:themeColor="text1"/>
          <w:sz w:val="36"/>
          <w:szCs w:val="36"/>
          <w14:textFill>
            <w14:solidFill>
              <w14:schemeClr w14:val="tx1"/>
            </w14:solidFill>
          </w14:textFill>
        </w:rPr>
      </w:pPr>
    </w:p>
    <w:p>
      <w:pPr>
        <w:snapToGrid w:val="0"/>
        <w:spacing w:before="100" w:beforeAutospacing="1" w:after="100" w:afterAutospacing="1" w:line="360" w:lineRule="auto"/>
        <w:ind w:right="743" w:rightChars="354"/>
        <w:jc w:val="center"/>
        <w:rPr>
          <w:rFonts w:hAnsi="宋体" w:cs="Arial"/>
          <w:b/>
          <w:color w:val="000000" w:themeColor="text1"/>
          <w:sz w:val="36"/>
          <w:szCs w:val="36"/>
          <w14:textFill>
            <w14:solidFill>
              <w14:schemeClr w14:val="tx1"/>
            </w14:solidFill>
          </w14:textFill>
        </w:rPr>
      </w:pPr>
      <w:r>
        <w:rPr>
          <w:rFonts w:hint="eastAsia" w:hAnsi="宋体" w:cs="Arial"/>
          <w:b/>
          <w:color w:val="000000" w:themeColor="text1"/>
          <w:sz w:val="36"/>
          <w:szCs w:val="36"/>
          <w14:textFill>
            <w14:solidFill>
              <w14:schemeClr w14:val="tx1"/>
            </w14:solidFill>
          </w14:textFill>
        </w:rPr>
        <w:t>第六部分  报价文件格式</w:t>
      </w:r>
    </w:p>
    <w:p>
      <w:pPr>
        <w:pStyle w:val="23"/>
        <w:tabs>
          <w:tab w:val="left" w:pos="1260"/>
        </w:tabs>
        <w:spacing w:line="360" w:lineRule="auto"/>
        <w:jc w:val="center"/>
        <w:rPr>
          <w:rFonts w:ascii="Arial" w:hAnsi="Arial" w:cs="Arial"/>
          <w:b/>
          <w:color w:val="000000" w:themeColor="text1"/>
          <w:spacing w:val="100"/>
          <w:w w:val="110"/>
          <w:sz w:val="36"/>
          <w:szCs w:val="36"/>
          <w14:textFill>
            <w14:solidFill>
              <w14:schemeClr w14:val="tx1"/>
            </w14:solidFill>
          </w14:textFill>
        </w:rPr>
      </w:pPr>
    </w:p>
    <w:p>
      <w:pPr>
        <w:pStyle w:val="23"/>
        <w:tabs>
          <w:tab w:val="left" w:pos="1260"/>
        </w:tabs>
        <w:spacing w:line="360" w:lineRule="auto"/>
        <w:ind w:firstLine="1195" w:firstLineChars="200"/>
        <w:rPr>
          <w:rFonts w:ascii="Arial" w:hAnsi="Arial" w:cs="Arial"/>
          <w:b/>
          <w:color w:val="000000" w:themeColor="text1"/>
          <w:spacing w:val="100"/>
          <w:w w:val="110"/>
          <w:sz w:val="36"/>
          <w:szCs w:val="36"/>
          <w14:textFill>
            <w14:solidFill>
              <w14:schemeClr w14:val="tx1"/>
            </w14:solidFill>
          </w14:textFill>
        </w:rPr>
      </w:pPr>
      <w:r>
        <w:rPr>
          <w:rFonts w:hint="eastAsia" w:ascii="Arial" w:hAnsi="Arial" w:cs="Arial"/>
          <w:b/>
          <w:color w:val="000000" w:themeColor="text1"/>
          <w:spacing w:val="100"/>
          <w:w w:val="110"/>
          <w:sz w:val="36"/>
          <w:szCs w:val="36"/>
          <w14:textFill>
            <w14:solidFill>
              <w14:schemeClr w14:val="tx1"/>
            </w14:solidFill>
          </w14:textFill>
        </w:rPr>
        <w:t>汕尾职业技术学院</w:t>
      </w:r>
      <w:r>
        <w:rPr>
          <w:rFonts w:ascii="Arial" w:hAnsi="Arial" w:cs="Arial"/>
          <w:b/>
          <w:color w:val="000000" w:themeColor="text1"/>
          <w:spacing w:val="100"/>
          <w:w w:val="110"/>
          <w:sz w:val="36"/>
          <w:szCs w:val="36"/>
          <w14:textFill>
            <w14:solidFill>
              <w14:schemeClr w14:val="tx1"/>
            </w14:solidFill>
          </w14:textFill>
        </w:rPr>
        <w:t>采购</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竞争性磋商</w:t>
      </w:r>
    </w:p>
    <w:p>
      <w:pPr>
        <w:pStyle w:val="23"/>
        <w:tabs>
          <w:tab w:val="left" w:pos="1260"/>
        </w:tabs>
        <w:spacing w:line="360" w:lineRule="auto"/>
        <w:jc w:val="center"/>
        <w:rPr>
          <w:rFonts w:ascii="Arial" w:hAnsi="Arial" w:cs="Arial"/>
          <w:b/>
          <w:color w:val="000000" w:themeColor="text1"/>
          <w:spacing w:val="100"/>
          <w:w w:val="110"/>
          <w:sz w:val="48"/>
          <w:szCs w:val="48"/>
          <w14:textFill>
            <w14:solidFill>
              <w14:schemeClr w14:val="tx1"/>
            </w14:solidFill>
          </w14:textFill>
        </w:rPr>
      </w:pPr>
      <w:r>
        <w:rPr>
          <w:rFonts w:ascii="Arial" w:hAnsi="Arial" w:cs="Arial"/>
          <w:b/>
          <w:color w:val="000000" w:themeColor="text1"/>
          <w:spacing w:val="100"/>
          <w:w w:val="110"/>
          <w:sz w:val="48"/>
          <w:szCs w:val="48"/>
          <w14:textFill>
            <w14:solidFill>
              <w14:schemeClr w14:val="tx1"/>
            </w14:solidFill>
          </w14:textFill>
        </w:rPr>
        <w:t>响应文件</w:t>
      </w:r>
    </w:p>
    <w:p>
      <w:pPr>
        <w:pStyle w:val="23"/>
        <w:spacing w:line="360" w:lineRule="auto"/>
        <w:jc w:val="center"/>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（正本/副本）</w:t>
      </w:r>
    </w:p>
    <w:p>
      <w:pPr>
        <w:pStyle w:val="23"/>
        <w:spacing w:line="360" w:lineRule="auto"/>
        <w:jc w:val="center"/>
        <w:rPr>
          <w:rFonts w:ascii="Arial" w:hAnsi="Arial" w:cs="Arial"/>
          <w:b/>
          <w:color w:val="000000" w:themeColor="text1"/>
          <w14:textFill>
            <w14:solidFill>
              <w14:schemeClr w14:val="tx1"/>
            </w14:solidFill>
          </w14:textFill>
        </w:rPr>
      </w:pPr>
    </w:p>
    <w:p>
      <w:pPr>
        <w:pStyle w:val="23"/>
        <w:spacing w:line="360" w:lineRule="auto"/>
        <w:jc w:val="center"/>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采购项目名称：</w:t>
      </w:r>
    </w:p>
    <w:p>
      <w:pPr>
        <w:pStyle w:val="23"/>
        <w:spacing w:line="360" w:lineRule="auto"/>
        <w:ind w:firstLine="967" w:firstLineChars="344"/>
        <w:rPr>
          <w:rFonts w:ascii="Arial" w:hAnsi="Arial" w:cs="Arial"/>
          <w:b/>
          <w:color w:val="000000" w:themeColor="text1"/>
          <w:sz w:val="28"/>
          <w:szCs w:val="28"/>
          <w:u w:val="single"/>
          <w14:textFill>
            <w14:solidFill>
              <w14:schemeClr w14:val="tx1"/>
            </w14:solidFill>
          </w14:textFill>
        </w:rPr>
      </w:pPr>
      <w:r>
        <w:rPr>
          <w:rFonts w:ascii="Arial" w:hAnsi="Arial" w:cs="Arial"/>
          <w:b/>
          <w:color w:val="000000" w:themeColor="text1"/>
          <w:sz w:val="28"/>
          <w:szCs w:val="28"/>
          <w14:textFill>
            <w14:solidFill>
              <w14:schemeClr w14:val="tx1"/>
            </w14:solidFill>
          </w14:textFill>
        </w:rPr>
        <w:t>采购项目编号：</w:t>
      </w: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3"/>
        <w:spacing w:line="360" w:lineRule="auto"/>
        <w:ind w:firstLine="632" w:firstLineChars="300"/>
        <w:rPr>
          <w:rFonts w:ascii="Arial" w:hAnsi="Arial" w:cs="Arial"/>
          <w:b/>
          <w:color w:val="000000" w:themeColor="text1"/>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14:textFill>
            <w14:solidFill>
              <w14:schemeClr w14:val="tx1"/>
            </w14:solidFill>
          </w14:textFill>
        </w:rPr>
      </w:pPr>
    </w:p>
    <w:p>
      <w:pPr>
        <w:pStyle w:val="21"/>
        <w:spacing w:line="360" w:lineRule="auto"/>
        <w:ind w:firstLine="967" w:firstLineChars="344"/>
        <w:rPr>
          <w:rFonts w:ascii="Arial" w:hAnsi="Arial" w:eastAsia="宋体" w:cs="Arial"/>
          <w:b/>
          <w:color w:val="000000" w:themeColor="text1"/>
          <w:sz w:val="28"/>
          <w:szCs w:val="28"/>
          <w:u w:val="single"/>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供应商名称：</w:t>
      </w:r>
    </w:p>
    <w:p>
      <w:pPr>
        <w:pStyle w:val="21"/>
        <w:spacing w:line="360" w:lineRule="auto"/>
        <w:ind w:firstLine="967" w:firstLineChars="344"/>
        <w:jc w:val="center"/>
        <w:rPr>
          <w:rFonts w:ascii="Arial" w:hAnsi="Arial" w:cs="Arial"/>
          <w:b/>
          <w:color w:val="000000" w:themeColor="text1"/>
          <w:sz w:val="28"/>
          <w:szCs w:val="28"/>
          <w14:textFill>
            <w14:solidFill>
              <w14:schemeClr w14:val="tx1"/>
            </w14:solidFill>
          </w14:textFill>
        </w:rPr>
      </w:pPr>
      <w:r>
        <w:rPr>
          <w:rFonts w:ascii="Arial" w:hAnsi="Arial" w:eastAsia="宋体" w:cs="Arial"/>
          <w:b/>
          <w:color w:val="000000" w:themeColor="text1"/>
          <w:sz w:val="28"/>
          <w:szCs w:val="28"/>
          <w14:textFill>
            <w14:solidFill>
              <w14:schemeClr w14:val="tx1"/>
            </w14:solidFill>
          </w14:textFill>
        </w:rPr>
        <w:t>日期：</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年</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月</w:t>
      </w:r>
      <w:r>
        <w:rPr>
          <w:rFonts w:hint="eastAsia" w:ascii="Arial" w:hAnsi="Arial" w:eastAsia="宋体" w:cs="Arial"/>
          <w:b/>
          <w:color w:val="000000" w:themeColor="text1"/>
          <w:sz w:val="28"/>
          <w:szCs w:val="28"/>
          <w14:textFill>
            <w14:solidFill>
              <w14:schemeClr w14:val="tx1"/>
            </w14:solidFill>
          </w14:textFill>
        </w:rPr>
        <w:t xml:space="preserve">   </w:t>
      </w:r>
      <w:r>
        <w:rPr>
          <w:rFonts w:ascii="Arial" w:hAnsi="Arial" w:eastAsia="宋体" w:cs="Arial"/>
          <w:b/>
          <w:color w:val="000000" w:themeColor="text1"/>
          <w:sz w:val="28"/>
          <w:szCs w:val="28"/>
          <w14:textFill>
            <w14:solidFill>
              <w14:schemeClr w14:val="tx1"/>
            </w14:solidFill>
          </w14:textFill>
        </w:rPr>
        <w:t>日</w:t>
      </w:r>
    </w:p>
    <w:p>
      <w:pPr>
        <w:autoSpaceDE w:val="0"/>
        <w:autoSpaceDN w:val="0"/>
        <w:spacing w:line="360" w:lineRule="auto"/>
        <w:ind w:firstLine="744" w:firstLineChars="353"/>
        <w:rPr>
          <w:rFonts w:ascii="Arial" w:hAnsi="Arial" w:cs="Arial"/>
          <w:b/>
          <w:color w:val="000000" w:themeColor="text1"/>
          <w:szCs w:val="21"/>
          <w:u w:val="single"/>
          <w14:textFill>
            <w14:solidFill>
              <w14:schemeClr w14:val="tx1"/>
            </w14:solidFill>
          </w14:textFill>
        </w:rPr>
      </w:pPr>
    </w:p>
    <w:p>
      <w:pPr>
        <w:spacing w:line="360" w:lineRule="auto"/>
        <w:rPr>
          <w:rFonts w:cs="Arial"/>
          <w:color w:val="000000" w:themeColor="text1"/>
          <w:szCs w:val="21"/>
          <w14:textFill>
            <w14:solidFill>
              <w14:schemeClr w14:val="tx1"/>
            </w14:solidFill>
          </w14:textFill>
        </w:rPr>
      </w:pPr>
    </w:p>
    <w:p>
      <w:pPr>
        <w:spacing w:line="360" w:lineRule="auto"/>
        <w:jc w:val="center"/>
        <w:rPr>
          <w:rFonts w:ascii="Arial" w:hAnsi="Arial" w:cs="Arial"/>
          <w:b/>
          <w:color w:val="000000" w:themeColor="text1"/>
          <w:sz w:val="44"/>
          <w:szCs w:val="44"/>
          <w14:textFill>
            <w14:solidFill>
              <w14:schemeClr w14:val="tx1"/>
            </w14:solidFill>
          </w14:textFill>
        </w:rPr>
      </w:pPr>
      <w:r>
        <w:rPr>
          <w:rFonts w:ascii="Arial" w:hAnsi="Arial" w:cs="Arial"/>
          <w:b/>
          <w:color w:val="000000" w:themeColor="text1"/>
          <w:sz w:val="44"/>
          <w:szCs w:val="44"/>
          <w14:textFill>
            <w14:solidFill>
              <w14:schemeClr w14:val="tx1"/>
            </w14:solidFill>
          </w14:textFill>
        </w:rPr>
        <w:t>目</w:t>
      </w:r>
      <w:r>
        <w:rPr>
          <w:rFonts w:hint="eastAsia" w:ascii="Arial" w:hAnsi="Arial" w:cs="Arial"/>
          <w:b/>
          <w:color w:val="000000" w:themeColor="text1"/>
          <w:sz w:val="44"/>
          <w:szCs w:val="44"/>
          <w14:textFill>
            <w14:solidFill>
              <w14:schemeClr w14:val="tx1"/>
            </w14:solidFill>
          </w14:textFill>
        </w:rPr>
        <w:t xml:space="preserve">  </w:t>
      </w:r>
      <w:r>
        <w:rPr>
          <w:rFonts w:ascii="Arial" w:hAnsi="Arial" w:cs="Arial"/>
          <w:b/>
          <w:color w:val="000000" w:themeColor="text1"/>
          <w:sz w:val="44"/>
          <w:szCs w:val="44"/>
          <w14:textFill>
            <w14:solidFill>
              <w14:schemeClr w14:val="tx1"/>
            </w14:solidFill>
          </w14:textFill>
        </w:rPr>
        <w:t>录</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1、自查表</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2、资格性文件</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3、商务部分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4、技术部分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5、价格部分</w:t>
      </w:r>
      <w:r>
        <w:rPr>
          <w:rFonts w:ascii="宋体" w:hAnsi="宋体" w:cs="Arial"/>
          <w:color w:val="000000" w:themeColor="text1"/>
          <w:sz w:val="24"/>
          <w14:textFill>
            <w14:solidFill>
              <w14:schemeClr w14:val="tx1"/>
            </w14:solidFill>
          </w14:textFill>
        </w:rPr>
        <w:t>…………………………………………………………………</w:t>
      </w:r>
      <w:r>
        <w:rPr>
          <w:rFonts w:hint="eastAsia" w:ascii="宋体" w:hAnsi="宋体" w:cs="Arial"/>
          <w:color w:val="000000" w:themeColor="text1"/>
          <w:sz w:val="24"/>
          <w14:textFill>
            <w14:solidFill>
              <w14:schemeClr w14:val="tx1"/>
            </w14:solidFill>
          </w14:textFill>
        </w:rPr>
        <w:t>（）页</w:t>
      </w:r>
    </w:p>
    <w:p>
      <w:pPr>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......（其它内容）</w:t>
      </w: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rPr>
          <w:rFonts w:ascii="Arial" w:hAnsi="Arial" w:cs="Arial"/>
          <w:color w:val="000000" w:themeColor="text1"/>
          <w:szCs w:val="21"/>
          <w14:textFill>
            <w14:solidFill>
              <w14:schemeClr w14:val="tx1"/>
            </w14:solidFill>
          </w14:textFill>
        </w:rPr>
      </w:pPr>
    </w:p>
    <w:p>
      <w:pPr>
        <w:spacing w:line="360" w:lineRule="auto"/>
        <w:ind w:left="485" w:hanging="484" w:hangingChars="202"/>
        <w:rPr>
          <w:rFonts w:ascii="Arial" w:hAnsi="Arial" w:cs="Arial"/>
          <w:color w:val="000000" w:themeColor="text1"/>
          <w:sz w:val="24"/>
          <w:u w:val="single"/>
          <w14:textFill>
            <w14:solidFill>
              <w14:schemeClr w14:val="tx1"/>
            </w14:solidFill>
          </w14:textFill>
        </w:rPr>
      </w:pPr>
      <w:r>
        <w:rPr>
          <w:rFonts w:ascii="Arial" w:hAnsi="Arial" w:cs="Arial"/>
          <w:color w:val="000000" w:themeColor="text1"/>
          <w:sz w:val="24"/>
          <w14:textFill>
            <w14:solidFill>
              <w14:schemeClr w14:val="tx1"/>
            </w14:solidFill>
          </w14:textFill>
        </w:rPr>
        <w:t>注：</w:t>
      </w:r>
      <w:r>
        <w:rPr>
          <w:rFonts w:ascii="Arial" w:hAnsi="Arial" w:cs="Arial"/>
          <w:color w:val="000000" w:themeColor="text1"/>
          <w:sz w:val="24"/>
          <w:u w:val="single"/>
          <w14:textFill>
            <w14:solidFill>
              <w14:schemeClr w14:val="tx1"/>
            </w14:solidFill>
          </w14:textFill>
        </w:rPr>
        <w:t>请供应商</w:t>
      </w:r>
      <w:r>
        <w:rPr>
          <w:rFonts w:hint="eastAsia" w:ascii="Arial" w:hAnsi="Arial" w:cs="Arial"/>
          <w:color w:val="000000" w:themeColor="text1"/>
          <w:sz w:val="24"/>
          <w:u w:val="single"/>
          <w14:textFill>
            <w14:solidFill>
              <w14:schemeClr w14:val="tx1"/>
            </w14:solidFill>
          </w14:textFill>
        </w:rPr>
        <w:t>参照</w:t>
      </w:r>
      <w:r>
        <w:rPr>
          <w:rFonts w:ascii="Arial" w:hAnsi="Arial" w:cs="Arial"/>
          <w:color w:val="000000" w:themeColor="text1"/>
          <w:sz w:val="24"/>
          <w:u w:val="single"/>
          <w14:textFill>
            <w14:solidFill>
              <w14:schemeClr w14:val="tx1"/>
            </w14:solidFill>
          </w14:textFill>
        </w:rPr>
        <w:t>以下要求的格式制作响应文件，并请编制目录及页码。</w:t>
      </w:r>
    </w:p>
    <w:p>
      <w:pPr>
        <w:pStyle w:val="4"/>
        <w:keepNext w:val="0"/>
        <w:keepLines w:val="0"/>
        <w:tabs>
          <w:tab w:val="left" w:pos="7740"/>
        </w:tabs>
        <w:jc w:val="center"/>
        <w:rPr>
          <w:rFonts w:cs="Arial"/>
          <w:color w:val="000000" w:themeColor="text1"/>
          <w:sz w:val="24"/>
          <w:szCs w:val="24"/>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pStyle w:val="4"/>
        <w:keepNext w:val="0"/>
        <w:keepLines w:val="0"/>
        <w:tabs>
          <w:tab w:val="left" w:pos="7740"/>
        </w:tabs>
        <w:jc w:val="center"/>
        <w:rPr>
          <w:rFonts w:cs="Arial"/>
          <w:color w:val="000000" w:themeColor="text1"/>
          <w:szCs w:val="2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keepNext w:val="0"/>
        <w:keepLines w:val="0"/>
        <w:tabs>
          <w:tab w:val="left" w:pos="7740"/>
        </w:tabs>
        <w:jc w:val="center"/>
        <w:rPr>
          <w:color w:val="000000" w:themeColor="text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能满足谈判文件内容中“第一部分 谈判邀请函”</w:t>
            </w:r>
            <w:r>
              <w:rPr>
                <w:rFonts w:hint="eastAsia" w:ascii="宋体" w:hAnsi="宋体"/>
                <w:color w:val="000000" w:themeColor="text1"/>
                <w:szCs w:val="21"/>
                <w14:textFill>
                  <w14:solidFill>
                    <w14:schemeClr w14:val="tx1"/>
                  </w14:solidFill>
                </w14:textFill>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按对应格式文件填写、签署、盖章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按对应格式文件签署、盖章</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原件</w:t>
            </w:r>
            <w:r>
              <w:rPr>
                <w:rFonts w:hAnsi="宋体"/>
                <w:color w:val="000000" w:themeColor="text1"/>
                <w:szCs w:val="21"/>
                <w14:textFill>
                  <w14:solidFill>
                    <w14:schemeClr w14:val="tx1"/>
                  </w14:solidFill>
                </w14:textFill>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人民币</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元整（￥</w:t>
            </w:r>
            <w:r>
              <w:rPr>
                <w:rFonts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准入条件</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关于资格的声明函</w:t>
            </w:r>
            <w:r>
              <w:rPr>
                <w:rFonts w:hAnsi="宋体"/>
                <w:color w:val="000000" w:themeColor="text1"/>
                <w:szCs w:val="21"/>
                <w14:textFill>
                  <w14:solidFill>
                    <w14:schemeClr w14:val="tx1"/>
                  </w14:solidFill>
                </w14:textFill>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□通过</w:t>
            </w:r>
            <w:r>
              <w:rPr>
                <w:rFonts w:hAnsi="宋体"/>
                <w:color w:val="000000" w:themeColor="text1"/>
                <w:szCs w:val="21"/>
                <w14:textFill>
                  <w14:solidFill>
                    <w14:schemeClr w14:val="tx1"/>
                  </w14:solidFill>
                </w14:textFill>
              </w:rPr>
              <w:t xml:space="preserve"> </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见投标</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响应文件第（）页</w:t>
            </w:r>
          </w:p>
        </w:tc>
      </w:tr>
    </w:tbl>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注：以上材料将作为投标人资格性、符合性审查内容的重要组成部分，投标人必须</w:t>
      </w:r>
    </w:p>
    <w:p>
      <w:pPr>
        <w:pStyle w:val="20"/>
        <w:tabs>
          <w:tab w:val="left" w:pos="7740"/>
        </w:tabs>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严格按照其内容及序列要求在投标文件中如实提供，并在对应的□打“√”。</w:t>
      </w:r>
    </w:p>
    <w:p>
      <w:pPr>
        <w:pStyle w:val="20"/>
        <w:tabs>
          <w:tab w:val="left" w:pos="7740"/>
        </w:tabs>
        <w:spacing w:line="360" w:lineRule="exact"/>
        <w:rPr>
          <w:rFonts w:ascii="宋体" w:hAnsi="宋体"/>
          <w:color w:val="000000" w:themeColor="text1"/>
          <w:sz w:val="28"/>
          <w:szCs w:val="28"/>
          <w14:textFill>
            <w14:solidFill>
              <w14:schemeClr w14:val="tx1"/>
            </w14:solidFill>
          </w14:textFill>
        </w:rPr>
      </w:pPr>
    </w:p>
    <w:p>
      <w:pPr>
        <w:pStyle w:val="20"/>
        <w:tabs>
          <w:tab w:val="left" w:pos="7740"/>
        </w:tabs>
        <w:spacing w:line="360" w:lineRule="exact"/>
        <w:rPr>
          <w:rFonts w:ascii="宋体" w:hAnsi="宋体"/>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二、资格性文件</w:t>
      </w:r>
    </w:p>
    <w:p>
      <w:pPr>
        <w:pStyle w:val="6"/>
        <w:keepNext w:val="0"/>
        <w:keepLines w:val="0"/>
        <w:tabs>
          <w:tab w:val="left" w:pos="7740"/>
        </w:tabs>
        <w:spacing w:before="0" w:after="0" w:line="380" w:lineRule="exact"/>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2.1响应函</w:t>
      </w:r>
    </w:p>
    <w:p>
      <w:pPr>
        <w:spacing w:line="3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汕尾职业技术学院：</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依据贵方采购项目名称 ：    （采购项目编号：   ) 项目的谈判邀请，我方代表（姓名、职务）经正式授权并代表（谈判供应商名称、地址）提交下述文件正本_</w:t>
      </w:r>
      <w:r>
        <w:rPr>
          <w:rFonts w:hint="eastAsia" w:ascii="宋体" w:hAnsi="宋体"/>
          <w:color w:val="000000" w:themeColor="text1"/>
          <w:sz w:val="24"/>
          <w:u w:val="single"/>
          <w14:textFill>
            <w14:solidFill>
              <w14:schemeClr w14:val="tx1"/>
            </w14:solidFill>
          </w14:textFill>
        </w:rPr>
        <w:t>1</w:t>
      </w:r>
      <w:r>
        <w:rPr>
          <w:rFonts w:hint="eastAsia" w:ascii="宋体" w:hAnsi="宋体"/>
          <w:color w:val="000000" w:themeColor="text1"/>
          <w:sz w:val="24"/>
          <w14:textFill>
            <w14:solidFill>
              <w14:schemeClr w14:val="tx1"/>
            </w14:solidFill>
          </w14:textFill>
        </w:rPr>
        <w:t>_份，副本</w:t>
      </w:r>
      <w:r>
        <w:rPr>
          <w:rFonts w:hint="eastAsia" w:ascii="宋体" w:hAnsi="宋体"/>
          <w:color w:val="000000" w:themeColor="text1"/>
          <w:sz w:val="24"/>
          <w:u w:val="single"/>
          <w14:textFill>
            <w14:solidFill>
              <w14:schemeClr w14:val="tx1"/>
            </w14:solidFill>
          </w14:textFill>
        </w:rPr>
        <w:t xml:space="preserve"> 3 </w:t>
      </w:r>
      <w:r>
        <w:rPr>
          <w:rFonts w:hint="eastAsia" w:ascii="宋体" w:hAnsi="宋体"/>
          <w:color w:val="000000" w:themeColor="text1"/>
          <w:sz w:val="24"/>
          <w14:textFill>
            <w14:solidFill>
              <w14:schemeClr w14:val="tx1"/>
            </w14:solidFill>
          </w14:textFill>
        </w:rPr>
        <w:t>份。</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 自查表；</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 资格性文件；</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 商务部分；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 技术部分；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价格部分。</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在此，我方声明如下：</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2.谈判有效期为递交谈判响应文件之日起</w:t>
      </w:r>
      <w:r>
        <w:rPr>
          <w:rFonts w:hint="eastAsia" w:ascii="宋体" w:hAnsi="宋体"/>
          <w:color w:val="000000" w:themeColor="text1"/>
          <w:sz w:val="24"/>
          <w:u w:val="single"/>
          <w14:textFill>
            <w14:solidFill>
              <w14:schemeClr w14:val="tx1"/>
            </w14:solidFill>
          </w14:textFill>
        </w:rPr>
        <w:t>90</w:t>
      </w:r>
      <w:r>
        <w:rPr>
          <w:rFonts w:hint="eastAsia" w:ascii="宋体" w:hAnsi="宋体"/>
          <w:color w:val="000000" w:themeColor="text1"/>
          <w:sz w:val="24"/>
          <w14:textFill>
            <w14:solidFill>
              <w14:schemeClr w14:val="tx1"/>
            </w14:solidFill>
          </w14:textFill>
        </w:rPr>
        <w:t>天，成交供应商谈判有效期延至合同验收之日。</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4.我方已毫无保留地向贵方提供一切所需的证明材料。</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6.我方完全服从和尊重评委会所作的评定结果，同时清楚理解到报价最低并非意味着必定获得成交资格。</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谈判供应供名称：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地址：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传真：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电话：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电子邮件：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谈判供应商（法定代表人授权代表）代表签字：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谈判供应商名称(公章)：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开户银行：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帐号：                               </w:t>
      </w:r>
    </w:p>
    <w:p>
      <w:pPr>
        <w:spacing w:line="38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日期：                                   </w:t>
      </w:r>
    </w:p>
    <w:p>
      <w:pPr>
        <w:spacing w:line="380" w:lineRule="exact"/>
        <w:ind w:firstLine="480" w:firstLineChars="200"/>
        <w:rPr>
          <w:rFonts w:ascii="宋体" w:hAnsi="宋体"/>
          <w:color w:val="000000" w:themeColor="text1"/>
          <w:sz w:val="24"/>
          <w14:textFill>
            <w14:solidFill>
              <w14:schemeClr w14:val="tx1"/>
            </w14:solidFill>
          </w14:textFill>
        </w:rPr>
      </w:pPr>
    </w:p>
    <w:p>
      <w:pPr>
        <w:pStyle w:val="6"/>
        <w:keepNext w:val="0"/>
        <w:keepLines w:val="0"/>
        <w:tabs>
          <w:tab w:val="left" w:pos="7740"/>
        </w:tabs>
        <w:ind w:firstLine="472" w:firstLineChars="196"/>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2.2法定代表人/负责人资格证明书及授权委托书</w:t>
      </w:r>
    </w:p>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（1）法定代表人/负责人资格证明书</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同志为本单位法定代表人，特此证明。</w:t>
      </w:r>
    </w:p>
    <w:p>
      <w:pPr>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           单位：           （盖单位公章）</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附：代表人性别：          年龄：           身份证号码：</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spacing w:line="360" w:lineRule="auto"/>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机构代码：                       机构性质：</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spacing w:line="360" w:lineRule="auto"/>
        <w:ind w:firstLine="1680" w:firstLineChars="7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说明：1.内容必须填写真实、清楚、涂改无效，不得转让、买卖。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2.将此证明书提交对方作为合同附件。</w:t>
      </w:r>
    </w:p>
    <w:p>
      <w:pPr>
        <w:spacing w:line="360" w:lineRule="auto"/>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360" w:lineRule="auto"/>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同志，为我方签订经济合同及办理其他事务代理人，其权限是：</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授权单位：                （盖章）       法定代表人：       （签名或盖私章）</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有效期限：至       年     月    日         签发日期：</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附：代理人性别：        年龄：                 职务：         </w:t>
      </w:r>
    </w:p>
    <w:p>
      <w:pPr>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身份证号码： </w:t>
      </w:r>
    </w:p>
    <w:p>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w:t>
      </w:r>
    </w:p>
    <w:p>
      <w:pPr>
        <w:ind w:firstLine="240" w:firstLineChars="1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营业执照号码：                    经济性质：</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主营：</w:t>
      </w:r>
    </w:p>
    <w:p>
      <w:pPr>
        <w:ind w:firstLine="1200" w:firstLineChars="5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兼营：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1.法定代表人为企业事业单位、国家机关、社会团体的主要行政负责人。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2.内容必须填写真实、清楚、涂改无效，不得转让、买卖。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3.将此证明书提交对方作为合同附件。</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5.有效期限：与本公司谈判响应文件成交注的谈判有效期相同，自本单位盖公章之日起生效。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6.签字代表为法定代表人，则本表不适用。</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2.3保证金交纳凭证</w:t>
      </w:r>
    </w:p>
    <w:p>
      <w:pPr>
        <w:spacing w:line="300" w:lineRule="auto"/>
        <w:rPr>
          <w:rFonts w:hAnsi="宋体"/>
          <w:b/>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汕尾职业技术学院：</w:t>
      </w:r>
    </w:p>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w:t>
      </w:r>
      <w:r>
        <w:rPr>
          <w:rFonts w:hint="eastAsia" w:hAnsi="宋体"/>
          <w:color w:val="000000" w:themeColor="text1"/>
          <w:szCs w:val="21"/>
          <w:u w:val="single"/>
          <w14:textFill>
            <w14:solidFill>
              <w14:schemeClr w14:val="tx1"/>
            </w14:solidFill>
          </w14:textFill>
        </w:rPr>
        <w:t xml:space="preserve">（投标人/响应供应商全称) </w:t>
      </w:r>
      <w:r>
        <w:rPr>
          <w:rFonts w:hint="eastAsia" w:hAnsi="宋体"/>
          <w:color w:val="000000" w:themeColor="text1"/>
          <w:szCs w:val="21"/>
          <w14:textFill>
            <w14:solidFill>
              <w14:schemeClr w14:val="tx1"/>
            </w14:solidFill>
          </w14:textFill>
        </w:rPr>
        <w:t>参加贵方组织的、采购项目为</w:t>
      </w:r>
      <w:r>
        <w:rPr>
          <w:rFonts w:hint="eastAsia" w:hAnsi="宋体"/>
          <w:color w:val="000000" w:themeColor="text1"/>
          <w:szCs w:val="21"/>
          <w:u w:val="single"/>
          <w14:textFill>
            <w14:solidFill>
              <w14:schemeClr w14:val="tx1"/>
            </w14:solidFill>
          </w14:textFill>
        </w:rPr>
        <w:t>　    　</w:t>
      </w:r>
      <w:r>
        <w:rPr>
          <w:rFonts w:hint="eastAsia" w:hAnsi="宋体"/>
          <w:color w:val="000000" w:themeColor="text1"/>
          <w:szCs w:val="21"/>
          <w14:textFill>
            <w14:solidFill>
              <w14:schemeClr w14:val="tx1"/>
            </w14:solidFill>
          </w14:textFill>
        </w:rPr>
        <w:t>编号为</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的采购活动。按招标/谈判文件的规定，于</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年</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月</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日通过（以支票、汇票、本票或者金融机构、担保机构出具的保函等非现金形式提交）形式交纳人民币（大写）</w:t>
      </w:r>
      <w:r>
        <w:rPr>
          <w:rFonts w:hint="eastAsia" w:hAnsi="宋体"/>
          <w:color w:val="000000" w:themeColor="text1"/>
          <w:szCs w:val="21"/>
          <w:u w:val="single"/>
          <w14:textFill>
            <w14:solidFill>
              <w14:schemeClr w14:val="tx1"/>
            </w14:solidFill>
          </w14:textFill>
        </w:rPr>
        <w:t xml:space="preserve">  　　  </w:t>
      </w:r>
      <w:r>
        <w:rPr>
          <w:rFonts w:hint="eastAsia" w:hAnsi="宋体"/>
          <w:color w:val="000000" w:themeColor="text1"/>
          <w:szCs w:val="21"/>
          <w14:textFill>
            <w14:solidFill>
              <w14:schemeClr w14:val="tx1"/>
            </w14:solidFill>
          </w14:textFill>
        </w:rPr>
        <w:t>元的投标/谈判保证金。</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投标人/响应供应商名称：（开户名称）</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投标人/响应供应商开户银行：（具体开户网点）</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投标人/响应供应商银行帐号：（开户账号）</w:t>
      </w:r>
      <w:r>
        <w:rPr>
          <w:rFonts w:hint="eastAsia" w:hAnsi="宋体"/>
          <w:color w:val="000000" w:themeColor="text1"/>
          <w:szCs w:val="21"/>
          <w:u w:val="single"/>
          <w14:textFill>
            <w14:solidFill>
              <w14:schemeClr w14:val="tx1"/>
            </w14:solidFill>
          </w14:textFill>
        </w:rPr>
        <w:t xml:space="preserve">                     </w:t>
      </w:r>
    </w:p>
    <w:p>
      <w:pPr>
        <w:spacing w:line="480" w:lineRule="exact"/>
        <w:rPr>
          <w:rFonts w:hAnsi="宋体"/>
          <w:color w:val="000000" w:themeColor="text1"/>
          <w:szCs w:val="21"/>
          <w:u w:val="single"/>
          <w14:textFill>
            <w14:solidFill>
              <w14:schemeClr w14:val="tx1"/>
            </w14:solidFill>
          </w14:textFill>
        </w:rPr>
      </w:pPr>
      <w:r>
        <w:rPr>
          <w:rFonts w:hint="eastAsia" w:hAnsi="宋体"/>
          <w:color w:val="000000" w:themeColor="text1"/>
          <w:szCs w:val="21"/>
          <w14:textFill>
            <w14:solidFill>
              <w14:schemeClr w14:val="tx1"/>
            </w14:solidFill>
          </w14:textFill>
        </w:rPr>
        <w:t>投标人/响应供应商联系人及手机号码：</w:t>
      </w:r>
      <w:r>
        <w:rPr>
          <w:rFonts w:hint="eastAsia" w:hAnsi="宋体"/>
          <w:color w:val="000000" w:themeColor="text1"/>
          <w:szCs w:val="21"/>
          <w:u w:val="single"/>
          <w14:textFill>
            <w14:solidFill>
              <w14:schemeClr w14:val="tx1"/>
            </w14:solidFill>
          </w14:textFill>
        </w:rPr>
        <w:t xml:space="preserve">                        </w:t>
      </w:r>
    </w:p>
    <w:p>
      <w:pPr>
        <w:spacing w:line="4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说明：</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1.上述要素供银行转账及银行汇款方式填写，其他形式可不填。其他方式以现场递交为依据。</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2.上述要素的填写必须与银行转账或银行汇款凭证的要素一致，（政府采购代理机构）依据此凭证信息退还投标/谈判保证金。</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投标人/响应供应商法定代表人（或法定代表人授权代表）签字：                   </w:t>
      </w:r>
    </w:p>
    <w:p>
      <w:pPr>
        <w:spacing w:line="420" w:lineRule="exact"/>
        <w:ind w:firstLine="420" w:firstLineChars="2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粘贴转帐或汇款的银行凭证复印件</w:t>
            </w:r>
          </w:p>
        </w:tc>
      </w:tr>
    </w:tbl>
    <w:p>
      <w:pPr>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72" w:firstLineChars="196"/>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2.4关于资格的声明函</w:t>
      </w:r>
    </w:p>
    <w:p>
      <w:pPr>
        <w:spacing w:line="56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致：汕尾职业技术学院：</w:t>
      </w:r>
    </w:p>
    <w:p>
      <w:pPr>
        <w:spacing w:line="56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1．营业执照。</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 xml:space="preserve">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spacing w:line="56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p>
      <w:pPr>
        <w:spacing w:line="560" w:lineRule="exact"/>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（相关证明文件附后）</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本单位保证全部谈判响应文件和问题的回答是真实和有效的，并对所提供资料的真实性负责。</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申请人代表签字（或加盖私章）：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申请人名称（盖单位公章）：                        </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pStyle w:val="2"/>
        <w:rPr>
          <w:rFonts w:ascii="宋体" w:hAnsi="宋体"/>
          <w:b/>
          <w:color w:val="000000" w:themeColor="text1"/>
          <w14:textFill>
            <w14:solidFill>
              <w14:schemeClr w14:val="tx1"/>
            </w14:solidFill>
          </w14:textFill>
        </w:rPr>
      </w:pPr>
    </w:p>
    <w:p>
      <w:pPr>
        <w:snapToGrid w:val="0"/>
        <w:spacing w:line="400" w:lineRule="exact"/>
        <w:jc w:val="center"/>
        <w:rPr>
          <w:rFonts w:hAnsi="宋体" w:cs="黑体"/>
          <w:b/>
          <w:sz w:val="32"/>
          <w:szCs w:val="32"/>
          <w:lang w:bidi="hi-IN"/>
        </w:rPr>
      </w:pPr>
      <w:r>
        <w:rPr>
          <w:rFonts w:hAnsi="宋体" w:cs="黑体"/>
          <w:b/>
          <w:sz w:val="32"/>
          <w:szCs w:val="32"/>
          <w:lang w:bidi="hi-IN"/>
        </w:rPr>
        <w:t>具有履行合同所必需的设备和专业技术能力</w:t>
      </w:r>
    </w:p>
    <w:p>
      <w:pPr>
        <w:snapToGrid w:val="0"/>
        <w:spacing w:line="400" w:lineRule="exact"/>
        <w:jc w:val="center"/>
        <w:rPr>
          <w:rFonts w:hAnsi="宋体" w:cs="黑体"/>
          <w:b/>
          <w:sz w:val="32"/>
          <w:szCs w:val="32"/>
          <w:lang w:bidi="hi-IN"/>
        </w:rPr>
      </w:pPr>
    </w:p>
    <w:p>
      <w:pPr>
        <w:rPr>
          <w:rFonts w:hAnsi="宋体"/>
          <w:sz w:val="28"/>
          <w:szCs w:val="28"/>
        </w:rPr>
      </w:pPr>
      <w:r>
        <w:rPr>
          <w:rFonts w:hint="eastAsia" w:hAnsi="宋体"/>
          <w:sz w:val="28"/>
          <w:szCs w:val="28"/>
        </w:rPr>
        <w:t xml:space="preserve">致汕尾职业技术学院： </w:t>
      </w:r>
    </w:p>
    <w:p>
      <w:pPr>
        <w:ind w:firstLine="560" w:firstLineChars="200"/>
        <w:rPr>
          <w:rFonts w:hAnsi="宋体"/>
          <w:sz w:val="28"/>
          <w:szCs w:val="28"/>
        </w:rPr>
      </w:pPr>
      <w:r>
        <w:rPr>
          <w:rFonts w:hint="eastAsia" w:ascii="宋体" w:hAnsi="宋体"/>
          <w:sz w:val="28"/>
          <w:szCs w:val="28"/>
        </w:rPr>
        <w:t>我司参与贵院采购项目名称:</w:t>
      </w:r>
      <w:r>
        <w:rPr>
          <w:rFonts w:hint="eastAsia" w:ascii="宋体" w:hAnsi="宋体"/>
          <w:sz w:val="28"/>
          <w:szCs w:val="28"/>
          <w:u w:val="single"/>
        </w:rPr>
        <w:t xml:space="preserve">                              </w:t>
      </w:r>
      <w:r>
        <w:rPr>
          <w:rFonts w:hint="eastAsia" w:ascii="宋体" w:hAnsi="宋体"/>
          <w:sz w:val="28"/>
          <w:szCs w:val="28"/>
        </w:rPr>
        <w:t>采购项目编号：</w:t>
      </w:r>
      <w:r>
        <w:rPr>
          <w:rFonts w:hint="eastAsia" w:ascii="宋体" w:hAnsi="宋体"/>
          <w:sz w:val="28"/>
          <w:szCs w:val="28"/>
          <w:u w:val="single"/>
        </w:rPr>
        <w:t xml:space="preserve">                </w:t>
      </w:r>
      <w:r>
        <w:rPr>
          <w:rFonts w:hint="eastAsia" w:ascii="宋体" w:hAnsi="宋体"/>
          <w:sz w:val="28"/>
          <w:szCs w:val="28"/>
        </w:rPr>
        <w:t>报价，</w:t>
      </w:r>
      <w:r>
        <w:rPr>
          <w:rFonts w:ascii="宋体" w:hAnsi="宋体"/>
          <w:sz w:val="28"/>
          <w:szCs w:val="28"/>
        </w:rPr>
        <w:t>具有履行合同所必需的设备和专业技术能力</w:t>
      </w:r>
      <w:r>
        <w:rPr>
          <w:rFonts w:hint="eastAsia" w:hAnsi="宋体"/>
          <w:sz w:val="28"/>
          <w:szCs w:val="28"/>
        </w:rPr>
        <w:t>。</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cs="黑体"/>
          <w:b/>
          <w:sz w:val="32"/>
          <w:szCs w:val="32"/>
          <w:lang w:bidi="hi-IN"/>
        </w:rPr>
      </w:pPr>
    </w:p>
    <w:p>
      <w:pPr>
        <w:snapToGrid w:val="0"/>
        <w:spacing w:line="400" w:lineRule="exact"/>
        <w:jc w:val="center"/>
        <w:rPr>
          <w:rFonts w:hAnsi="宋体"/>
          <w:b/>
          <w:sz w:val="32"/>
          <w:szCs w:val="32"/>
          <w:u w:val="single"/>
        </w:rPr>
      </w:pPr>
      <w:r>
        <w:rPr>
          <w:rFonts w:hint="eastAsia" w:hAnsi="宋体" w:cs="黑体"/>
          <w:b/>
          <w:sz w:val="32"/>
          <w:szCs w:val="32"/>
          <w:lang w:bidi="hi-IN"/>
        </w:rPr>
        <w:t>近三年来在经营活动中没有重大违法声明函</w:t>
      </w:r>
    </w:p>
    <w:p>
      <w:pPr>
        <w:snapToGrid w:val="0"/>
        <w:spacing w:line="400" w:lineRule="exact"/>
        <w:rPr>
          <w:rFonts w:hAnsi="宋体"/>
          <w:szCs w:val="21"/>
          <w:u w:val="single"/>
        </w:rPr>
      </w:pPr>
    </w:p>
    <w:p>
      <w:pPr>
        <w:rPr>
          <w:rFonts w:hAnsi="宋体"/>
          <w:sz w:val="28"/>
          <w:szCs w:val="28"/>
        </w:rPr>
      </w:pPr>
      <w:r>
        <w:rPr>
          <w:rFonts w:hint="eastAsia" w:hAnsi="宋体"/>
          <w:sz w:val="28"/>
          <w:szCs w:val="28"/>
        </w:rPr>
        <w:t>致汕尾职业技术学院：</w:t>
      </w:r>
    </w:p>
    <w:p>
      <w:pPr>
        <w:ind w:firstLine="560" w:firstLineChars="200"/>
        <w:rPr>
          <w:rFonts w:hAnsi="宋体"/>
          <w:sz w:val="28"/>
          <w:szCs w:val="28"/>
        </w:rPr>
      </w:pPr>
      <w:r>
        <w:rPr>
          <w:rFonts w:hint="eastAsia" w:hAnsi="宋体"/>
          <w:sz w:val="28"/>
          <w:szCs w:val="28"/>
        </w:rPr>
        <w:t>我司参与贵院采购项目名称:</w:t>
      </w:r>
      <w:r>
        <w:rPr>
          <w:rFonts w:hint="eastAsia" w:hAnsi="宋体"/>
          <w:sz w:val="28"/>
          <w:szCs w:val="28"/>
          <w:u w:val="single"/>
        </w:rPr>
        <w:t xml:space="preserve">                              </w:t>
      </w:r>
      <w:r>
        <w:rPr>
          <w:rFonts w:hint="eastAsia" w:hAnsi="宋体"/>
          <w:sz w:val="28"/>
          <w:szCs w:val="28"/>
        </w:rPr>
        <w:t>采购项目编号：</w:t>
      </w:r>
      <w:r>
        <w:rPr>
          <w:rFonts w:hint="eastAsia" w:hAnsi="宋体"/>
          <w:sz w:val="28"/>
          <w:szCs w:val="28"/>
          <w:u w:val="single"/>
        </w:rPr>
        <w:t xml:space="preserve">         </w:t>
      </w:r>
      <w:r>
        <w:rPr>
          <w:rFonts w:hint="eastAsia" w:hAnsi="宋体"/>
          <w:sz w:val="28"/>
          <w:szCs w:val="28"/>
        </w:rPr>
        <w:t>报价，近三年来在经营活动中没有重大违法行为。</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特此声明</w:t>
      </w:r>
    </w:p>
    <w:p>
      <w:pPr>
        <w:ind w:firstLine="560" w:firstLineChars="200"/>
        <w:rPr>
          <w:rFonts w:hAnsi="宋体"/>
          <w:sz w:val="28"/>
          <w:szCs w:val="28"/>
        </w:rPr>
      </w:pPr>
    </w:p>
    <w:p>
      <w:pPr>
        <w:ind w:firstLine="560" w:firstLineChars="200"/>
        <w:rPr>
          <w:rFonts w:hAnsi="宋体"/>
          <w:sz w:val="28"/>
          <w:szCs w:val="28"/>
        </w:rPr>
      </w:pPr>
      <w:r>
        <w:rPr>
          <w:rFonts w:hint="eastAsia" w:hAnsi="宋体"/>
          <w:sz w:val="28"/>
          <w:szCs w:val="28"/>
        </w:rPr>
        <w:t>本单位保证全部申请文件和问题的回答是真实和有效的，并对所提供资料的真实性负责，如有虚假，愿承担相应的后果和法律责任。</w:t>
      </w: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p>
    <w:p>
      <w:pPr>
        <w:spacing w:line="440" w:lineRule="exact"/>
        <w:ind w:firstLine="560" w:firstLineChars="200"/>
        <w:rPr>
          <w:rFonts w:hAnsi="宋体"/>
          <w:sz w:val="28"/>
          <w:szCs w:val="28"/>
        </w:rPr>
      </w:pPr>
      <w:r>
        <w:rPr>
          <w:rFonts w:hint="eastAsia" w:hAnsi="宋体"/>
          <w:sz w:val="28"/>
          <w:szCs w:val="28"/>
        </w:rPr>
        <w:t xml:space="preserve">报价供应商代表（签名或盖私章）： </w:t>
      </w:r>
    </w:p>
    <w:p>
      <w:pPr>
        <w:spacing w:line="440" w:lineRule="exact"/>
        <w:ind w:firstLine="560" w:firstLineChars="200"/>
        <w:rPr>
          <w:rFonts w:hAnsi="宋体"/>
          <w:sz w:val="28"/>
          <w:szCs w:val="28"/>
        </w:rPr>
      </w:pPr>
      <w:r>
        <w:rPr>
          <w:rFonts w:hint="eastAsia" w:hAnsi="宋体"/>
          <w:sz w:val="28"/>
          <w:szCs w:val="28"/>
        </w:rPr>
        <w:t>报价供应商名称（盖单位公章）：</w:t>
      </w: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spacing w:line="440" w:lineRule="exact"/>
        <w:ind w:firstLine="560" w:firstLineChars="200"/>
        <w:jc w:val="right"/>
        <w:rPr>
          <w:rFonts w:hAnsi="宋体"/>
          <w:sz w:val="28"/>
          <w:szCs w:val="28"/>
        </w:rPr>
      </w:pPr>
    </w:p>
    <w:p>
      <w:pPr>
        <w:wordWrap w:val="0"/>
        <w:spacing w:line="440" w:lineRule="exact"/>
        <w:ind w:firstLine="560" w:firstLineChars="200"/>
        <w:jc w:val="right"/>
        <w:rPr>
          <w:rFonts w:hAnsi="宋体"/>
          <w:sz w:val="28"/>
          <w:szCs w:val="28"/>
        </w:rPr>
      </w:pPr>
      <w:r>
        <w:rPr>
          <w:rFonts w:hint="eastAsia" w:hAnsi="宋体"/>
          <w:sz w:val="28"/>
          <w:szCs w:val="28"/>
        </w:rPr>
        <w:t>日期：</w:t>
      </w:r>
      <w:r>
        <w:rPr>
          <w:rFonts w:hint="eastAsia" w:hAnsi="宋体"/>
          <w:sz w:val="28"/>
          <w:szCs w:val="28"/>
          <w:u w:val="single"/>
        </w:rPr>
        <w:t xml:space="preserve">      </w:t>
      </w:r>
      <w:r>
        <w:rPr>
          <w:rFonts w:hint="eastAsia" w:hAnsi="宋体"/>
          <w:sz w:val="28"/>
          <w:szCs w:val="28"/>
        </w:rPr>
        <w:t>年</w:t>
      </w:r>
      <w:r>
        <w:rPr>
          <w:rFonts w:hint="eastAsia" w:hAnsi="宋体"/>
          <w:sz w:val="28"/>
          <w:szCs w:val="28"/>
          <w:u w:val="single"/>
        </w:rPr>
        <w:t xml:space="preserve">   </w:t>
      </w:r>
      <w:r>
        <w:rPr>
          <w:rFonts w:hint="eastAsia" w:hAnsi="宋体"/>
          <w:sz w:val="28"/>
          <w:szCs w:val="28"/>
        </w:rPr>
        <w:t>月</w:t>
      </w:r>
      <w:r>
        <w:rPr>
          <w:rFonts w:hint="eastAsia" w:hAnsi="宋体"/>
          <w:sz w:val="28"/>
          <w:szCs w:val="28"/>
          <w:u w:val="single"/>
        </w:rPr>
        <w:t xml:space="preserve">   </w:t>
      </w:r>
      <w:r>
        <w:rPr>
          <w:rFonts w:hint="eastAsia" w:hAnsi="宋体"/>
          <w:sz w:val="28"/>
          <w:szCs w:val="28"/>
        </w:rPr>
        <w:t>日</w:t>
      </w:r>
    </w:p>
    <w:p>
      <w:pPr>
        <w:snapToGrid w:val="0"/>
        <w:spacing w:line="400" w:lineRule="exact"/>
        <w:rPr>
          <w:rFonts w:hAnsi="宋体"/>
          <w:szCs w:val="21"/>
          <w:u w:val="single"/>
        </w:rPr>
      </w:pPr>
    </w:p>
    <w:p>
      <w:pPr>
        <w:jc w:val="center"/>
        <w:rPr>
          <w:b/>
          <w:sz w:val="28"/>
          <w:szCs w:val="28"/>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spacing w:line="360" w:lineRule="auto"/>
        <w:ind w:left="-424" w:leftChars="-202" w:right="-708" w:rightChars="-337" w:firstLine="480" w:firstLineChars="200"/>
        <w:rPr>
          <w:rFonts w:ascii="宋体" w:hAnsi="宋体"/>
          <w:color w:val="000000"/>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rFonts w:hint="eastAsia"/>
          <w:b/>
          <w:sz w:val="28"/>
          <w:szCs w:val="28"/>
        </w:rPr>
        <w:t>招标文件要求的其他内容及投标人认为需要加以说明的其他内容：</w:t>
      </w:r>
    </w:p>
    <w:p>
      <w:pPr>
        <w:spacing w:line="360" w:lineRule="auto"/>
        <w:ind w:firstLine="480" w:firstLineChars="200"/>
        <w:rPr>
          <w:rFonts w:ascii="黑体" w:hAnsi="黑体" w:eastAsia="黑体"/>
          <w:sz w:val="24"/>
          <w:szCs w:val="28"/>
          <w:lang w:val="en-GB"/>
        </w:rPr>
      </w:pPr>
    </w:p>
    <w:p>
      <w:pPr>
        <w:spacing w:line="360" w:lineRule="auto"/>
        <w:ind w:firstLine="480" w:firstLineChars="200"/>
        <w:rPr>
          <w:rFonts w:ascii="宋体" w:hAnsi="宋体"/>
          <w:sz w:val="24"/>
          <w:szCs w:val="28"/>
          <w:lang w:val="en-GB"/>
        </w:rPr>
      </w:pPr>
      <w:r>
        <w:rPr>
          <w:rFonts w:hint="eastAsia" w:ascii="宋体" w:hAnsi="宋体"/>
          <w:sz w:val="24"/>
          <w:szCs w:val="28"/>
          <w:lang w:val="en-GB"/>
        </w:rPr>
        <w:t>本节无格式要求，投标人可根据自身实际情况以及招标文件评分细则规定的详细评审内容和应当提供的证明材料进行编制。</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sz w:val="24"/>
        </w:rPr>
      </w:pPr>
    </w:p>
    <w:p>
      <w:pPr>
        <w:rPr>
          <w:rFonts w:ascii="宋体" w:hAnsi="宋体"/>
          <w:sz w:val="24"/>
        </w:rPr>
      </w:pPr>
    </w:p>
    <w:p>
      <w:pPr>
        <w:spacing w:line="360" w:lineRule="auto"/>
        <w:ind w:right="420"/>
        <w:rPr>
          <w:rFonts w:ascii="宋体" w:hAnsi="宋体"/>
          <w:sz w:val="24"/>
        </w:rPr>
      </w:pPr>
      <w:r>
        <w:rPr>
          <w:rFonts w:hint="eastAsia" w:ascii="宋体" w:hAnsi="宋体"/>
          <w:sz w:val="24"/>
        </w:rPr>
        <w:t>投标人名称（并加盖公章）：</w:t>
      </w:r>
    </w:p>
    <w:p>
      <w:pPr>
        <w:tabs>
          <w:tab w:val="left" w:pos="3960"/>
        </w:tabs>
        <w:spacing w:before="60" w:line="360" w:lineRule="auto"/>
        <w:ind w:right="720"/>
        <w:jc w:val="left"/>
        <w:rPr>
          <w:rFonts w:ascii="宋体" w:hAnsi="宋体"/>
          <w:sz w:val="24"/>
        </w:rPr>
      </w:pPr>
      <w:r>
        <w:rPr>
          <w:rFonts w:hint="eastAsia" w:ascii="宋体" w:hAnsi="宋体"/>
          <w:kern w:val="0"/>
          <w:sz w:val="24"/>
        </w:rPr>
        <w:t>被授权代表签名（或盖章）：</w:t>
      </w:r>
    </w:p>
    <w:p>
      <w:pPr>
        <w:tabs>
          <w:tab w:val="left" w:pos="3960"/>
        </w:tabs>
        <w:spacing w:before="60" w:line="360" w:lineRule="auto"/>
        <w:ind w:right="720"/>
        <w:jc w:val="left"/>
        <w:rPr>
          <w:rFonts w:ascii="宋体" w:hAnsi="宋体"/>
          <w:sz w:val="24"/>
        </w:rPr>
      </w:pPr>
      <w:r>
        <w:rPr>
          <w:rFonts w:hint="eastAsia" w:ascii="宋体" w:hAnsi="宋体"/>
          <w:sz w:val="24"/>
        </w:rPr>
        <w:t>日期：</w:t>
      </w:r>
    </w:p>
    <w:p>
      <w:pPr>
        <w:tabs>
          <w:tab w:val="left" w:pos="6882"/>
        </w:tabs>
        <w:rPr>
          <w:rFonts w:ascii="宋体" w:hAnsi="宋体"/>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p>
    <w:p>
      <w:pPr>
        <w:spacing w:line="360" w:lineRule="auto"/>
        <w:ind w:firstLine="2520" w:firstLineChars="1050"/>
        <w:rPr>
          <w:rFonts w:ascii="宋体" w:hAnsi="宋体"/>
          <w:sz w:val="24"/>
          <w:szCs w:val="28"/>
          <w:lang w:val="en-GB"/>
        </w:rPr>
      </w:pPr>
      <w:r>
        <w:rPr>
          <w:rFonts w:hint="eastAsia" w:ascii="宋体" w:hAnsi="宋体"/>
          <w:sz w:val="24"/>
          <w:szCs w:val="28"/>
          <w:lang w:val="en-GB"/>
        </w:rPr>
        <w:t>（投标人认为本节无须提交的，应注明“本节空白”字样）</w:t>
      </w: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spacing w:line="360" w:lineRule="auto"/>
        <w:rPr>
          <w:rFonts w:ascii="宋体" w:hAnsi="宋体"/>
          <w:b/>
          <w:color w:val="000000" w:themeColor="text1"/>
          <w:sz w:val="24"/>
          <w14:textFill>
            <w14:solidFill>
              <w14:schemeClr w14:val="tx1"/>
            </w14:solidFill>
          </w14:textFill>
        </w:rPr>
      </w:pPr>
    </w:p>
    <w:p>
      <w:pPr>
        <w:pStyle w:val="4"/>
        <w:keepNext w:val="0"/>
        <w:keepLines w:val="0"/>
        <w:tabs>
          <w:tab w:val="left" w:pos="7740"/>
        </w:tabs>
        <w:spacing w:line="36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三、商务部分</w:t>
      </w:r>
    </w:p>
    <w:p>
      <w:pPr>
        <w:ind w:firstLine="686" w:firstLineChars="244"/>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3.1谈判供应商综合概况</w:t>
      </w:r>
    </w:p>
    <w:p>
      <w:pPr>
        <w:spacing w:line="360" w:lineRule="exact"/>
        <w:ind w:firstLine="281" w:firstLineChars="1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主管部门</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经济类型</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授权代表</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p>
        </w:tc>
        <w:tc>
          <w:tcPr>
            <w:tcW w:w="1260" w:type="dxa"/>
            <w:vAlign w:val="center"/>
          </w:tcPr>
          <w:p>
            <w:pPr>
              <w:jc w:val="center"/>
              <w:rPr>
                <w:rFonts w:ascii="宋体" w:hAnsi="宋体"/>
                <w:color w:val="000000" w:themeColor="text1"/>
                <w:sz w:val="24"/>
                <w14:textFill>
                  <w14:solidFill>
                    <w14:schemeClr w14:val="tx1"/>
                  </w14:solidFill>
                </w14:textFill>
              </w:rPr>
            </w:pPr>
          </w:p>
        </w:tc>
        <w:tc>
          <w:tcPr>
            <w:tcW w:w="1260"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378" w:type="dxa"/>
            <w:vAlign w:val="center"/>
          </w:tcPr>
          <w:p>
            <w:pPr>
              <w:jc w:val="center"/>
              <w:rPr>
                <w:rFonts w:ascii="宋体" w:hAnsi="宋体"/>
                <w:color w:val="000000" w:themeColor="text1"/>
                <w:sz w:val="24"/>
                <w14:textFill>
                  <w14:solidFill>
                    <w14:schemeClr w14:val="tx1"/>
                  </w14:solidFill>
                </w14:textFill>
              </w:rPr>
            </w:pPr>
          </w:p>
        </w:tc>
        <w:tc>
          <w:tcPr>
            <w:tcW w:w="96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传真</w:t>
            </w:r>
          </w:p>
        </w:tc>
        <w:tc>
          <w:tcPr>
            <w:tcW w:w="1380" w:type="dxa"/>
            <w:vAlign w:val="center"/>
          </w:tcPr>
          <w:p>
            <w:pPr>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单位简介及机构设置</w:t>
            </w:r>
          </w:p>
        </w:tc>
        <w:tc>
          <w:tcPr>
            <w:tcW w:w="6240" w:type="dxa"/>
            <w:gridSpan w:val="5"/>
            <w:vAlign w:val="center"/>
          </w:tcPr>
          <w:p>
            <w:pPr>
              <w:jc w:val="center"/>
              <w:rPr>
                <w:rFonts w:ascii="宋体" w:hAnsi="宋体"/>
                <w:color w:val="000000" w:themeColor="text1"/>
                <w:sz w:val="24"/>
                <w14:textFill>
                  <w14:solidFill>
                    <w14:schemeClr w14:val="tx1"/>
                  </w14:solidFill>
                </w14:textFill>
              </w:rPr>
            </w:pPr>
          </w:p>
        </w:tc>
      </w:tr>
    </w:tbl>
    <w:p>
      <w:pPr>
        <w:pStyle w:val="271"/>
        <w:tabs>
          <w:tab w:val="left" w:pos="7740"/>
        </w:tabs>
        <w:spacing w:line="360" w:lineRule="exact"/>
        <w:rPr>
          <w:rFonts w:ascii="宋体" w:hAnsi="宋体"/>
          <w:bCs w:val="0"/>
          <w:color w:val="000000" w:themeColor="text1"/>
          <w:spacing w:val="0"/>
          <w:kern w:val="2"/>
          <w:szCs w:val="24"/>
          <w:lang w:val="en-GB"/>
          <w14:textFill>
            <w14:solidFill>
              <w14:schemeClr w14:val="tx1"/>
            </w14:solidFill>
          </w14:textFill>
        </w:rPr>
      </w:pPr>
      <w:r>
        <w:rPr>
          <w:rFonts w:hint="eastAsia" w:ascii="宋体" w:hAnsi="宋体"/>
          <w:bCs w:val="0"/>
          <w:color w:val="000000" w:themeColor="text1"/>
          <w:spacing w:val="0"/>
          <w:kern w:val="2"/>
          <w:szCs w:val="24"/>
          <w:lang w:val="en-GB"/>
          <w14:textFill>
            <w14:solidFill>
              <w14:schemeClr w14:val="tx1"/>
            </w14:solidFill>
          </w14:textFill>
        </w:rPr>
        <w:t>注：如谈判供应商此表数据有虚假，一经查实，自行承担相关责任。</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谈判供应商法定代表人（或法定代表人授权代表）签字：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谈判供应商名称（签章）：                        </w:t>
      </w:r>
    </w:p>
    <w:p>
      <w:pPr>
        <w:spacing w:line="36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          年      月     日</w:t>
      </w:r>
    </w:p>
    <w:p>
      <w:pPr>
        <w:rPr>
          <w:color w:val="000000" w:themeColor="text1"/>
          <w14:textFill>
            <w14:solidFill>
              <w14:schemeClr w14:val="tx1"/>
            </w14:solidFill>
          </w14:textFill>
        </w:rPr>
      </w:pPr>
    </w:p>
    <w:p>
      <w:pPr>
        <w:spacing w:line="400" w:lineRule="exact"/>
        <w:ind w:firstLine="551" w:firstLineChars="196"/>
        <w:rPr>
          <w:rFonts w:ascii="宋体" w:hAnsi="宋体"/>
          <w:b/>
          <w:bCs/>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3.2</w:t>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fldChar w:fldCharType="begin"/>
      </w:r>
      <w:r>
        <w:rPr>
          <w:rFonts w:hint="eastAsia"/>
          <w:b/>
          <w:color w:val="000000" w:themeColor="text1"/>
          <w:sz w:val="28"/>
          <w:szCs w:val="28"/>
          <w14:textFill>
            <w14:solidFill>
              <w14:schemeClr w14:val="tx1"/>
            </w14:solidFill>
          </w14:textFill>
        </w:rPr>
        <w:instrText xml:space="preserve"> DOCVARIABLE  商务条款响应表开始  \* MERGEFORMAT </w:instrText>
      </w:r>
      <w:r>
        <w:rPr>
          <w:rFonts w:hint="eastAsia"/>
          <w:b/>
          <w:color w:val="000000" w:themeColor="text1"/>
          <w:sz w:val="28"/>
          <w:szCs w:val="28"/>
          <w14:textFill>
            <w14:solidFill>
              <w14:schemeClr w14:val="tx1"/>
            </w14:solidFill>
          </w14:textFill>
        </w:rPr>
        <w:fldChar w:fldCharType="end"/>
      </w:r>
      <w:r>
        <w:rPr>
          <w:rFonts w:hint="eastAsia"/>
          <w:b/>
          <w:color w:val="000000" w:themeColor="text1"/>
          <w:sz w:val="28"/>
          <w:szCs w:val="28"/>
          <w14:textFill>
            <w14:solidFill>
              <w14:schemeClr w14:val="tx1"/>
            </w14:solidFill>
          </w14:textFill>
        </w:rPr>
        <w:t>商务条款响应表</w:t>
      </w:r>
      <w:r>
        <w:rPr>
          <w:rFonts w:hint="eastAsia" w:ascii="宋体" w:hAnsi="宋体"/>
          <w:b/>
          <w:bCs/>
          <w:color w:val="000000" w:themeColor="text1"/>
          <w:sz w:val="24"/>
          <w14:textFill>
            <w14:solidFill>
              <w14:schemeClr w14:val="tx1"/>
            </w14:solidFill>
          </w14:textFill>
        </w:rPr>
        <w:t xml:space="preserve"> </w:t>
      </w:r>
    </w:p>
    <w:p>
      <w:pPr>
        <w:spacing w:line="400" w:lineRule="exact"/>
        <w:ind w:left="-424" w:leftChars="-202" w:right="-708" w:rightChars="-337"/>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一般</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DOCVARIABLE  商务条款响应表开始  \* MERGEFORMAT </w:instrText>
      </w:r>
      <w:r>
        <w:rPr>
          <w:color w:val="000000" w:themeColor="text1"/>
          <w14:textFill>
            <w14:solidFill>
              <w14:schemeClr w14:val="tx1"/>
            </w14:solidFill>
          </w14:textFill>
        </w:rPr>
        <w:fldChar w:fldCharType="end"/>
      </w:r>
      <w:r>
        <w:rPr>
          <w:rFonts w:hint="eastAsia" w:ascii="宋体" w:hAnsi="宋体"/>
          <w:b/>
          <w:bCs/>
          <w:color w:val="000000" w:themeColor="text1"/>
          <w:sz w:val="24"/>
          <w14:textFill>
            <w14:solidFill>
              <w14:schemeClr w14:val="tx1"/>
            </w14:solidFill>
          </w14:textFill>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完全理解并接受对合格投标人、合格的货物</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完工期：  45个工作日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满足对售后服务的各项要求，在</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其它商务条款偏离说明：</w:t>
            </w:r>
          </w:p>
        </w:tc>
      </w:tr>
    </w:tbl>
    <w:p>
      <w:pPr>
        <w:spacing w:line="360" w:lineRule="atLeas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本表内容不得擅自修改。</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tLeas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rPr>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p>
    <w:p>
      <w:pPr>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四、技术部分</w:t>
      </w:r>
    </w:p>
    <w:p>
      <w:pPr>
        <w:spacing w:line="400" w:lineRule="exact"/>
        <w:ind w:firstLine="472" w:firstLineChars="196"/>
        <w:outlineLvl w:val="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themeColor="text1"/>
                <w14:textFill>
                  <w14:solidFill>
                    <w14:schemeClr w14:val="tx1"/>
                  </w14:solidFill>
                </w14:textFill>
              </w:rPr>
            </w:pPr>
          </w:p>
        </w:tc>
      </w:tr>
    </w:tbl>
    <w:p>
      <w:pPr>
        <w:spacing w:line="4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注：附以下材料：</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项目技术性能条件说明和有关资料，包括产品技术性能说明书等相关证明文件。</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项目清单。</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00" w:lineRule="exact"/>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投标实际参数</w:t>
            </w:r>
          </w:p>
          <w:p>
            <w:pPr>
              <w:jc w:val="center"/>
              <w:rPr>
                <w:b/>
                <w:color w:val="000000" w:themeColor="text1"/>
                <w14:textFill>
                  <w14:solidFill>
                    <w14:schemeClr w14:val="tx1"/>
                  </w14:solidFill>
                </w14:textFill>
              </w:rPr>
            </w:pP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投标人应按投标</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响应货物实际数据填写，不能照抄招标要求</w:t>
            </w:r>
            <w:r>
              <w:rPr>
                <w:b/>
                <w:color w:val="000000" w:themeColor="text1"/>
                <w14:textFill>
                  <w14:solidFill>
                    <w14:schemeClr w14:val="tx1"/>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是否偏离（无偏离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正偏离</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5</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6</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w:t>
            </w:r>
          </w:p>
        </w:tc>
        <w:tc>
          <w:tcPr>
            <w:tcW w:w="718"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themeColor="text1"/>
                <w14:textFill>
                  <w14:solidFill>
                    <w14:schemeClr w14:val="tx1"/>
                  </w14:solidFill>
                </w14:textFill>
              </w:rPr>
            </w:pPr>
          </w:p>
        </w:tc>
      </w:tr>
    </w:tbl>
    <w:p>
      <w:pPr>
        <w:spacing w:line="40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本表内容不得擅自修改。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0"/>
        <w:rPr>
          <w:rFonts w:ascii="宋体" w:hAnsi="宋体"/>
          <w:b/>
          <w:bCs/>
          <w:color w:val="000000" w:themeColor="text1"/>
          <w:sz w:val="24"/>
          <w14:textFill>
            <w14:solidFill>
              <w14:schemeClr w14:val="tx1"/>
            </w14:solidFill>
          </w14:textFill>
        </w:rPr>
      </w:pPr>
    </w:p>
    <w:p>
      <w:pPr>
        <w:outlineLvl w:val="0"/>
        <w:rPr>
          <w:rFonts w:ascii="宋体" w:hAnsi="宋体"/>
          <w:b/>
          <w:bCs/>
          <w:color w:val="000000" w:themeColor="text1"/>
          <w:sz w:val="24"/>
          <w14:textFill>
            <w14:solidFill>
              <w14:schemeClr w14:val="tx1"/>
            </w14:solidFill>
          </w14:textFill>
        </w:rPr>
      </w:pPr>
    </w:p>
    <w:p>
      <w:pPr>
        <w:spacing w:line="360" w:lineRule="auto"/>
        <w:ind w:firstLine="472" w:firstLineChars="196"/>
        <w:outlineLvl w:val="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4.3技术方案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技术方案设计必须科学合理、真实可行，能充分体现出自身技术和专业优势。其要点和主要内容为：</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产品配置简介</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产品技术特点说明及详细方案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投标人法定代表人（或法定代表人授权代表）签字：</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投标人名称（签章）：</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ind w:firstLine="413" w:firstLineChars="147"/>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五、价格部分</w:t>
      </w:r>
    </w:p>
    <w:p>
      <w:pPr>
        <w:snapToGrid w:val="0"/>
        <w:spacing w:line="300" w:lineRule="auto"/>
        <w:ind w:right="-210" w:rightChars="-100" w:firstLine="562" w:firstLineChars="20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报价一览表</w:t>
      </w:r>
    </w:p>
    <w:tbl>
      <w:tblPr>
        <w:tblStyle w:val="47"/>
        <w:tblW w:w="8925" w:type="dxa"/>
        <w:tblInd w:w="0" w:type="dxa"/>
        <w:tblLayout w:type="fixed"/>
        <w:tblCellMar>
          <w:top w:w="0" w:type="dxa"/>
          <w:left w:w="0" w:type="dxa"/>
          <w:bottom w:w="0" w:type="dxa"/>
          <w:right w:w="0" w:type="dxa"/>
        </w:tblCellMar>
      </w:tblPr>
      <w:tblGrid>
        <w:gridCol w:w="991"/>
        <w:gridCol w:w="1234"/>
        <w:gridCol w:w="2850"/>
        <w:gridCol w:w="1900"/>
        <w:gridCol w:w="950"/>
        <w:gridCol w:w="1000"/>
      </w:tblGrid>
      <w:tr>
        <w:tblPrEx>
          <w:tblLayout w:type="fixed"/>
          <w:tblCellMar>
            <w:top w:w="0" w:type="dxa"/>
            <w:left w:w="0" w:type="dxa"/>
            <w:bottom w:w="0" w:type="dxa"/>
            <w:right w:w="0" w:type="dxa"/>
          </w:tblCellMar>
        </w:tblPrEx>
        <w:trPr>
          <w:trHeight w:val="402" w:hRule="atLeast"/>
        </w:trPr>
        <w:tc>
          <w:tcPr>
            <w:tcW w:w="991"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序号</w:t>
            </w:r>
          </w:p>
        </w:tc>
        <w:tc>
          <w:tcPr>
            <w:tcW w:w="1234"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平台</w:t>
            </w:r>
          </w:p>
        </w:tc>
        <w:tc>
          <w:tcPr>
            <w:tcW w:w="28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功能分类</w:t>
            </w:r>
          </w:p>
        </w:tc>
        <w:tc>
          <w:tcPr>
            <w:tcW w:w="190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数量</w:t>
            </w:r>
          </w:p>
        </w:tc>
        <w:tc>
          <w:tcPr>
            <w:tcW w:w="9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金额</w:t>
            </w:r>
          </w:p>
        </w:tc>
      </w:tr>
      <w:tr>
        <w:tblPrEx>
          <w:tblLayout w:type="fixed"/>
          <w:tblCellMar>
            <w:top w:w="0" w:type="dxa"/>
            <w:left w:w="0" w:type="dxa"/>
            <w:bottom w:w="0" w:type="dxa"/>
            <w:right w:w="0" w:type="dxa"/>
          </w:tblCellMar>
        </w:tblPrEx>
        <w:trPr>
          <w:trHeight w:val="402" w:hRule="atLeast"/>
        </w:trPr>
        <w:tc>
          <w:tcPr>
            <w:tcW w:w="9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后台端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首页看板</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角色管理系统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组织管理系统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文章管理系统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录取查询系统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系统管理</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24" w:hRule="atLeast"/>
        </w:trPr>
        <w:tc>
          <w:tcPr>
            <w:tcW w:w="99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12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小程序端</w:t>
            </w: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首页（含联系方式、在线互动）</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校园简介</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学校优势</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招生政策</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373"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123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后台服务</w:t>
            </w: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身份认证系统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660" w:firstLineChars="300"/>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数据存储</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统计分析系统（统计、自助）</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991"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34"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85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消息推送系统</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1项</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2" w:hRule="atLeast"/>
        </w:trPr>
        <w:tc>
          <w:tcPr>
            <w:tcW w:w="2225"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合计</w:t>
            </w:r>
          </w:p>
        </w:tc>
        <w:tc>
          <w:tcPr>
            <w:tcW w:w="670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pPr>
          </w:p>
          <w:p>
            <w:pPr>
              <w:pStyle w:val="2"/>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大写：   万   仟    佰    拾    元    角   分</w:t>
            </w:r>
          </w:p>
          <w:p>
            <w:pPr>
              <w:pStyle w:val="2"/>
              <w:rPr>
                <w:rFonts w:ascii="宋体" w:hAnsi="宋体" w:eastAsia="宋体" w:cs="Arial"/>
                <w:color w:val="000000" w:themeColor="text1"/>
                <w:sz w:val="28"/>
                <w:szCs w:val="28"/>
                <w14:textFill>
                  <w14:solidFill>
                    <w14:schemeClr w14:val="tx1"/>
                  </w14:solidFill>
                </w14:textFill>
              </w:rPr>
            </w:pPr>
            <w:r>
              <w:rPr>
                <w:rFonts w:hint="eastAsia" w:ascii="宋体" w:hAnsi="宋体" w:eastAsia="宋体" w:cs="Arial"/>
                <w:color w:val="000000" w:themeColor="text1"/>
                <w:sz w:val="28"/>
                <w:szCs w:val="28"/>
                <w14:textFill>
                  <w14:solidFill>
                    <w14:schemeClr w14:val="tx1"/>
                  </w14:solidFill>
                </w14:textFill>
              </w:rPr>
              <w:t>小写：（</w:t>
            </w:r>
            <w:r>
              <w:rPr>
                <w:rFonts w:ascii="宋体" w:hAnsi="宋体" w:eastAsia="宋体" w:cs="Arial"/>
                <w:color w:val="000000" w:themeColor="text1"/>
                <w:sz w:val="28"/>
                <w:szCs w:val="28"/>
                <w14:textFill>
                  <w14:solidFill>
                    <w14:schemeClr w14:val="tx1"/>
                  </w14:solidFill>
                </w14:textFill>
              </w:rPr>
              <w:t>¥</w:t>
            </w:r>
            <w:r>
              <w:rPr>
                <w:rFonts w:hint="eastAsia" w:ascii="宋体" w:hAnsi="宋体" w:eastAsia="宋体" w:cs="Arial"/>
                <w:color w:val="000000" w:themeColor="text1"/>
                <w:sz w:val="28"/>
                <w:szCs w:val="28"/>
                <w14:textFill>
                  <w14:solidFill>
                    <w14:schemeClr w14:val="tx1"/>
                  </w14:solidFill>
                </w14:textFill>
              </w:rPr>
              <w:t xml:space="preserve">      ）</w:t>
            </w:r>
          </w:p>
          <w:p>
            <w:pPr>
              <w:widowControl/>
              <w:jc w:val="center"/>
              <w:textAlignment w:val="center"/>
              <w:rPr>
                <w:rFonts w:ascii="宋体" w:hAnsi="宋体" w:cs="宋体"/>
                <w:color w:val="000000"/>
                <w:sz w:val="22"/>
                <w:szCs w:val="22"/>
              </w:rPr>
            </w:pPr>
          </w:p>
        </w:tc>
      </w:tr>
    </w:tbl>
    <w:p>
      <w:pPr>
        <w:rPr>
          <w:rFonts w:ascii="宋体" w:hAnsi="宋体"/>
          <w:color w:val="000000" w:themeColor="text1"/>
          <w:sz w:val="24"/>
          <w14:textFill>
            <w14:solidFill>
              <w14:schemeClr w14:val="tx1"/>
            </w14:solidFill>
          </w14:textFill>
        </w:rPr>
      </w:pPr>
      <w:r>
        <w:rPr>
          <w:rFonts w:hint="eastAsia" w:asciiTheme="minorEastAsia" w:hAnsiTheme="minorEastAsia" w:eastAsiaTheme="minorEastAsia" w:cstheme="minorEastAsia"/>
          <w:b/>
          <w:sz w:val="28"/>
          <w:szCs w:val="28"/>
        </w:rPr>
        <w:t xml:space="preserve">   说明：报价含2年的后台服务费，供应商必须提供2年的免费后台管理服务。</w:t>
      </w:r>
      <w:bookmarkStart w:id="6" w:name="_GoBack"/>
      <w:bookmarkEnd w:id="6"/>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1.谈判供应商须按要求填写所有信息。</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2.报价中必须包括项目清单所发生的软件开发设计费、人工费、材料费、管理费、利润、规费、税金等及合同履行过程中不可预见费用。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谈判供应商法定代表人（或法定代表人授权代表）签字：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投标人名称（签章）：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细黑">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4592"/>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21</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21</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7"/>
                            <w:rPr>
                              <w:rStyle w:val="41"/>
                            </w:rPr>
                          </w:pPr>
                          <w:r>
                            <w:fldChar w:fldCharType="begin"/>
                          </w:r>
                          <w:r>
                            <w:rPr>
                              <w:rStyle w:val="41"/>
                            </w:rPr>
                            <w:instrText xml:space="preserve">PAGE  </w:instrText>
                          </w:r>
                          <w:r>
                            <w:fldChar w:fldCharType="separate"/>
                          </w:r>
                          <w:r>
                            <w:rPr>
                              <w:rStyle w:val="41"/>
                            </w:rPr>
                            <w:t>33</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7"/>
                      <w:rPr>
                        <w:rStyle w:val="41"/>
                      </w:rPr>
                    </w:pPr>
                    <w:r>
                      <w:fldChar w:fldCharType="begin"/>
                    </w:r>
                    <w:r>
                      <w:rPr>
                        <w:rStyle w:val="41"/>
                      </w:rPr>
                      <w:instrText xml:space="preserve">PAGE  </w:instrText>
                    </w:r>
                    <w:r>
                      <w:fldChar w:fldCharType="separate"/>
                    </w:r>
                    <w:r>
                      <w:rPr>
                        <w:rStyle w:val="41"/>
                      </w:rPr>
                      <w:t>33</w:t>
                    </w:r>
                    <w: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fldChar w:fldCharType="begin"/>
    </w:r>
    <w:r>
      <w:rPr>
        <w:rStyle w:val="41"/>
      </w:rPr>
      <w:instrText xml:space="preserve">PAGE  </w:instrText>
    </w:r>
    <w: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D31B"/>
    <w:multiLevelType w:val="singleLevel"/>
    <w:tmpl w:val="59DAD31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7D"/>
    <w:rsid w:val="000662B7"/>
    <w:rsid w:val="0014799B"/>
    <w:rsid w:val="001831C1"/>
    <w:rsid w:val="0019067D"/>
    <w:rsid w:val="001E6DA6"/>
    <w:rsid w:val="00217E34"/>
    <w:rsid w:val="00311D21"/>
    <w:rsid w:val="00316F53"/>
    <w:rsid w:val="00352912"/>
    <w:rsid w:val="00391244"/>
    <w:rsid w:val="00444109"/>
    <w:rsid w:val="005236C4"/>
    <w:rsid w:val="005568E5"/>
    <w:rsid w:val="005D5E18"/>
    <w:rsid w:val="006E5098"/>
    <w:rsid w:val="00885043"/>
    <w:rsid w:val="00886E59"/>
    <w:rsid w:val="008C5B89"/>
    <w:rsid w:val="00965207"/>
    <w:rsid w:val="00AF0AF8"/>
    <w:rsid w:val="00B672AF"/>
    <w:rsid w:val="00B80C84"/>
    <w:rsid w:val="00BB26CD"/>
    <w:rsid w:val="00D61E07"/>
    <w:rsid w:val="00D91AA4"/>
    <w:rsid w:val="00F26AE5"/>
    <w:rsid w:val="02D5668B"/>
    <w:rsid w:val="0DDC7BC2"/>
    <w:rsid w:val="12361A41"/>
    <w:rsid w:val="12AA1A24"/>
    <w:rsid w:val="12E90B69"/>
    <w:rsid w:val="137428D7"/>
    <w:rsid w:val="14B9440B"/>
    <w:rsid w:val="1CBE7F18"/>
    <w:rsid w:val="1CC74BA9"/>
    <w:rsid w:val="1DD42CA2"/>
    <w:rsid w:val="1EE63E3E"/>
    <w:rsid w:val="20836188"/>
    <w:rsid w:val="214C45E5"/>
    <w:rsid w:val="239E6A1D"/>
    <w:rsid w:val="25444A9D"/>
    <w:rsid w:val="2B91761C"/>
    <w:rsid w:val="35A155DB"/>
    <w:rsid w:val="37BA23F2"/>
    <w:rsid w:val="3E2F588A"/>
    <w:rsid w:val="40A37BFC"/>
    <w:rsid w:val="40BB5CE1"/>
    <w:rsid w:val="45566A3A"/>
    <w:rsid w:val="4A693AB8"/>
    <w:rsid w:val="50071BFC"/>
    <w:rsid w:val="50BC6D59"/>
    <w:rsid w:val="54E822E6"/>
    <w:rsid w:val="56E97C5B"/>
    <w:rsid w:val="594514B0"/>
    <w:rsid w:val="5A4D75C5"/>
    <w:rsid w:val="60B734BA"/>
    <w:rsid w:val="66276D05"/>
    <w:rsid w:val="66710F52"/>
    <w:rsid w:val="6DD014FD"/>
    <w:rsid w:val="72D015E2"/>
    <w:rsid w:val="73521226"/>
    <w:rsid w:val="758B4B07"/>
    <w:rsid w:val="75F86861"/>
    <w:rsid w:val="78520DBA"/>
    <w:rsid w:val="789A1502"/>
    <w:rsid w:val="79DA2E80"/>
    <w:rsid w:val="79F11FC5"/>
    <w:rsid w:val="7A1A4D0E"/>
    <w:rsid w:val="7B90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3"/>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9"/>
    <w:qFormat/>
    <w:uiPriority w:val="0"/>
    <w:pPr>
      <w:keepNext/>
      <w:keepLines/>
      <w:spacing w:before="260" w:after="260" w:line="416" w:lineRule="auto"/>
      <w:outlineLvl w:val="2"/>
    </w:pPr>
    <w:rPr>
      <w:b/>
      <w:bCs/>
      <w:sz w:val="32"/>
      <w:szCs w:val="32"/>
    </w:rPr>
  </w:style>
  <w:style w:type="paragraph" w:styleId="6">
    <w:name w:val="heading 4"/>
    <w:basedOn w:val="1"/>
    <w:next w:val="1"/>
    <w:link w:val="113"/>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4"/>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7"/>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4"/>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5"/>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uiPriority w:val="1"/>
  </w:style>
  <w:style w:type="table" w:default="1" w:styleId="47">
    <w:name w:val="Normal Table"/>
    <w:unhideWhenUsed/>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7"/>
    <w:qFormat/>
    <w:uiPriority w:val="0"/>
    <w:pPr>
      <w:jc w:val="left"/>
    </w:pPr>
  </w:style>
  <w:style w:type="paragraph" w:styleId="14">
    <w:name w:val="Body Text First Indent"/>
    <w:basedOn w:val="15"/>
    <w:link w:val="60"/>
    <w:qFormat/>
    <w:uiPriority w:val="0"/>
    <w:pPr>
      <w:ind w:firstLine="100" w:firstLineChars="100"/>
    </w:pPr>
  </w:style>
  <w:style w:type="paragraph" w:styleId="15">
    <w:name w:val="Body Text"/>
    <w:basedOn w:val="1"/>
    <w:link w:val="97"/>
    <w:qFormat/>
    <w:uiPriority w:val="0"/>
    <w:pPr>
      <w:spacing w:after="120"/>
    </w:pPr>
  </w:style>
  <w:style w:type="paragraph" w:styleId="16">
    <w:name w:val="Normal Indent"/>
    <w:basedOn w:val="1"/>
    <w:link w:val="118"/>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103"/>
    <w:qFormat/>
    <w:uiPriority w:val="0"/>
    <w:rPr>
      <w:rFonts w:ascii="宋体"/>
      <w:sz w:val="18"/>
      <w:szCs w:val="18"/>
    </w:rPr>
  </w:style>
  <w:style w:type="paragraph" w:styleId="20">
    <w:name w:val="Body Text 3"/>
    <w:basedOn w:val="1"/>
    <w:link w:val="72"/>
    <w:qFormat/>
    <w:uiPriority w:val="0"/>
    <w:pPr>
      <w:spacing w:after="120"/>
    </w:pPr>
    <w:rPr>
      <w:sz w:val="16"/>
      <w:szCs w:val="16"/>
    </w:rPr>
  </w:style>
  <w:style w:type="paragraph" w:styleId="21">
    <w:name w:val="Body Text Indent"/>
    <w:basedOn w:val="1"/>
    <w:link w:val="100"/>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105"/>
    <w:qFormat/>
    <w:uiPriority w:val="0"/>
    <w:rPr>
      <w:rFonts w:ascii="宋体" w:hAnsi="Courier New" w:cs="Courier New"/>
      <w:szCs w:val="21"/>
    </w:rPr>
  </w:style>
  <w:style w:type="paragraph" w:styleId="24">
    <w:name w:val="Date"/>
    <w:basedOn w:val="1"/>
    <w:next w:val="1"/>
    <w:link w:val="65"/>
    <w:qFormat/>
    <w:uiPriority w:val="0"/>
    <w:pPr>
      <w:ind w:left="2500" w:leftChars="2500"/>
    </w:pPr>
    <w:rPr>
      <w:sz w:val="28"/>
    </w:rPr>
  </w:style>
  <w:style w:type="paragraph" w:styleId="25">
    <w:name w:val="Body Text Indent 2"/>
    <w:basedOn w:val="1"/>
    <w:link w:val="102"/>
    <w:qFormat/>
    <w:uiPriority w:val="0"/>
    <w:pPr>
      <w:ind w:left="342" w:leftChars="342"/>
    </w:pPr>
    <w:rPr>
      <w:sz w:val="28"/>
    </w:rPr>
  </w:style>
  <w:style w:type="paragraph" w:styleId="26">
    <w:name w:val="Balloon Text"/>
    <w:basedOn w:val="1"/>
    <w:link w:val="90"/>
    <w:semiHidden/>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szCs w:val="18"/>
    </w:rPr>
  </w:style>
  <w:style w:type="paragraph" w:styleId="28">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50"/>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53"/>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8"/>
    <w:qFormat/>
    <w:uiPriority w:val="0"/>
    <w:pPr>
      <w:spacing w:line="300" w:lineRule="auto"/>
    </w:pPr>
    <w:rPr>
      <w:rFonts w:ascii="宋体" w:hAnsi="宋体" w:cs="宋体"/>
      <w:color w:val="0000FF"/>
      <w:sz w:val="24"/>
    </w:rPr>
  </w:style>
  <w:style w:type="paragraph" w:styleId="35">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122"/>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basedOn w:val="39"/>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basedOn w:val="39"/>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font11"/>
    <w:qFormat/>
    <w:uiPriority w:val="0"/>
    <w:rPr>
      <w:rFonts w:hint="eastAsia" w:ascii="宋体" w:hAnsi="宋体" w:eastAsia="宋体" w:cs="宋体"/>
      <w:color w:val="000000"/>
      <w:sz w:val="20"/>
      <w:szCs w:val="20"/>
      <w:u w:val="none"/>
    </w:rPr>
  </w:style>
  <w:style w:type="character" w:customStyle="1" w:styleId="50">
    <w:name w:val="副标题 Char"/>
    <w:link w:val="31"/>
    <w:qFormat/>
    <w:uiPriority w:val="0"/>
    <w:rPr>
      <w:rFonts w:ascii="Cambria" w:hAnsi="Cambria" w:eastAsia="仿宋"/>
      <w:b/>
      <w:bCs/>
      <w:kern w:val="28"/>
      <w:sz w:val="32"/>
      <w:szCs w:val="32"/>
      <w:lang w:val="en-US" w:eastAsia="zh-CN" w:bidi="ar-SA"/>
    </w:rPr>
  </w:style>
  <w:style w:type="character" w:customStyle="1" w:styleId="51">
    <w:name w:val="页脚 Char"/>
    <w:link w:val="27"/>
    <w:qFormat/>
    <w:uiPriority w:val="99"/>
    <w:rPr>
      <w:rFonts w:eastAsia="宋体"/>
      <w:kern w:val="2"/>
      <w:sz w:val="18"/>
      <w:szCs w:val="18"/>
      <w:lang w:val="en-US" w:eastAsia="zh-CN" w:bidi="ar-SA"/>
    </w:rPr>
  </w:style>
  <w:style w:type="character" w:customStyle="1" w:styleId="52">
    <w:name w:val="wf"/>
    <w:basedOn w:val="39"/>
    <w:qFormat/>
    <w:uiPriority w:val="0"/>
  </w:style>
  <w:style w:type="character" w:customStyle="1" w:styleId="53">
    <w:name w:val="正文文本缩进 3 Char"/>
    <w:link w:val="32"/>
    <w:qFormat/>
    <w:uiPriority w:val="0"/>
    <w:rPr>
      <w:rFonts w:ascii="宋体" w:hAnsi="宋体" w:eastAsia="宋体" w:cs="宋体"/>
      <w:kern w:val="2"/>
      <w:sz w:val="28"/>
      <w:lang w:val="en-US" w:eastAsia="zh-CN" w:bidi="ar-SA"/>
    </w:rPr>
  </w:style>
  <w:style w:type="character" w:customStyle="1" w:styleId="54">
    <w:name w:val="标题 2 Char"/>
    <w:link w:val="4"/>
    <w:qFormat/>
    <w:uiPriority w:val="0"/>
    <w:rPr>
      <w:rFonts w:ascii="Arial" w:hAnsi="Arial" w:eastAsia="黑体"/>
      <w:b/>
      <w:bCs/>
      <w:kern w:val="2"/>
      <w:sz w:val="32"/>
      <w:szCs w:val="32"/>
      <w:lang w:val="en-US" w:eastAsia="zh-CN" w:bidi="ar-SA"/>
    </w:rPr>
  </w:style>
  <w:style w:type="character" w:customStyle="1" w:styleId="55">
    <w:name w:val="param-name"/>
    <w:qFormat/>
    <w:uiPriority w:val="0"/>
  </w:style>
  <w:style w:type="character" w:customStyle="1" w:styleId="56">
    <w:name w:val="Table Text Char"/>
    <w:link w:val="57"/>
    <w:qFormat/>
    <w:uiPriority w:val="0"/>
    <w:rPr>
      <w:rFonts w:ascii="Arial" w:hAnsi="Arial" w:eastAsia="宋体" w:cs="Arial"/>
      <w:color w:val="000000"/>
      <w:kern w:val="2"/>
      <w:sz w:val="18"/>
      <w:szCs w:val="21"/>
      <w:lang w:val="en-US" w:eastAsia="zh-CN" w:bidi="ar-SA"/>
    </w:rPr>
  </w:style>
  <w:style w:type="paragraph" w:customStyle="1" w:styleId="57">
    <w:name w:val="Table Text"/>
    <w:basedOn w:val="1"/>
    <w:link w:val="56"/>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8">
    <w:name w:val="font41"/>
    <w:qFormat/>
    <w:uiPriority w:val="0"/>
    <w:rPr>
      <w:rFonts w:hint="eastAsia" w:ascii="宋体" w:hAnsi="宋体" w:eastAsia="宋体" w:cs="宋体"/>
      <w:color w:val="000000"/>
      <w:sz w:val="21"/>
      <w:szCs w:val="21"/>
      <w:u w:val="none"/>
    </w:rPr>
  </w:style>
  <w:style w:type="character" w:customStyle="1" w:styleId="59">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60">
    <w:name w:val="正文首行缩进 Char"/>
    <w:link w:val="14"/>
    <w:qFormat/>
    <w:uiPriority w:val="0"/>
    <w:rPr>
      <w:rFonts w:eastAsia="宋体"/>
      <w:kern w:val="2"/>
      <w:sz w:val="21"/>
      <w:szCs w:val="24"/>
      <w:lang w:val="en-US" w:eastAsia="zh-CN" w:bidi="ar-SA"/>
    </w:rPr>
  </w:style>
  <w:style w:type="character" w:customStyle="1" w:styleId="61">
    <w:name w:val="a81"/>
    <w:qFormat/>
    <w:uiPriority w:val="0"/>
    <w:rPr>
      <w:color w:val="000000"/>
      <w:sz w:val="20"/>
      <w:szCs w:val="20"/>
      <w:u w:val="none"/>
    </w:rPr>
  </w:style>
  <w:style w:type="character" w:customStyle="1" w:styleId="62">
    <w:name w:val="Char Char24"/>
    <w:qFormat/>
    <w:uiPriority w:val="0"/>
    <w:rPr>
      <w:rFonts w:eastAsia="宋体"/>
      <w:b/>
      <w:bCs/>
      <w:kern w:val="2"/>
      <w:sz w:val="32"/>
      <w:szCs w:val="32"/>
      <w:lang w:val="en-US" w:eastAsia="zh-CN" w:bidi="ar-SA"/>
    </w:rPr>
  </w:style>
  <w:style w:type="character" w:customStyle="1" w:styleId="63">
    <w:name w:val="标题 1 Char1"/>
    <w:link w:val="3"/>
    <w:qFormat/>
    <w:uiPriority w:val="0"/>
    <w:rPr>
      <w:rFonts w:eastAsia="宋体"/>
      <w:b/>
      <w:kern w:val="44"/>
      <w:sz w:val="28"/>
      <w:lang w:bidi="ar-SA"/>
    </w:rPr>
  </w:style>
  <w:style w:type="character" w:customStyle="1" w:styleId="64">
    <w:name w:val="标题 8 Char"/>
    <w:link w:val="10"/>
    <w:qFormat/>
    <w:uiPriority w:val="0"/>
    <w:rPr>
      <w:rFonts w:ascii="Arial" w:hAnsi="Arial" w:eastAsia="黑体" w:cs="Arial"/>
      <w:kern w:val="2"/>
      <w:sz w:val="24"/>
      <w:szCs w:val="24"/>
      <w:lang w:val="en-US" w:eastAsia="zh-CN" w:bidi="ar-SA"/>
    </w:rPr>
  </w:style>
  <w:style w:type="character" w:customStyle="1" w:styleId="65">
    <w:name w:val="日期 Char"/>
    <w:link w:val="24"/>
    <w:qFormat/>
    <w:uiPriority w:val="0"/>
    <w:rPr>
      <w:rFonts w:eastAsia="宋体"/>
      <w:kern w:val="2"/>
      <w:sz w:val="28"/>
      <w:szCs w:val="24"/>
      <w:lang w:val="en-US" w:eastAsia="zh-CN" w:bidi="ar-SA"/>
    </w:rPr>
  </w:style>
  <w:style w:type="character" w:customStyle="1" w:styleId="66">
    <w:name w:val="hui3"/>
    <w:qFormat/>
    <w:uiPriority w:val="0"/>
    <w:rPr>
      <w:color w:val="333333"/>
    </w:rPr>
  </w:style>
  <w:style w:type="character" w:customStyle="1" w:styleId="67">
    <w:name w:val="font31"/>
    <w:qFormat/>
    <w:uiPriority w:val="0"/>
    <w:rPr>
      <w:rFonts w:hint="eastAsia" w:ascii="宋体" w:hAnsi="宋体" w:eastAsia="宋体" w:cs="宋体"/>
      <w:b/>
      <w:color w:val="000000"/>
      <w:sz w:val="21"/>
      <w:szCs w:val="21"/>
      <w:u w:val="none"/>
    </w:rPr>
  </w:style>
  <w:style w:type="character" w:customStyle="1" w:styleId="68">
    <w:name w:val="style11"/>
    <w:qFormat/>
    <w:uiPriority w:val="0"/>
    <w:rPr>
      <w:b/>
      <w:bCs/>
    </w:rPr>
  </w:style>
  <w:style w:type="character" w:customStyle="1" w:styleId="69">
    <w:name w:val="Char Char3"/>
    <w:qFormat/>
    <w:uiPriority w:val="0"/>
    <w:rPr>
      <w:rFonts w:eastAsia="宋体"/>
      <w:kern w:val="2"/>
      <w:sz w:val="18"/>
      <w:szCs w:val="18"/>
      <w:lang w:val="en-US" w:eastAsia="zh-CN" w:bidi="ar-SA"/>
    </w:rPr>
  </w:style>
  <w:style w:type="character" w:customStyle="1" w:styleId="70">
    <w:name w:val="Char Char25"/>
    <w:qFormat/>
    <w:uiPriority w:val="0"/>
    <w:rPr>
      <w:rFonts w:ascii="Arial" w:hAnsi="Arial" w:eastAsia="黑体"/>
      <w:b/>
      <w:bCs/>
      <w:kern w:val="2"/>
      <w:sz w:val="32"/>
      <w:szCs w:val="32"/>
      <w:lang w:val="en-US" w:eastAsia="zh-CN" w:bidi="ar-SA"/>
    </w:rPr>
  </w:style>
  <w:style w:type="character" w:customStyle="1" w:styleId="71">
    <w:name w:val="Char Char26"/>
    <w:qFormat/>
    <w:uiPriority w:val="0"/>
    <w:rPr>
      <w:rFonts w:eastAsia="宋体"/>
      <w:b/>
      <w:kern w:val="44"/>
      <w:sz w:val="28"/>
      <w:lang w:bidi="ar-SA"/>
    </w:rPr>
  </w:style>
  <w:style w:type="character" w:customStyle="1" w:styleId="72">
    <w:name w:val="正文文本 3 Char"/>
    <w:link w:val="20"/>
    <w:qFormat/>
    <w:uiPriority w:val="0"/>
    <w:rPr>
      <w:rFonts w:eastAsia="宋体"/>
      <w:kern w:val="2"/>
      <w:sz w:val="16"/>
      <w:szCs w:val="16"/>
      <w:lang w:val="en-US" w:eastAsia="zh-CN" w:bidi="ar-SA"/>
    </w:rPr>
  </w:style>
  <w:style w:type="character" w:customStyle="1" w:styleId="73">
    <w:name w:val="blue"/>
    <w:basedOn w:val="39"/>
    <w:qFormat/>
    <w:uiPriority w:val="0"/>
  </w:style>
  <w:style w:type="character" w:customStyle="1" w:styleId="74">
    <w:name w:val="apple-converted-space"/>
    <w:basedOn w:val="39"/>
    <w:qFormat/>
    <w:uiPriority w:val="0"/>
  </w:style>
  <w:style w:type="character" w:customStyle="1" w:styleId="75">
    <w:name w:val="无间隔 字符"/>
    <w:link w:val="76"/>
    <w:qFormat/>
    <w:uiPriority w:val="0"/>
    <w:rPr>
      <w:rFonts w:eastAsia="Times New Roman"/>
      <w:sz w:val="22"/>
      <w:lang w:val="en-US" w:eastAsia="zh-CN" w:bidi="ar-SA"/>
    </w:rPr>
  </w:style>
  <w:style w:type="paragraph" w:customStyle="1" w:styleId="76">
    <w:name w:val="无间隔1"/>
    <w:link w:val="75"/>
    <w:qFormat/>
    <w:uiPriority w:val="0"/>
    <w:rPr>
      <w:rFonts w:ascii="Times New Roman" w:hAnsi="Times New Roman" w:eastAsia="Times New Roman" w:cs="Times New Roman"/>
      <w:sz w:val="22"/>
      <w:lang w:val="en-US" w:eastAsia="zh-CN" w:bidi="ar-SA"/>
    </w:rPr>
  </w:style>
  <w:style w:type="character" w:customStyle="1" w:styleId="77">
    <w:name w:val="notes1"/>
    <w:qFormat/>
    <w:uiPriority w:val="0"/>
    <w:rPr>
      <w:rFonts w:ascii="_GB2312"/>
      <w:b/>
      <w:bCs/>
      <w:i/>
      <w:iCs/>
      <w:color w:val="0066FF"/>
      <w:sz w:val="24"/>
      <w:szCs w:val="24"/>
      <w:u w:val="single"/>
    </w:rPr>
  </w:style>
  <w:style w:type="character" w:customStyle="1" w:styleId="78">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9">
    <w:name w:val="标题 3 Char"/>
    <w:link w:val="5"/>
    <w:qFormat/>
    <w:uiPriority w:val="0"/>
    <w:rPr>
      <w:rFonts w:eastAsia="宋体"/>
      <w:b/>
      <w:bCs/>
      <w:kern w:val="2"/>
      <w:sz w:val="32"/>
      <w:szCs w:val="32"/>
      <w:lang w:val="en-US" w:eastAsia="zh-CN" w:bidi="ar-SA"/>
    </w:rPr>
  </w:style>
  <w:style w:type="character" w:customStyle="1" w:styleId="80">
    <w:name w:val="页眉 Char"/>
    <w:link w:val="28"/>
    <w:qFormat/>
    <w:uiPriority w:val="99"/>
    <w:rPr>
      <w:rFonts w:eastAsia="宋体"/>
      <w:kern w:val="2"/>
      <w:sz w:val="18"/>
      <w:szCs w:val="18"/>
      <w:lang w:val="en-US" w:eastAsia="zh-CN" w:bidi="ar-SA"/>
    </w:rPr>
  </w:style>
  <w:style w:type="character" w:customStyle="1" w:styleId="81">
    <w:name w:val="正文缩进2格 Char"/>
    <w:link w:val="82"/>
    <w:qFormat/>
    <w:uiPriority w:val="0"/>
    <w:rPr>
      <w:rFonts w:ascii="仿宋_GB2312" w:hAnsi="宋体" w:eastAsia="仿宋_GB2312"/>
      <w:kern w:val="2"/>
      <w:sz w:val="31"/>
      <w:szCs w:val="28"/>
      <w:lang w:bidi="ar-SA"/>
    </w:rPr>
  </w:style>
  <w:style w:type="paragraph" w:customStyle="1" w:styleId="82">
    <w:name w:val="正文缩进2格"/>
    <w:basedOn w:val="1"/>
    <w:link w:val="81"/>
    <w:qFormat/>
    <w:uiPriority w:val="0"/>
    <w:pPr>
      <w:spacing w:line="600" w:lineRule="exact"/>
      <w:ind w:firstLine="206" w:firstLineChars="206"/>
    </w:pPr>
    <w:rPr>
      <w:rFonts w:ascii="仿宋_GB2312" w:hAnsi="宋体" w:eastAsia="仿宋_GB2312"/>
      <w:sz w:val="31"/>
      <w:szCs w:val="28"/>
    </w:rPr>
  </w:style>
  <w:style w:type="character" w:customStyle="1" w:styleId="83">
    <w:name w:val="&quot;msonormal&quot; Char Char"/>
    <w:link w:val="84"/>
    <w:qFormat/>
    <w:uiPriority w:val="0"/>
    <w:rPr>
      <w:rFonts w:ascii="宋体" w:hAnsi="宋体"/>
      <w:sz w:val="24"/>
      <w:szCs w:val="24"/>
      <w:lang w:bidi="ar-SA"/>
    </w:rPr>
  </w:style>
  <w:style w:type="paragraph" w:customStyle="1" w:styleId="84">
    <w:name w:val="&quot;msonormal&quot;"/>
    <w:basedOn w:val="1"/>
    <w:link w:val="83"/>
    <w:qFormat/>
    <w:uiPriority w:val="0"/>
    <w:pPr>
      <w:widowControl/>
      <w:jc w:val="left"/>
    </w:pPr>
    <w:rPr>
      <w:rFonts w:ascii="宋体" w:hAnsi="宋体"/>
      <w:kern w:val="0"/>
      <w:sz w:val="24"/>
    </w:rPr>
  </w:style>
  <w:style w:type="character" w:customStyle="1" w:styleId="85">
    <w:name w:val="A0"/>
    <w:qFormat/>
    <w:uiPriority w:val="0"/>
    <w:rPr>
      <w:rFonts w:cs="...."/>
      <w:color w:val="000000"/>
      <w:sz w:val="20"/>
      <w:szCs w:val="20"/>
    </w:rPr>
  </w:style>
  <w:style w:type="character" w:customStyle="1" w:styleId="86">
    <w:name w:val="font71"/>
    <w:qFormat/>
    <w:uiPriority w:val="0"/>
    <w:rPr>
      <w:rFonts w:hint="eastAsia" w:ascii="宋体" w:hAnsi="宋体" w:eastAsia="宋体" w:cs="宋体"/>
      <w:b/>
      <w:color w:val="000000"/>
      <w:sz w:val="24"/>
      <w:szCs w:val="24"/>
      <w:u w:val="none"/>
    </w:rPr>
  </w:style>
  <w:style w:type="character" w:customStyle="1" w:styleId="87">
    <w:name w:val="标题 7 Char"/>
    <w:link w:val="9"/>
    <w:qFormat/>
    <w:uiPriority w:val="0"/>
    <w:rPr>
      <w:rFonts w:eastAsia="宋体"/>
      <w:b/>
      <w:bCs/>
      <w:kern w:val="2"/>
      <w:sz w:val="24"/>
      <w:szCs w:val="24"/>
      <w:lang w:val="en-US" w:eastAsia="zh-CN" w:bidi="ar-SA"/>
    </w:rPr>
  </w:style>
  <w:style w:type="character" w:customStyle="1" w:styleId="88">
    <w:name w:val="style101"/>
    <w:qFormat/>
    <w:uiPriority w:val="0"/>
    <w:rPr>
      <w:rFonts w:ascii="Arial" w:cs="Arial"/>
    </w:rPr>
  </w:style>
  <w:style w:type="character" w:customStyle="1" w:styleId="89">
    <w:name w:val="marklong"/>
    <w:basedOn w:val="39"/>
    <w:qFormat/>
    <w:uiPriority w:val="0"/>
  </w:style>
  <w:style w:type="character" w:customStyle="1" w:styleId="90">
    <w:name w:val="批注框文本 Char"/>
    <w:link w:val="26"/>
    <w:qFormat/>
    <w:uiPriority w:val="0"/>
    <w:rPr>
      <w:rFonts w:eastAsia="宋体"/>
      <w:kern w:val="2"/>
      <w:sz w:val="18"/>
      <w:szCs w:val="18"/>
      <w:lang w:val="en-US" w:eastAsia="zh-CN" w:bidi="ar-SA"/>
    </w:rPr>
  </w:style>
  <w:style w:type="character" w:customStyle="1" w:styleId="91">
    <w:name w:val="font1"/>
    <w:qFormat/>
    <w:uiPriority w:val="0"/>
    <w:rPr>
      <w:color w:val="999999"/>
      <w:sz w:val="18"/>
      <w:szCs w:val="18"/>
      <w:u w:val="none"/>
    </w:rPr>
  </w:style>
  <w:style w:type="character" w:customStyle="1" w:styleId="92">
    <w:name w:val="blod1"/>
    <w:qFormat/>
    <w:uiPriority w:val="0"/>
    <w:rPr>
      <w:b/>
      <w:bCs/>
      <w:color w:val="008000"/>
      <w:sz w:val="20"/>
      <w:szCs w:val="20"/>
    </w:rPr>
  </w:style>
  <w:style w:type="character" w:customStyle="1" w:styleId="93">
    <w:name w:val="e1"/>
    <w:qFormat/>
    <w:uiPriority w:val="0"/>
    <w:rPr>
      <w:rFonts w:ascii="Arial" w:cs="Arial"/>
      <w:sz w:val="17"/>
      <w:szCs w:val="17"/>
    </w:rPr>
  </w:style>
  <w:style w:type="character" w:customStyle="1" w:styleId="94">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5">
    <w:name w:val="标题 9 Char"/>
    <w:link w:val="11"/>
    <w:qFormat/>
    <w:uiPriority w:val="0"/>
    <w:rPr>
      <w:rFonts w:ascii="Arial" w:hAnsi="Arial" w:eastAsia="黑体" w:cs="Arial"/>
      <w:kern w:val="2"/>
      <w:sz w:val="21"/>
      <w:szCs w:val="21"/>
      <w:lang w:val="en-US" w:eastAsia="zh-CN" w:bidi="ar-SA"/>
    </w:rPr>
  </w:style>
  <w:style w:type="character" w:customStyle="1" w:styleId="96">
    <w:name w:val="Char Char22"/>
    <w:qFormat/>
    <w:uiPriority w:val="0"/>
    <w:rPr>
      <w:rFonts w:ascii="宋体" w:hAnsi="宋体" w:eastAsia="宋体" w:cs="宋体"/>
      <w:b/>
      <w:bCs/>
      <w:color w:val="000000"/>
      <w:kern w:val="2"/>
      <w:sz w:val="21"/>
      <w:szCs w:val="24"/>
      <w:lang w:val="en-US" w:eastAsia="zh-CN" w:bidi="ar-SA"/>
    </w:rPr>
  </w:style>
  <w:style w:type="character" w:customStyle="1" w:styleId="97">
    <w:name w:val="正文文本 Char"/>
    <w:link w:val="15"/>
    <w:qFormat/>
    <w:uiPriority w:val="0"/>
    <w:rPr>
      <w:rFonts w:eastAsia="宋体"/>
      <w:kern w:val="2"/>
      <w:sz w:val="21"/>
      <w:szCs w:val="24"/>
      <w:lang w:val="en-US" w:eastAsia="zh-CN" w:bidi="ar-SA"/>
    </w:rPr>
  </w:style>
  <w:style w:type="character" w:customStyle="1" w:styleId="98">
    <w:name w:val="Char Char5"/>
    <w:qFormat/>
    <w:locked/>
    <w:uiPriority w:val="0"/>
    <w:rPr>
      <w:rFonts w:ascii="宋体" w:hAnsi="宋体" w:eastAsia="宋体"/>
      <w:kern w:val="2"/>
      <w:sz w:val="18"/>
      <w:szCs w:val="18"/>
      <w:lang w:val="en-US" w:eastAsia="zh-CN" w:bidi="ar-SA"/>
    </w:rPr>
  </w:style>
  <w:style w:type="character" w:customStyle="1" w:styleId="99">
    <w:name w:val="Char Char10"/>
    <w:qFormat/>
    <w:locked/>
    <w:uiPriority w:val="0"/>
    <w:rPr>
      <w:rFonts w:ascii="宋体" w:hAnsi="宋体" w:eastAsia="宋体"/>
      <w:kern w:val="2"/>
      <w:sz w:val="21"/>
      <w:lang w:val="en-US" w:eastAsia="zh-CN" w:bidi="ar-SA"/>
    </w:rPr>
  </w:style>
  <w:style w:type="character" w:customStyle="1" w:styleId="100">
    <w:name w:val="正文文本缩进 Char"/>
    <w:link w:val="21"/>
    <w:qFormat/>
    <w:locked/>
    <w:uiPriority w:val="0"/>
    <w:rPr>
      <w:rFonts w:ascii="仿宋_GB2312" w:eastAsia="仿宋_GB2312"/>
      <w:kern w:val="2"/>
      <w:sz w:val="32"/>
    </w:rPr>
  </w:style>
  <w:style w:type="character" w:customStyle="1" w:styleId="101">
    <w:name w:val="Char Char23"/>
    <w:qFormat/>
    <w:uiPriority w:val="0"/>
    <w:rPr>
      <w:rFonts w:ascii="Arial" w:hAnsi="Arial" w:eastAsia="黑体"/>
      <w:b/>
      <w:bCs/>
      <w:kern w:val="2"/>
      <w:sz w:val="28"/>
      <w:szCs w:val="28"/>
      <w:lang w:val="en-US" w:eastAsia="zh-CN" w:bidi="ar-SA"/>
    </w:rPr>
  </w:style>
  <w:style w:type="character" w:customStyle="1" w:styleId="102">
    <w:name w:val="正文文本缩进 2 Char"/>
    <w:link w:val="25"/>
    <w:qFormat/>
    <w:uiPriority w:val="0"/>
    <w:rPr>
      <w:rFonts w:eastAsia="宋体"/>
      <w:kern w:val="2"/>
      <w:sz w:val="28"/>
      <w:szCs w:val="24"/>
      <w:lang w:val="en-US" w:eastAsia="zh-CN" w:bidi="ar-SA"/>
    </w:rPr>
  </w:style>
  <w:style w:type="character" w:customStyle="1" w:styleId="103">
    <w:name w:val="文档结构图 Char"/>
    <w:link w:val="19"/>
    <w:qFormat/>
    <w:uiPriority w:val="0"/>
    <w:rPr>
      <w:rFonts w:ascii="宋体" w:eastAsia="宋体"/>
      <w:kern w:val="2"/>
      <w:sz w:val="18"/>
      <w:szCs w:val="18"/>
      <w:lang w:val="en-US" w:eastAsia="zh-CN" w:bidi="ar-SA"/>
    </w:rPr>
  </w:style>
  <w:style w:type="character" w:customStyle="1" w:styleId="104">
    <w:name w:val="style21"/>
    <w:qFormat/>
    <w:uiPriority w:val="0"/>
    <w:rPr>
      <w:sz w:val="18"/>
      <w:szCs w:val="18"/>
    </w:rPr>
  </w:style>
  <w:style w:type="character" w:customStyle="1" w:styleId="105">
    <w:name w:val="纯文本 Char"/>
    <w:link w:val="23"/>
    <w:qFormat/>
    <w:uiPriority w:val="0"/>
    <w:rPr>
      <w:rFonts w:ascii="宋体" w:hAnsi="Courier New" w:eastAsia="宋体" w:cs="Courier New"/>
      <w:kern w:val="2"/>
      <w:sz w:val="21"/>
      <w:szCs w:val="21"/>
      <w:lang w:val="en-US" w:eastAsia="zh-CN" w:bidi="ar-SA"/>
    </w:rPr>
  </w:style>
  <w:style w:type="character" w:customStyle="1" w:styleId="106">
    <w:name w:val="Table Text Char1 Char"/>
    <w:link w:val="107"/>
    <w:qFormat/>
    <w:uiPriority w:val="0"/>
    <w:rPr>
      <w:rFonts w:ascii="Arial" w:hAnsi="Arial" w:eastAsia="Times New Roman" w:cs="Arial"/>
      <w:kern w:val="2"/>
      <w:sz w:val="18"/>
      <w:szCs w:val="18"/>
      <w:lang w:val="en-US" w:eastAsia="zh-CN" w:bidi="ar-SA"/>
    </w:rPr>
  </w:style>
  <w:style w:type="paragraph" w:customStyle="1" w:styleId="107">
    <w:name w:val="Table Text Char1"/>
    <w:link w:val="106"/>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8">
    <w:name w:val="正文缩进2字符 Char Char"/>
    <w:link w:val="109"/>
    <w:qFormat/>
    <w:uiPriority w:val="0"/>
    <w:rPr>
      <w:sz w:val="24"/>
      <w:lang w:bidi="ar-SA"/>
    </w:rPr>
  </w:style>
  <w:style w:type="paragraph" w:customStyle="1" w:styleId="109">
    <w:name w:val="正文缩进2字符"/>
    <w:basedOn w:val="14"/>
    <w:link w:val="108"/>
    <w:qFormat/>
    <w:uiPriority w:val="0"/>
    <w:pPr>
      <w:spacing w:after="0" w:line="360" w:lineRule="auto"/>
      <w:ind w:firstLine="480" w:firstLineChars="200"/>
    </w:pPr>
    <w:rPr>
      <w:kern w:val="0"/>
      <w:sz w:val="24"/>
      <w:szCs w:val="20"/>
    </w:rPr>
  </w:style>
  <w:style w:type="character" w:customStyle="1" w:styleId="110">
    <w:name w:val="_正文段落 Char"/>
    <w:link w:val="111"/>
    <w:qFormat/>
    <w:uiPriority w:val="0"/>
    <w:rPr>
      <w:kern w:val="2"/>
      <w:sz w:val="24"/>
      <w:szCs w:val="24"/>
      <w:lang w:bidi="ar-SA"/>
    </w:rPr>
  </w:style>
  <w:style w:type="paragraph" w:customStyle="1" w:styleId="111">
    <w:name w:val="_正文段落"/>
    <w:basedOn w:val="1"/>
    <w:link w:val="110"/>
    <w:qFormat/>
    <w:uiPriority w:val="0"/>
    <w:pPr>
      <w:spacing w:beforeLines="15" w:afterLines="15" w:line="360" w:lineRule="auto"/>
      <w:ind w:firstLine="200" w:firstLineChars="200"/>
    </w:pPr>
    <w:rPr>
      <w:sz w:val="24"/>
    </w:rPr>
  </w:style>
  <w:style w:type="character" w:customStyle="1" w:styleId="112">
    <w:name w:val="font01"/>
    <w:qFormat/>
    <w:uiPriority w:val="0"/>
    <w:rPr>
      <w:rFonts w:hint="default" w:ascii="Times New Roman" w:hAnsi="Times New Roman" w:cs="Times New Roman"/>
      <w:color w:val="000000"/>
      <w:sz w:val="20"/>
      <w:szCs w:val="20"/>
      <w:u w:val="none"/>
    </w:rPr>
  </w:style>
  <w:style w:type="character" w:customStyle="1" w:styleId="113">
    <w:name w:val="标题 4 Char1"/>
    <w:link w:val="6"/>
    <w:qFormat/>
    <w:uiPriority w:val="0"/>
    <w:rPr>
      <w:rFonts w:ascii="Arial" w:hAnsi="Arial" w:eastAsia="黑体"/>
      <w:b/>
      <w:bCs/>
      <w:kern w:val="2"/>
      <w:sz w:val="28"/>
      <w:szCs w:val="28"/>
      <w:lang w:val="en-US" w:eastAsia="zh-CN" w:bidi="ar-SA"/>
    </w:rPr>
  </w:style>
  <w:style w:type="character" w:customStyle="1" w:styleId="114">
    <w:name w:val="标题 6 Char"/>
    <w:link w:val="8"/>
    <w:qFormat/>
    <w:uiPriority w:val="0"/>
    <w:rPr>
      <w:rFonts w:ascii="Arial" w:hAnsi="Arial" w:eastAsia="黑体" w:cs="Arial"/>
      <w:b/>
      <w:bCs/>
      <w:kern w:val="2"/>
      <w:sz w:val="24"/>
      <w:szCs w:val="24"/>
      <w:lang w:val="en-US" w:eastAsia="zh-CN" w:bidi="ar-SA"/>
    </w:rPr>
  </w:style>
  <w:style w:type="character" w:customStyle="1" w:styleId="115">
    <w:name w:val="无间隔 Char1"/>
    <w:qFormat/>
    <w:uiPriority w:val="0"/>
    <w:rPr>
      <w:sz w:val="22"/>
      <w:lang w:val="en-US" w:eastAsia="zh-CN" w:bidi="ar-SA"/>
    </w:rPr>
  </w:style>
  <w:style w:type="character" w:customStyle="1" w:styleId="116">
    <w:name w:val="para"/>
    <w:basedOn w:val="39"/>
    <w:qFormat/>
    <w:uiPriority w:val="0"/>
  </w:style>
  <w:style w:type="character" w:customStyle="1" w:styleId="117">
    <w:name w:val="批注引用1"/>
    <w:qFormat/>
    <w:uiPriority w:val="0"/>
    <w:rPr>
      <w:sz w:val="21"/>
      <w:szCs w:val="21"/>
    </w:rPr>
  </w:style>
  <w:style w:type="character" w:customStyle="1" w:styleId="118">
    <w:name w:val="正文缩进 Char"/>
    <w:link w:val="16"/>
    <w:qFormat/>
    <w:uiPriority w:val="0"/>
    <w:rPr>
      <w:rFonts w:eastAsia="宋体"/>
      <w:kern w:val="2"/>
      <w:sz w:val="21"/>
      <w:lang w:val="en-US" w:eastAsia="zh-CN" w:bidi="ar-SA"/>
    </w:rPr>
  </w:style>
  <w:style w:type="character" w:customStyle="1" w:styleId="119">
    <w:name w:val="apple-style-span"/>
    <w:basedOn w:val="39"/>
    <w:qFormat/>
    <w:uiPriority w:val="0"/>
  </w:style>
  <w:style w:type="character" w:customStyle="1" w:styleId="120">
    <w:name w:val="Char Char31"/>
    <w:qFormat/>
    <w:uiPriority w:val="0"/>
    <w:rPr>
      <w:rFonts w:eastAsia="宋体"/>
      <w:kern w:val="2"/>
      <w:sz w:val="18"/>
      <w:szCs w:val="18"/>
      <w:lang w:val="en-US" w:eastAsia="zh-CN"/>
    </w:rPr>
  </w:style>
  <w:style w:type="character" w:customStyle="1" w:styleId="121">
    <w:name w:val="Char Char11"/>
    <w:qFormat/>
    <w:uiPriority w:val="0"/>
    <w:rPr>
      <w:rFonts w:ascii="宋体" w:eastAsia="宋体"/>
      <w:sz w:val="18"/>
      <w:szCs w:val="18"/>
      <w:lang w:val="en-US" w:eastAsia="zh-CN" w:bidi="ar-SA"/>
    </w:rPr>
  </w:style>
  <w:style w:type="character" w:customStyle="1" w:styleId="122">
    <w:name w:val="标题 Char"/>
    <w:link w:val="38"/>
    <w:qFormat/>
    <w:uiPriority w:val="0"/>
    <w:rPr>
      <w:rFonts w:ascii="Arial" w:hAnsi="Arial" w:eastAsia="PMingLiU" w:cs="Arial"/>
      <w:b/>
      <w:kern w:val="20"/>
      <w:sz w:val="32"/>
      <w:lang w:val="en-US" w:eastAsia="zh-TW" w:bidi="ar-SA"/>
    </w:rPr>
  </w:style>
  <w:style w:type="character" w:customStyle="1" w:styleId="123">
    <w:name w:val="font81"/>
    <w:qFormat/>
    <w:uiPriority w:val="0"/>
    <w:rPr>
      <w:rFonts w:hint="eastAsia" w:ascii="宋体" w:hAnsi="宋体" w:eastAsia="宋体" w:cs="宋体"/>
      <w:color w:val="000000"/>
      <w:sz w:val="20"/>
      <w:szCs w:val="20"/>
      <w:u w:val="none"/>
    </w:rPr>
  </w:style>
  <w:style w:type="character" w:customStyle="1" w:styleId="124">
    <w:name w:val="正文（首行缩进2字符） Char"/>
    <w:link w:val="125"/>
    <w:qFormat/>
    <w:uiPriority w:val="0"/>
    <w:rPr>
      <w:rFonts w:eastAsia="宋体"/>
      <w:kern w:val="2"/>
      <w:sz w:val="21"/>
      <w:szCs w:val="21"/>
      <w:lang w:bidi="ar-SA"/>
    </w:rPr>
  </w:style>
  <w:style w:type="paragraph" w:customStyle="1" w:styleId="125">
    <w:name w:val="正文（首行缩进2字符）"/>
    <w:basedOn w:val="1"/>
    <w:link w:val="124"/>
    <w:qFormat/>
    <w:uiPriority w:val="0"/>
    <w:pPr>
      <w:spacing w:line="360" w:lineRule="auto"/>
      <w:ind w:firstLine="420" w:firstLineChars="200"/>
    </w:pPr>
    <w:rPr>
      <w:szCs w:val="21"/>
    </w:rPr>
  </w:style>
  <w:style w:type="character" w:customStyle="1" w:styleId="126">
    <w:name w:val="style41"/>
    <w:qFormat/>
    <w:uiPriority w:val="0"/>
    <w:rPr>
      <w:b/>
      <w:bCs/>
      <w:color w:val="333333"/>
      <w:sz w:val="18"/>
      <w:szCs w:val="18"/>
    </w:rPr>
  </w:style>
  <w:style w:type="character" w:customStyle="1" w:styleId="127">
    <w:name w:val="批注文字 Char"/>
    <w:link w:val="13"/>
    <w:qFormat/>
    <w:uiPriority w:val="0"/>
    <w:rPr>
      <w:rFonts w:eastAsia="宋体"/>
      <w:kern w:val="2"/>
      <w:sz w:val="21"/>
      <w:szCs w:val="24"/>
      <w:lang w:val="en-US" w:eastAsia="zh-CN" w:bidi="ar-SA"/>
    </w:rPr>
  </w:style>
  <w:style w:type="character" w:customStyle="1" w:styleId="128">
    <w:name w:val="KSERT Char Char"/>
    <w:link w:val="129"/>
    <w:qFormat/>
    <w:uiPriority w:val="0"/>
    <w:rPr>
      <w:rFonts w:eastAsia="宋体"/>
      <w:kern w:val="2"/>
      <w:sz w:val="24"/>
      <w:szCs w:val="24"/>
      <w:lang w:val="en-US" w:eastAsia="zh-CN" w:bidi="ar-SA"/>
    </w:rPr>
  </w:style>
  <w:style w:type="paragraph" w:customStyle="1" w:styleId="129">
    <w:name w:val="KSERT"/>
    <w:basedOn w:val="1"/>
    <w:link w:val="128"/>
    <w:qFormat/>
    <w:uiPriority w:val="0"/>
    <w:pPr>
      <w:spacing w:line="360" w:lineRule="auto"/>
      <w:ind w:firstLine="200" w:firstLineChars="200"/>
    </w:pPr>
    <w:rPr>
      <w:sz w:val="24"/>
    </w:rPr>
  </w:style>
  <w:style w:type="character" w:customStyle="1" w:styleId="130">
    <w:name w:val="标题 1 Char"/>
    <w:qFormat/>
    <w:uiPriority w:val="0"/>
    <w:rPr>
      <w:b/>
      <w:bCs/>
      <w:kern w:val="44"/>
      <w:sz w:val="28"/>
      <w:szCs w:val="44"/>
    </w:rPr>
  </w:style>
  <w:style w:type="character" w:customStyle="1" w:styleId="131">
    <w:name w:val="标题 4 Char"/>
    <w:qFormat/>
    <w:uiPriority w:val="0"/>
    <w:rPr>
      <w:rFonts w:ascii="Arial" w:hAnsi="Arial" w:eastAsia="黑体" w:cs="Times New Roman"/>
      <w:b/>
      <w:bCs/>
      <w:sz w:val="28"/>
      <w:szCs w:val="28"/>
    </w:rPr>
  </w:style>
  <w:style w:type="character" w:customStyle="1" w:styleId="132">
    <w:name w:val="grame"/>
    <w:basedOn w:val="39"/>
    <w:qFormat/>
    <w:uiPriority w:val="0"/>
  </w:style>
  <w:style w:type="character" w:customStyle="1" w:styleId="133">
    <w:name w:val="Char Char7"/>
    <w:qFormat/>
    <w:locked/>
    <w:uiPriority w:val="0"/>
    <w:rPr>
      <w:rFonts w:ascii="宋体" w:hAnsi="Courier New" w:eastAsia="宋体" w:cs="Courier New"/>
      <w:kern w:val="2"/>
      <w:sz w:val="21"/>
      <w:szCs w:val="21"/>
      <w:lang w:val="en-US" w:eastAsia="zh-CN" w:bidi="ar-SA"/>
    </w:rPr>
  </w:style>
  <w:style w:type="character" w:customStyle="1" w:styleId="134">
    <w:name w:val="sz8pt"/>
    <w:qFormat/>
    <w:uiPriority w:val="0"/>
    <w:rPr>
      <w:sz w:val="16"/>
      <w:szCs w:val="16"/>
    </w:rPr>
  </w:style>
  <w:style w:type="paragraph" w:customStyle="1" w:styleId="135">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6">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8">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39">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0">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3">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6">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7">
    <w:name w:val="样式 正文 论文"/>
    <w:basedOn w:val="16"/>
    <w:qFormat/>
    <w:uiPriority w:val="0"/>
    <w:pPr>
      <w:spacing w:line="360" w:lineRule="auto"/>
      <w:ind w:firstLine="510"/>
    </w:pPr>
    <w:rPr>
      <w:rFonts w:cs="宋体"/>
      <w:sz w:val="24"/>
    </w:rPr>
  </w:style>
  <w:style w:type="paragraph" w:customStyle="1" w:styleId="148">
    <w:name w:val="_"/>
    <w:basedOn w:val="1"/>
    <w:qFormat/>
    <w:uiPriority w:val="0"/>
    <w:pPr>
      <w:adjustRightInd w:val="0"/>
      <w:spacing w:line="360" w:lineRule="auto"/>
      <w:ind w:left="480"/>
      <w:textAlignment w:val="baseline"/>
    </w:pPr>
    <w:rPr>
      <w:kern w:val="0"/>
      <w:sz w:val="24"/>
      <w:szCs w:val="20"/>
    </w:rPr>
  </w:style>
  <w:style w:type="paragraph" w:customStyle="1" w:styleId="149">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0">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1">
    <w:name w:val="Char Char2 Char1"/>
    <w:basedOn w:val="1"/>
    <w:qFormat/>
    <w:uiPriority w:val="0"/>
    <w:rPr>
      <w:rFonts w:ascii="宋体" w:hAnsi="宋体" w:cs="宋体"/>
      <w:b/>
      <w:sz w:val="28"/>
      <w:szCs w:val="28"/>
    </w:rPr>
  </w:style>
  <w:style w:type="paragraph" w:customStyle="1" w:styleId="15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3">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4">
    <w:name w:val="样式2"/>
    <w:basedOn w:val="1"/>
    <w:qFormat/>
    <w:uiPriority w:val="0"/>
    <w:pPr>
      <w:adjustRightInd w:val="0"/>
      <w:spacing w:after="60" w:line="400" w:lineRule="atLeast"/>
      <w:jc w:val="left"/>
      <w:textAlignment w:val="baseline"/>
    </w:pPr>
    <w:rPr>
      <w:kern w:val="0"/>
      <w:sz w:val="28"/>
      <w:szCs w:val="20"/>
    </w:rPr>
  </w:style>
  <w:style w:type="paragraph" w:customStyle="1" w:styleId="155">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6">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题注4"/>
    <w:basedOn w:val="1"/>
    <w:next w:val="17"/>
    <w:qFormat/>
    <w:uiPriority w:val="0"/>
    <w:pPr>
      <w:ind w:left="-132" w:leftChars="-64" w:right="-105" w:rightChars="-50" w:hanging="2"/>
      <w:jc w:val="center"/>
    </w:pPr>
    <w:rPr>
      <w:b/>
      <w:color w:val="FF0000"/>
      <w:szCs w:val="21"/>
      <w:lang w:val="en-GB"/>
    </w:rPr>
  </w:style>
  <w:style w:type="paragraph" w:customStyle="1" w:styleId="158">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5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1">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2">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3">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4">
    <w:name w:val="Char1"/>
    <w:basedOn w:val="1"/>
    <w:qFormat/>
    <w:uiPriority w:val="0"/>
    <w:rPr>
      <w:rFonts w:ascii="Tahoma" w:hAnsi="Tahoma"/>
      <w:sz w:val="24"/>
      <w:szCs w:val="20"/>
    </w:rPr>
  </w:style>
  <w:style w:type="paragraph" w:customStyle="1" w:styleId="16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6">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8">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69">
    <w:name w:val="Char Char Char"/>
    <w:basedOn w:val="1"/>
    <w:qFormat/>
    <w:uiPriority w:val="0"/>
    <w:rPr>
      <w:rFonts w:ascii="Tahoma" w:hAnsi="Tahoma" w:cs="Tahoma"/>
      <w:sz w:val="24"/>
      <w:szCs w:val="20"/>
    </w:rPr>
  </w:style>
  <w:style w:type="paragraph" w:customStyle="1" w:styleId="170">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1">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2">
    <w:name w:val="1"/>
    <w:basedOn w:val="1"/>
    <w:next w:val="23"/>
    <w:qFormat/>
    <w:uiPriority w:val="0"/>
    <w:rPr>
      <w:rFonts w:ascii="宋体" w:hAnsi="宋体" w:cs="宋体"/>
      <w:szCs w:val="20"/>
    </w:rPr>
  </w:style>
  <w:style w:type="paragraph" w:customStyle="1" w:styleId="173">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4">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5">
    <w:name w:val="Char Char Char1"/>
    <w:basedOn w:val="1"/>
    <w:qFormat/>
    <w:uiPriority w:val="0"/>
    <w:rPr>
      <w:rFonts w:ascii="Tahoma" w:hAnsi="Tahoma"/>
      <w:sz w:val="24"/>
      <w:szCs w:val="20"/>
    </w:rPr>
  </w:style>
  <w:style w:type="paragraph" w:customStyle="1" w:styleId="176">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8">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79">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0">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1">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4">
    <w:name w:val="Char Char Char21"/>
    <w:basedOn w:val="1"/>
    <w:qFormat/>
    <w:uiPriority w:val="0"/>
    <w:rPr>
      <w:rFonts w:ascii="Tahoma" w:hAnsi="Tahoma"/>
      <w:sz w:val="24"/>
      <w:szCs w:val="20"/>
    </w:rPr>
  </w:style>
  <w:style w:type="paragraph" w:customStyle="1" w:styleId="185">
    <w:name w:val="Char11"/>
    <w:basedOn w:val="1"/>
    <w:qFormat/>
    <w:uiPriority w:val="0"/>
    <w:rPr>
      <w:rFonts w:ascii="Tahoma" w:hAnsi="Tahoma" w:cs="Tahoma"/>
      <w:sz w:val="24"/>
      <w:szCs w:val="20"/>
    </w:rPr>
  </w:style>
  <w:style w:type="paragraph" w:customStyle="1" w:styleId="186">
    <w:name w:val="font9"/>
    <w:basedOn w:val="1"/>
    <w:qFormat/>
    <w:uiPriority w:val="0"/>
    <w:pPr>
      <w:widowControl/>
      <w:spacing w:before="100" w:beforeAutospacing="1" w:after="100" w:afterAutospacing="1"/>
      <w:jc w:val="left"/>
    </w:pPr>
    <w:rPr>
      <w:b/>
      <w:bCs/>
      <w:kern w:val="0"/>
      <w:sz w:val="24"/>
    </w:rPr>
  </w:style>
  <w:style w:type="paragraph" w:customStyle="1" w:styleId="187">
    <w:name w:val="00 标题2"/>
    <w:basedOn w:val="5"/>
    <w:qFormat/>
    <w:uiPriority w:val="0"/>
    <w:pPr>
      <w:spacing w:beforeLines="50" w:afterLines="50" w:line="300" w:lineRule="auto"/>
      <w:jc w:val="left"/>
    </w:pPr>
    <w:rPr>
      <w:rFonts w:eastAsia="黑体"/>
      <w:sz w:val="30"/>
    </w:rPr>
  </w:style>
  <w:style w:type="paragraph" w:customStyle="1" w:styleId="188">
    <w:name w:val="Char12"/>
    <w:basedOn w:val="1"/>
    <w:qFormat/>
    <w:uiPriority w:val="0"/>
    <w:rPr>
      <w:rFonts w:ascii="Tahoma" w:hAnsi="Tahoma"/>
      <w:sz w:val="24"/>
      <w:szCs w:val="20"/>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1">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2">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5">
    <w:name w:val="编号2"/>
    <w:basedOn w:val="1"/>
    <w:qFormat/>
    <w:uiPriority w:val="0"/>
    <w:pPr>
      <w:tabs>
        <w:tab w:val="left" w:pos="360"/>
      </w:tabs>
      <w:spacing w:line="360" w:lineRule="auto"/>
    </w:pPr>
    <w:rPr>
      <w:szCs w:val="20"/>
    </w:rPr>
  </w:style>
  <w:style w:type="paragraph" w:customStyle="1" w:styleId="196">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8">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99">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0">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1">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2">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5">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6">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7">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1">
    <w:name w:val="1 Char"/>
    <w:basedOn w:val="1"/>
    <w:qFormat/>
    <w:uiPriority w:val="0"/>
    <w:rPr>
      <w:rFonts w:ascii="Tahoma" w:hAnsi="Tahoma" w:cs="Tahoma"/>
      <w:sz w:val="24"/>
      <w:szCs w:val="20"/>
    </w:rPr>
  </w:style>
  <w:style w:type="paragraph" w:customStyle="1" w:styleId="21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4">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6">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8">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0">
    <w:name w:val="_正文"/>
    <w:basedOn w:val="1"/>
    <w:qFormat/>
    <w:uiPriority w:val="0"/>
    <w:pPr>
      <w:spacing w:line="360" w:lineRule="auto"/>
      <w:ind w:firstLine="480" w:firstLineChars="200"/>
    </w:pPr>
    <w:rPr>
      <w:rFonts w:ascii="宋体" w:hAnsi="宋体"/>
      <w:sz w:val="24"/>
    </w:rPr>
  </w:style>
  <w:style w:type="paragraph" w:customStyle="1" w:styleId="221">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2">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4">
    <w:name w:val="Char Char"/>
    <w:basedOn w:val="1"/>
    <w:qFormat/>
    <w:uiPriority w:val="0"/>
    <w:rPr>
      <w:rFonts w:ascii="Tahoma" w:hAnsi="Tahoma"/>
      <w:sz w:val="24"/>
      <w:szCs w:val="20"/>
    </w:rPr>
  </w:style>
  <w:style w:type="paragraph" w:customStyle="1" w:styleId="22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6">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7">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8">
    <w:name w:val="Char Char Char Char Char Char Char Char Char Char"/>
    <w:basedOn w:val="1"/>
    <w:qFormat/>
    <w:uiPriority w:val="0"/>
    <w:rPr>
      <w:rFonts w:ascii="Tahoma" w:hAnsi="Tahoma"/>
      <w:sz w:val="24"/>
      <w:szCs w:val="20"/>
    </w:rPr>
  </w:style>
  <w:style w:type="paragraph" w:customStyle="1" w:styleId="229">
    <w:name w:val="题注5"/>
    <w:basedOn w:val="1"/>
    <w:next w:val="17"/>
    <w:qFormat/>
    <w:uiPriority w:val="0"/>
    <w:pPr>
      <w:jc w:val="center"/>
    </w:pPr>
    <w:rPr>
      <w:b/>
      <w:color w:val="000000"/>
      <w:sz w:val="24"/>
      <w:szCs w:val="21"/>
    </w:rPr>
  </w:style>
  <w:style w:type="paragraph" w:customStyle="1" w:styleId="23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1">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3">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4">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5">
    <w:name w:val="标题5"/>
    <w:basedOn w:val="1"/>
    <w:qFormat/>
    <w:uiPriority w:val="0"/>
    <w:pPr>
      <w:tabs>
        <w:tab w:val="left" w:pos="567"/>
      </w:tabs>
      <w:spacing w:before="120" w:after="120"/>
    </w:pPr>
    <w:rPr>
      <w:rFonts w:ascii="宋体" w:hAnsi="宋体" w:cs="宋体"/>
      <w:b/>
      <w:sz w:val="28"/>
    </w:rPr>
  </w:style>
  <w:style w:type="paragraph" w:customStyle="1" w:styleId="236">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8">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39">
    <w:name w:val="xl33"/>
    <w:basedOn w:val="1"/>
    <w:qFormat/>
    <w:uiPriority w:val="0"/>
    <w:pPr>
      <w:widowControl/>
      <w:spacing w:before="100" w:beforeAutospacing="1" w:after="100" w:afterAutospacing="1"/>
      <w:jc w:val="left"/>
      <w:textAlignment w:val="center"/>
    </w:pPr>
    <w:rPr>
      <w:kern w:val="0"/>
      <w:sz w:val="24"/>
    </w:rPr>
  </w:style>
  <w:style w:type="paragraph" w:customStyle="1" w:styleId="240">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1">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2">
    <w:name w:val="Char Char Char2"/>
    <w:basedOn w:val="1"/>
    <w:qFormat/>
    <w:uiPriority w:val="0"/>
    <w:rPr>
      <w:rFonts w:ascii="Tahoma" w:hAnsi="Tahoma"/>
      <w:sz w:val="24"/>
      <w:szCs w:val="20"/>
    </w:rPr>
  </w:style>
  <w:style w:type="paragraph" w:customStyle="1" w:styleId="243">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4">
    <w:name w:val="列出段落1"/>
    <w:basedOn w:val="1"/>
    <w:qFormat/>
    <w:uiPriority w:val="0"/>
    <w:pPr>
      <w:ind w:firstLine="420" w:firstLineChars="200"/>
    </w:pPr>
    <w:rPr>
      <w:rFonts w:ascii="Calibri" w:hAnsi="Calibri"/>
      <w:szCs w:val="22"/>
    </w:rPr>
  </w:style>
  <w:style w:type="paragraph" w:customStyle="1" w:styleId="245">
    <w:name w:val="Char Char2 Char"/>
    <w:basedOn w:val="1"/>
    <w:qFormat/>
    <w:uiPriority w:val="0"/>
    <w:rPr>
      <w:rFonts w:ascii="宋体" w:hAnsi="宋体"/>
      <w:b/>
      <w:sz w:val="28"/>
      <w:szCs w:val="28"/>
    </w:rPr>
  </w:style>
  <w:style w:type="paragraph" w:customStyle="1" w:styleId="246">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7">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8">
    <w:name w:val="*Body Text"/>
    <w:qFormat/>
    <w:uiPriority w:val="0"/>
    <w:pPr>
      <w:spacing w:after="120"/>
    </w:pPr>
    <w:rPr>
      <w:rFonts w:ascii="Arial" w:hAnsi="Arial" w:eastAsia="宋体" w:cs="Times New Roman"/>
      <w:color w:val="000000"/>
      <w:sz w:val="22"/>
      <w:lang w:val="en-US" w:eastAsia="en-US" w:bidi="ar-SA"/>
    </w:rPr>
  </w:style>
  <w:style w:type="paragraph" w:customStyle="1" w:styleId="249">
    <w:name w:val="样式 左侧:  0.85 厘米"/>
    <w:basedOn w:val="1"/>
    <w:qFormat/>
    <w:uiPriority w:val="0"/>
    <w:pPr>
      <w:spacing w:line="360" w:lineRule="auto"/>
      <w:ind w:firstLine="200" w:firstLineChars="200"/>
      <w:jc w:val="left"/>
    </w:pPr>
    <w:rPr>
      <w:rFonts w:cs="宋体"/>
      <w:sz w:val="24"/>
      <w:szCs w:val="20"/>
    </w:rPr>
  </w:style>
  <w:style w:type="paragraph" w:customStyle="1" w:styleId="250">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1">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2">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3">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4">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5">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7">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8">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0">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Char Char2 Char21"/>
    <w:basedOn w:val="1"/>
    <w:qFormat/>
    <w:uiPriority w:val="0"/>
    <w:rPr>
      <w:rFonts w:ascii="宋体" w:hAnsi="宋体"/>
      <w:b/>
      <w:sz w:val="28"/>
      <w:szCs w:val="28"/>
    </w:rPr>
  </w:style>
  <w:style w:type="paragraph" w:customStyle="1" w:styleId="262">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3">
    <w:name w:val="列出段落1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4">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5">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7">
    <w:name w:val="Char Char Char Char Char Char Char"/>
    <w:basedOn w:val="1"/>
    <w:qFormat/>
    <w:uiPriority w:val="0"/>
    <w:rPr>
      <w:kern w:val="0"/>
      <w:szCs w:val="20"/>
    </w:rPr>
  </w:style>
  <w:style w:type="paragraph" w:customStyle="1" w:styleId="268">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69">
    <w:name w:val="样式 标题 2H2h2Underrubrik1prop2标题 1.1Heading 2 HiddenHeading..."/>
    <w:basedOn w:val="4"/>
    <w:qFormat/>
    <w:uiPriority w:val="0"/>
    <w:pPr>
      <w:spacing w:line="240" w:lineRule="auto"/>
    </w:pPr>
    <w:rPr>
      <w:rFonts w:eastAsia="宋体" w:cs="Arial"/>
      <w:szCs w:val="20"/>
    </w:rPr>
  </w:style>
  <w:style w:type="paragraph" w:customStyle="1" w:styleId="27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1">
    <w:name w:val="表格文字"/>
    <w:basedOn w:val="1"/>
    <w:qFormat/>
    <w:uiPriority w:val="0"/>
    <w:pPr>
      <w:spacing w:before="25" w:after="25"/>
      <w:jc w:val="left"/>
    </w:pPr>
    <w:rPr>
      <w:bCs/>
      <w:spacing w:val="10"/>
      <w:kern w:val="0"/>
      <w:sz w:val="24"/>
      <w:szCs w:val="20"/>
    </w:rPr>
  </w:style>
  <w:style w:type="paragraph" w:customStyle="1" w:styleId="27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3">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5">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7">
    <w:name w:val="_Style 1"/>
    <w:basedOn w:val="1"/>
    <w:qFormat/>
    <w:uiPriority w:val="0"/>
  </w:style>
  <w:style w:type="paragraph" w:customStyle="1" w:styleId="278">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79">
    <w:name w:val="font7"/>
    <w:basedOn w:val="1"/>
    <w:qFormat/>
    <w:uiPriority w:val="0"/>
    <w:pPr>
      <w:widowControl/>
      <w:spacing w:before="100" w:beforeAutospacing="1" w:after="100" w:afterAutospacing="1"/>
      <w:jc w:val="left"/>
    </w:pPr>
    <w:rPr>
      <w:kern w:val="0"/>
      <w:sz w:val="24"/>
    </w:rPr>
  </w:style>
  <w:style w:type="paragraph" w:customStyle="1" w:styleId="280">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3">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4">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5">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6">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7">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8">
    <w:name w:val="Char Char2 Char2"/>
    <w:basedOn w:val="1"/>
    <w:qFormat/>
    <w:uiPriority w:val="0"/>
    <w:rPr>
      <w:rFonts w:ascii="宋体" w:hAnsi="宋体"/>
      <w:b/>
      <w:sz w:val="28"/>
      <w:szCs w:val="28"/>
    </w:rPr>
  </w:style>
  <w:style w:type="paragraph" w:customStyle="1" w:styleId="289">
    <w:name w:val="Char13"/>
    <w:basedOn w:val="1"/>
    <w:qFormat/>
    <w:uiPriority w:val="0"/>
    <w:rPr>
      <w:rFonts w:ascii="Tahoma" w:hAnsi="Tahoma"/>
      <w:sz w:val="24"/>
      <w:szCs w:val="20"/>
    </w:rPr>
  </w:style>
  <w:style w:type="paragraph" w:customStyle="1" w:styleId="290">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E819F-DEA3-4C7E-8589-B5A080B5EB9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2729</Words>
  <Characters>15558</Characters>
  <Lines>129</Lines>
  <Paragraphs>36</Paragraphs>
  <TotalTime>44</TotalTime>
  <ScaleCrop>false</ScaleCrop>
  <LinksUpToDate>false</LinksUpToDate>
  <CharactersWithSpaces>18251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2020-02-23T10:26:00Z</dcterms:created>
  <dc:creator>Administrator</dc:creator>
  <cp:lastModifiedBy>Administrator</cp:lastModifiedBy>
  <cp:lastPrinted>2020-04-29T00:54:00Z</cp:lastPrinted>
  <dcterms:modified xsi:type="dcterms:W3CDTF">2020-11-12T07:56:25Z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