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s>
        <w:spacing w:line="220" w:lineRule="atLeast"/>
        <w:rPr>
          <w:rFonts w:asciiTheme="minorEastAsia" w:hAnsiTheme="minorEastAsia" w:eastAsiaTheme="minorEastAsia"/>
          <w:b/>
          <w:sz w:val="28"/>
          <w:szCs w:val="28"/>
        </w:rPr>
      </w:pPr>
      <w:r>
        <w:rPr>
          <w:rFonts w:asciiTheme="minorEastAsia" w:hAnsiTheme="minorEastAsia" w:eastAsiaTheme="minorEastAsia"/>
          <w:b/>
          <w:sz w:val="28"/>
          <w:szCs w:val="28"/>
        </w:rPr>
        <w:tab/>
      </w:r>
      <w:r>
        <w:rPr>
          <w:rFonts w:hint="eastAsia" w:asciiTheme="minorEastAsia" w:hAnsiTheme="minorEastAsia" w:eastAsiaTheme="minorEastAsia"/>
          <w:b/>
          <w:sz w:val="28"/>
          <w:szCs w:val="28"/>
        </w:rPr>
        <w:t>汕尾职业技术学院工会2020年中秋节教职工慰问品采购项目</w:t>
      </w:r>
    </w:p>
    <w:p>
      <w:pPr>
        <w:spacing w:line="22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成交公告</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汕尾职业技术学院于2020年9月22日就工会2020年中秋节教职工慰问品采购项目（采购项目编号：</w:t>
      </w:r>
      <w:r>
        <w:rPr>
          <w:rFonts w:ascii="仿宋" w:hAnsi="仿宋" w:eastAsia="仿宋"/>
          <w:sz w:val="28"/>
          <w:szCs w:val="28"/>
        </w:rPr>
        <w:t>SWZYCG2020-</w:t>
      </w:r>
      <w:r>
        <w:rPr>
          <w:rFonts w:hint="eastAsia" w:ascii="仿宋" w:hAnsi="仿宋" w:eastAsia="仿宋"/>
          <w:sz w:val="28"/>
          <w:szCs w:val="28"/>
        </w:rPr>
        <w:t>37）采用竞争性</w:t>
      </w:r>
      <w:r>
        <w:rPr>
          <w:rFonts w:hint="eastAsia" w:ascii="仿宋" w:hAnsi="仿宋" w:eastAsia="仿宋"/>
          <w:sz w:val="28"/>
          <w:szCs w:val="28"/>
          <w:lang w:eastAsia="zh-CN"/>
        </w:rPr>
        <w:t>磋商</w:t>
      </w:r>
      <w:r>
        <w:rPr>
          <w:rFonts w:hint="eastAsia" w:ascii="仿宋" w:hAnsi="仿宋" w:eastAsia="仿宋"/>
          <w:sz w:val="28"/>
          <w:szCs w:val="28"/>
        </w:rPr>
        <w:t>采购。现就本次采购的中标（成交）结果公告如下：</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一、采购项目编号：</w:t>
      </w:r>
      <w:r>
        <w:rPr>
          <w:rFonts w:ascii="仿宋" w:hAnsi="仿宋" w:eastAsia="仿宋"/>
          <w:sz w:val="28"/>
          <w:szCs w:val="28"/>
        </w:rPr>
        <w:t>SWZYCG2020-</w:t>
      </w:r>
      <w:r>
        <w:rPr>
          <w:rFonts w:hint="eastAsia" w:ascii="仿宋" w:hAnsi="仿宋" w:eastAsia="仿宋"/>
          <w:sz w:val="28"/>
          <w:szCs w:val="28"/>
        </w:rPr>
        <w:t>37</w:t>
      </w:r>
    </w:p>
    <w:p>
      <w:pPr>
        <w:spacing w:line="220" w:lineRule="atLeast"/>
        <w:ind w:left="3221" w:leftChars="255" w:hanging="2660" w:hangingChars="950"/>
        <w:jc w:val="both"/>
        <w:rPr>
          <w:rFonts w:ascii="仿宋" w:hAnsi="仿宋" w:eastAsia="仿宋"/>
          <w:sz w:val="28"/>
          <w:szCs w:val="28"/>
        </w:rPr>
      </w:pPr>
      <w:r>
        <w:rPr>
          <w:rFonts w:hint="eastAsia" w:ascii="仿宋" w:hAnsi="仿宋" w:eastAsia="仿宋"/>
          <w:sz w:val="28"/>
          <w:szCs w:val="28"/>
        </w:rPr>
        <w:t>二、采购项目名称：汕尾职业技术学院工会2020年中秋节教职工慰问品采购项目</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三、采购项目预算金额：人民币￥76314.00元</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四、采购方式：竞争性磋商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五、成交供应商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成交供应商名称</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汕尾市城区阿彪烟茶酒贸易部    </w:t>
      </w:r>
      <w:r>
        <w:rPr>
          <w:rFonts w:hint="eastAsia" w:ascii="仿宋" w:hAnsi="仿宋" w:eastAsia="仿宋"/>
          <w:sz w:val="28"/>
          <w:szCs w:val="28"/>
        </w:rPr>
        <w:t>法人代表</w:t>
      </w:r>
      <w:r>
        <w:rPr>
          <w:rFonts w:hint="eastAsia" w:ascii="仿宋" w:hAnsi="仿宋" w:eastAsia="仿宋"/>
          <w:sz w:val="28"/>
          <w:szCs w:val="28"/>
          <w:u w:val="single"/>
        </w:rPr>
        <w:t xml:space="preserve">     许映彪  </w:t>
      </w:r>
      <w:r>
        <w:rPr>
          <w:rFonts w:hint="eastAsia" w:ascii="仿宋" w:hAnsi="仿宋" w:eastAsia="仿宋"/>
          <w:sz w:val="28"/>
          <w:szCs w:val="28"/>
        </w:rPr>
        <w:t>地址</w:t>
      </w:r>
      <w:r>
        <w:rPr>
          <w:rFonts w:hint="eastAsia" w:ascii="仿宋" w:hAnsi="仿宋" w:eastAsia="仿宋"/>
          <w:sz w:val="28"/>
          <w:szCs w:val="28"/>
          <w:u w:val="single"/>
        </w:rPr>
        <w:t xml:space="preserve">   汕尾市城区园林管理局以东第四间     </w:t>
      </w:r>
      <w:r>
        <w:rPr>
          <w:rFonts w:hint="eastAsia" w:ascii="仿宋" w:hAnsi="仿宋" w:eastAsia="仿宋"/>
          <w:sz w:val="28"/>
          <w:szCs w:val="28"/>
        </w:rPr>
        <w:t>(成交金额为</w:t>
      </w:r>
      <w:r>
        <w:rPr>
          <w:rFonts w:hint="eastAsia" w:ascii="仿宋" w:hAnsi="仿宋" w:eastAsia="仿宋"/>
          <w:sz w:val="28"/>
          <w:szCs w:val="28"/>
          <w:u w:val="single"/>
        </w:rPr>
        <w:t xml:space="preserve">  ￥74433.80   </w:t>
      </w:r>
      <w:r>
        <w:rPr>
          <w:rFonts w:hint="eastAsia" w:ascii="仿宋" w:hAnsi="仿宋" w:eastAsia="仿宋"/>
          <w:sz w:val="28"/>
          <w:szCs w:val="28"/>
        </w:rPr>
        <w:t>元。)</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六、报价明细</w:t>
      </w:r>
    </w:p>
    <w:tbl>
      <w:tblPr>
        <w:tblStyle w:val="7"/>
        <w:tblW w:w="8322"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1665"/>
        <w:gridCol w:w="1249"/>
        <w:gridCol w:w="1249"/>
        <w:gridCol w:w="1376"/>
        <w:gridCol w:w="1699"/>
        <w:gridCol w:w="108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450" w:hRule="atLeast"/>
          <w:jc w:val="center"/>
        </w:trPr>
        <w:tc>
          <w:tcPr>
            <w:tcW w:w="1665"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主要中标、成交标的名称</w:t>
            </w:r>
          </w:p>
        </w:tc>
        <w:tc>
          <w:tcPr>
            <w:tcW w:w="1249"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规格型号</w:t>
            </w:r>
          </w:p>
        </w:tc>
        <w:tc>
          <w:tcPr>
            <w:tcW w:w="1249" w:type="dxa"/>
            <w:tcBorders>
              <w:top w:val="outset" w:color="auto" w:sz="6" w:space="0"/>
              <w:left w:val="outset" w:color="auto" w:sz="6" w:space="0"/>
              <w:bottom w:val="outset" w:color="auto" w:sz="6" w:space="0"/>
              <w:right w:val="outset" w:color="auto" w:sz="6" w:space="0"/>
            </w:tcBorders>
            <w:vAlign w:val="center"/>
          </w:tcPr>
          <w:p>
            <w:pPr>
              <w:adjustRightInd/>
              <w:snapToGrid/>
              <w:spacing w:after="0"/>
              <w:ind w:firstLine="480" w:firstLineChars="200"/>
              <w:jc w:val="center"/>
              <w:rPr>
                <w:rFonts w:ascii="宋体" w:hAnsi="宋体" w:eastAsia="宋体" w:cs="宋体"/>
                <w:sz w:val="24"/>
                <w:szCs w:val="24"/>
              </w:rPr>
            </w:pPr>
            <w:r>
              <w:rPr>
                <w:rFonts w:hint="eastAsia" w:ascii="宋体" w:hAnsi="宋体" w:eastAsia="宋体" w:cs="宋体"/>
                <w:sz w:val="24"/>
                <w:szCs w:val="24"/>
              </w:rPr>
              <w:t>数量</w:t>
            </w:r>
          </w:p>
        </w:tc>
        <w:tc>
          <w:tcPr>
            <w:tcW w:w="1376"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单价（元）</w:t>
            </w:r>
          </w:p>
        </w:tc>
        <w:tc>
          <w:tcPr>
            <w:tcW w:w="1699"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服务要求</w:t>
            </w:r>
          </w:p>
        </w:tc>
        <w:tc>
          <w:tcPr>
            <w:tcW w:w="1084"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中标、成交金额（元）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1012" w:hRule="atLeast"/>
          <w:jc w:val="center"/>
        </w:trPr>
        <w:tc>
          <w:tcPr>
            <w:tcW w:w="1665"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both"/>
              <w:rPr>
                <w:rFonts w:ascii="仿宋" w:hAnsi="仿宋" w:eastAsia="仿宋"/>
                <w:sz w:val="18"/>
                <w:szCs w:val="18"/>
              </w:rPr>
            </w:pPr>
            <w:r>
              <w:rPr>
                <w:rFonts w:hint="eastAsia" w:ascii="宋体" w:hAnsi="宋体" w:eastAsia="宋体" w:cs="宋体"/>
                <w:sz w:val="18"/>
                <w:szCs w:val="18"/>
              </w:rPr>
              <w:t>汕尾职业技术学院工会2020年中秋节教职工慰问品采购项目</w:t>
            </w:r>
          </w:p>
        </w:tc>
        <w:tc>
          <w:tcPr>
            <w:tcW w:w="1249"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1249"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1376"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1699"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1084"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18"/>
                <w:szCs w:val="18"/>
              </w:rPr>
              <w:t>￥74433.80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trHeight w:val="548" w:hRule="atLeast"/>
          <w:jc w:val="center"/>
        </w:trPr>
        <w:tc>
          <w:tcPr>
            <w:tcW w:w="1665"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249"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249"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376"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699"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084" w:type="dxa"/>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r>
    </w:tbl>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七、评审日期：2020年9月22日 评审地点：汕尾职业技术学院</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评审委员会（磋商小组）：</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 xml:space="preserve">负责人：罗嘉佳         成员：郑素芬  张一帆       </w:t>
      </w:r>
    </w:p>
    <w:p>
      <w:pPr>
        <w:spacing w:line="220" w:lineRule="atLeast"/>
        <w:ind w:firstLine="560" w:firstLineChars="200"/>
        <w:jc w:val="both"/>
        <w:rPr>
          <w:rFonts w:ascii="仿宋" w:hAnsi="仿宋" w:eastAsia="仿宋"/>
          <w:sz w:val="28"/>
          <w:szCs w:val="28"/>
        </w:rPr>
      </w:pP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八、评审意见</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1、前来报名的供应商分别是：汕尾市城区阿彪烟茶酒贸易部、汕尾市城区锐盛日用品贸易部、汕尾市易乐购便利店。</w:t>
      </w:r>
      <w:r>
        <w:rPr>
          <w:rFonts w:ascii="仿宋" w:hAnsi="仿宋" w:eastAsia="仿宋"/>
          <w:sz w:val="28"/>
          <w:szCs w:val="28"/>
        </w:rPr>
        <w:t xml:space="preserve"> </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2、前来投标的供应商分别是：汕尾市城区阿彪烟茶酒贸易部、汕尾市城区锐盛日用品贸易部、汕尾市易乐购便利店。</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3、有效竞争性磋商的供应商：上述三家投标的供应商经专家审查均符合竞争性磋商文件要求为有效竞争性磋商供应商。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4、竞争性磋商方法和标准：竞争性磋商小组根据竞争性磋商文件的规定，采用综合评分法进行评标。</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5、磋商结果：</w:t>
      </w:r>
    </w:p>
    <w:tbl>
      <w:tblPr>
        <w:tblStyle w:val="8"/>
        <w:tblW w:w="86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478"/>
        <w:gridCol w:w="1648"/>
        <w:gridCol w:w="1548"/>
        <w:gridCol w:w="156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投标人名称</w:t>
            </w:r>
          </w:p>
        </w:tc>
        <w:tc>
          <w:tcPr>
            <w:tcW w:w="147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是否通过资格性符合性审查</w:t>
            </w:r>
          </w:p>
        </w:tc>
        <w:tc>
          <w:tcPr>
            <w:tcW w:w="164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技术商务得分比例（</w:t>
            </w:r>
            <w:r>
              <w:rPr>
                <w:rFonts w:hint="eastAsia" w:ascii="仿宋" w:hAnsi="仿宋" w:eastAsia="仿宋"/>
                <w:sz w:val="21"/>
                <w:szCs w:val="21"/>
                <w:lang w:val="en-US" w:eastAsia="zh-CN"/>
              </w:rPr>
              <w:t>6</w:t>
            </w:r>
            <w:bookmarkStart w:id="0" w:name="_GoBack"/>
            <w:bookmarkEnd w:id="0"/>
            <w:r>
              <w:rPr>
                <w:rFonts w:hint="eastAsia" w:ascii="仿宋" w:hAnsi="仿宋" w:eastAsia="仿宋"/>
                <w:sz w:val="21"/>
                <w:szCs w:val="21"/>
              </w:rPr>
              <w:t>0%）</w:t>
            </w:r>
          </w:p>
        </w:tc>
        <w:tc>
          <w:tcPr>
            <w:tcW w:w="1548" w:type="dxa"/>
            <w:vAlign w:val="center"/>
          </w:tcPr>
          <w:p>
            <w:pPr>
              <w:pStyle w:val="5"/>
              <w:shd w:val="clear" w:color="auto" w:fill="F8FCFF"/>
              <w:jc w:val="center"/>
              <w:rPr>
                <w:rFonts w:ascii="仿宋" w:hAnsi="仿宋" w:eastAsia="仿宋" w:cstheme="minorBidi"/>
                <w:sz w:val="21"/>
                <w:szCs w:val="21"/>
              </w:rPr>
            </w:pPr>
            <w:r>
              <w:rPr>
                <w:rFonts w:hint="eastAsia" w:ascii="仿宋" w:hAnsi="仿宋" w:eastAsia="仿宋" w:cstheme="minorBidi"/>
                <w:sz w:val="21"/>
                <w:szCs w:val="21"/>
              </w:rPr>
              <w:t>价格得分比例（</w:t>
            </w:r>
            <w:r>
              <w:rPr>
                <w:rFonts w:hint="eastAsia" w:ascii="仿宋" w:hAnsi="仿宋" w:eastAsia="仿宋" w:cstheme="minorBidi"/>
                <w:sz w:val="21"/>
                <w:szCs w:val="21"/>
                <w:lang w:val="en-US" w:eastAsia="zh-CN"/>
              </w:rPr>
              <w:t>4</w:t>
            </w:r>
            <w:r>
              <w:rPr>
                <w:rFonts w:hint="eastAsia" w:ascii="仿宋" w:hAnsi="仿宋" w:eastAsia="仿宋" w:cstheme="minorBidi"/>
                <w:sz w:val="21"/>
                <w:szCs w:val="21"/>
              </w:rPr>
              <w:t>0%）</w:t>
            </w:r>
          </w:p>
        </w:tc>
        <w:tc>
          <w:tcPr>
            <w:tcW w:w="156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综合得分比例（100%）</w:t>
            </w:r>
          </w:p>
        </w:tc>
        <w:tc>
          <w:tcPr>
            <w:tcW w:w="70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68" w:hRule="atLeast"/>
          <w:jc w:val="center"/>
        </w:trPr>
        <w:tc>
          <w:tcPr>
            <w:tcW w:w="166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汕尾市城区阿彪烟茶酒贸易部</w:t>
            </w:r>
          </w:p>
        </w:tc>
        <w:tc>
          <w:tcPr>
            <w:tcW w:w="147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164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49</w:t>
            </w:r>
          </w:p>
        </w:tc>
        <w:tc>
          <w:tcPr>
            <w:tcW w:w="154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40</w:t>
            </w:r>
          </w:p>
        </w:tc>
        <w:tc>
          <w:tcPr>
            <w:tcW w:w="1564" w:type="dxa"/>
            <w:vAlign w:val="center"/>
          </w:tcPr>
          <w:p>
            <w:pPr>
              <w:spacing w:after="0" w:line="220" w:lineRule="atLeast"/>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 =SUM(LEFT) </w:instrText>
            </w:r>
            <w:r>
              <w:rPr>
                <w:rFonts w:ascii="仿宋" w:hAnsi="仿宋" w:eastAsia="仿宋"/>
                <w:sz w:val="21"/>
                <w:szCs w:val="21"/>
              </w:rPr>
              <w:fldChar w:fldCharType="separate"/>
            </w:r>
            <w:r>
              <w:rPr>
                <w:rFonts w:ascii="仿宋" w:hAnsi="仿宋" w:eastAsia="仿宋"/>
                <w:sz w:val="21"/>
                <w:szCs w:val="21"/>
              </w:rPr>
              <w:t>89</w:t>
            </w:r>
            <w:r>
              <w:rPr>
                <w:rFonts w:ascii="仿宋" w:hAnsi="仿宋" w:eastAsia="仿宋"/>
                <w:sz w:val="21"/>
                <w:szCs w:val="21"/>
              </w:rPr>
              <w:fldChar w:fldCharType="end"/>
            </w:r>
          </w:p>
        </w:tc>
        <w:tc>
          <w:tcPr>
            <w:tcW w:w="70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166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汕尾市城区锐盛日用品贸易部</w:t>
            </w:r>
          </w:p>
        </w:tc>
        <w:tc>
          <w:tcPr>
            <w:tcW w:w="147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164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45.67</w:t>
            </w:r>
          </w:p>
        </w:tc>
        <w:tc>
          <w:tcPr>
            <w:tcW w:w="154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39.39</w:t>
            </w:r>
          </w:p>
        </w:tc>
        <w:tc>
          <w:tcPr>
            <w:tcW w:w="1564" w:type="dxa"/>
            <w:vAlign w:val="center"/>
          </w:tcPr>
          <w:p>
            <w:pPr>
              <w:spacing w:after="0" w:line="220" w:lineRule="atLeast"/>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 =SUM(LEFT) </w:instrText>
            </w:r>
            <w:r>
              <w:rPr>
                <w:rFonts w:ascii="仿宋" w:hAnsi="仿宋" w:eastAsia="仿宋"/>
                <w:sz w:val="21"/>
                <w:szCs w:val="21"/>
              </w:rPr>
              <w:fldChar w:fldCharType="separate"/>
            </w:r>
            <w:r>
              <w:rPr>
                <w:rFonts w:ascii="仿宋" w:hAnsi="仿宋" w:eastAsia="仿宋"/>
                <w:sz w:val="21"/>
                <w:szCs w:val="21"/>
              </w:rPr>
              <w:t>85.06</w:t>
            </w:r>
            <w:r>
              <w:rPr>
                <w:rFonts w:ascii="仿宋" w:hAnsi="仿宋" w:eastAsia="仿宋"/>
                <w:sz w:val="21"/>
                <w:szCs w:val="21"/>
              </w:rPr>
              <w:fldChar w:fldCharType="end"/>
            </w:r>
          </w:p>
        </w:tc>
        <w:tc>
          <w:tcPr>
            <w:tcW w:w="70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166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汕尾市易乐购便利店</w:t>
            </w:r>
          </w:p>
        </w:tc>
        <w:tc>
          <w:tcPr>
            <w:tcW w:w="147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164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45.33</w:t>
            </w:r>
          </w:p>
        </w:tc>
        <w:tc>
          <w:tcPr>
            <w:tcW w:w="1548"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39.59</w:t>
            </w:r>
          </w:p>
        </w:tc>
        <w:tc>
          <w:tcPr>
            <w:tcW w:w="1564" w:type="dxa"/>
            <w:vAlign w:val="center"/>
          </w:tcPr>
          <w:p>
            <w:pPr>
              <w:spacing w:after="0" w:line="220" w:lineRule="atLeast"/>
              <w:jc w:val="center"/>
              <w:rPr>
                <w:rFonts w:ascii="仿宋" w:hAnsi="仿宋" w:eastAsia="仿宋"/>
                <w:sz w:val="21"/>
                <w:szCs w:val="21"/>
              </w:rPr>
            </w:pPr>
            <w:r>
              <w:rPr>
                <w:rFonts w:ascii="仿宋" w:hAnsi="仿宋" w:eastAsia="仿宋"/>
                <w:sz w:val="21"/>
                <w:szCs w:val="21"/>
              </w:rPr>
              <w:fldChar w:fldCharType="begin"/>
            </w:r>
            <w:r>
              <w:rPr>
                <w:rFonts w:ascii="仿宋" w:hAnsi="仿宋" w:eastAsia="仿宋"/>
                <w:sz w:val="21"/>
                <w:szCs w:val="21"/>
              </w:rPr>
              <w:instrText xml:space="preserve"> =SUM(LEFT) </w:instrText>
            </w:r>
            <w:r>
              <w:rPr>
                <w:rFonts w:ascii="仿宋" w:hAnsi="仿宋" w:eastAsia="仿宋"/>
                <w:sz w:val="21"/>
                <w:szCs w:val="21"/>
              </w:rPr>
              <w:fldChar w:fldCharType="separate"/>
            </w:r>
            <w:r>
              <w:rPr>
                <w:rFonts w:ascii="仿宋" w:hAnsi="仿宋" w:eastAsia="仿宋"/>
                <w:sz w:val="21"/>
                <w:szCs w:val="21"/>
              </w:rPr>
              <w:t>84.92</w:t>
            </w:r>
            <w:r>
              <w:rPr>
                <w:rFonts w:ascii="仿宋" w:hAnsi="仿宋" w:eastAsia="仿宋"/>
                <w:sz w:val="21"/>
                <w:szCs w:val="21"/>
              </w:rPr>
              <w:fldChar w:fldCharType="end"/>
            </w:r>
          </w:p>
        </w:tc>
        <w:tc>
          <w:tcPr>
            <w:tcW w:w="70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w:t>
            </w:r>
          </w:p>
        </w:tc>
      </w:tr>
    </w:tbl>
    <w:p>
      <w:pPr>
        <w:spacing w:after="0" w:line="220" w:lineRule="atLeast"/>
        <w:jc w:val="center"/>
        <w:rPr>
          <w:rFonts w:ascii="仿宋" w:hAnsi="仿宋" w:eastAsia="仿宋"/>
          <w:sz w:val="21"/>
          <w:szCs w:val="21"/>
        </w:rPr>
      </w:pP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九、本公告期限1个工作日。</w:t>
      </w:r>
    </w:p>
    <w:p>
      <w:pPr>
        <w:adjustRightInd/>
        <w:snapToGrid/>
        <w:spacing w:line="220" w:lineRule="atLeast"/>
        <w:ind w:firstLine="560" w:firstLineChars="200"/>
        <w:rPr>
          <w:rFonts w:ascii="仿宋" w:hAnsi="仿宋" w:eastAsia="仿宋"/>
          <w:sz w:val="28"/>
          <w:szCs w:val="28"/>
        </w:rPr>
      </w:pPr>
      <w:r>
        <w:rPr>
          <w:rFonts w:hint="eastAsia" w:ascii="仿宋" w:hAnsi="仿宋" w:eastAsia="仿宋"/>
          <w:sz w:val="28"/>
          <w:szCs w:val="28"/>
        </w:rPr>
        <w:t>十、联系事项：</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 xml:space="preserve">采购人：汕尾职业技术学院 </w:t>
      </w:r>
      <w:r>
        <w:rPr>
          <w:rFonts w:hint="eastAsia" w:ascii="仿宋" w:hAnsi="仿宋" w:eastAsia="仿宋"/>
          <w:sz w:val="28"/>
          <w:szCs w:val="28"/>
        </w:rPr>
        <w:tab/>
      </w:r>
      <w:r>
        <w:rPr>
          <w:rFonts w:hint="eastAsia" w:ascii="仿宋" w:hAnsi="仿宋" w:eastAsia="仿宋"/>
          <w:sz w:val="28"/>
          <w:szCs w:val="28"/>
        </w:rPr>
        <w:t>地址：广东省汕尾市城区文德路</w:t>
      </w:r>
    </w:p>
    <w:p>
      <w:pPr>
        <w:spacing w:line="220" w:lineRule="atLeast"/>
        <w:ind w:left="6290" w:leftChars="250" w:hanging="5740" w:hangingChars="2050"/>
        <w:jc w:val="both"/>
        <w:rPr>
          <w:rFonts w:ascii="仿宋" w:hAnsi="仿宋" w:eastAsia="仿宋"/>
          <w:sz w:val="28"/>
          <w:szCs w:val="28"/>
        </w:rPr>
      </w:pPr>
      <w:r>
        <w:rPr>
          <w:rFonts w:hint="eastAsia" w:ascii="仿宋" w:hAnsi="仿宋" w:eastAsia="仿宋"/>
          <w:sz w:val="28"/>
          <w:szCs w:val="28"/>
        </w:rPr>
        <w:t xml:space="preserve">联系人：邱老师             联系电话：0660-3376648  </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各有关当事人对成交结果有异议的，可以在成交公告发布之日起7个工作日内以书面形式向（采购人）提出质疑，逾期将依法不予受理。</w:t>
      </w:r>
    </w:p>
    <w:p>
      <w:pPr>
        <w:ind w:right="980" w:firstLine="2520" w:firstLineChars="900"/>
        <w:rPr>
          <w:rFonts w:ascii="仿宋" w:hAnsi="仿宋" w:eastAsia="仿宋"/>
          <w:sz w:val="28"/>
          <w:szCs w:val="28"/>
        </w:rPr>
      </w:pPr>
    </w:p>
    <w:p>
      <w:pPr>
        <w:ind w:right="980"/>
        <w:rPr>
          <w:rFonts w:ascii="仿宋" w:hAnsi="仿宋" w:eastAsia="仿宋"/>
          <w:sz w:val="28"/>
          <w:szCs w:val="28"/>
        </w:rPr>
      </w:pPr>
    </w:p>
    <w:p>
      <w:pPr>
        <w:ind w:right="980" w:firstLine="2520" w:firstLineChars="900"/>
        <w:rPr>
          <w:rFonts w:ascii="仿宋" w:hAnsi="仿宋" w:eastAsia="仿宋"/>
          <w:sz w:val="28"/>
          <w:szCs w:val="28"/>
        </w:rPr>
      </w:pPr>
      <w:r>
        <w:rPr>
          <w:rFonts w:hint="eastAsia" w:ascii="仿宋" w:hAnsi="仿宋" w:eastAsia="仿宋"/>
          <w:sz w:val="28"/>
          <w:szCs w:val="28"/>
        </w:rPr>
        <w:t>发布人：汕尾职业技术学院后勤管理处</w:t>
      </w:r>
    </w:p>
    <w:p>
      <w:pPr>
        <w:tabs>
          <w:tab w:val="left" w:pos="4971"/>
        </w:tabs>
        <w:ind w:firstLine="840" w:firstLineChars="300"/>
        <w:rPr>
          <w:rFonts w:ascii="仿宋" w:hAnsi="仿宋" w:eastAsia="仿宋"/>
          <w:sz w:val="28"/>
          <w:szCs w:val="28"/>
        </w:rPr>
      </w:pPr>
      <w:r>
        <w:rPr>
          <w:rFonts w:hint="eastAsia" w:ascii="仿宋" w:hAnsi="仿宋" w:eastAsia="仿宋"/>
          <w:sz w:val="28"/>
          <w:szCs w:val="28"/>
        </w:rPr>
        <w:t xml:space="preserve">                   发布时间：2020年9月22日</w:t>
      </w:r>
      <w:r>
        <w:rPr>
          <w:rFonts w:ascii="仿宋" w:hAnsi="仿宋" w:eastAsia="仿宋"/>
          <w:sz w:val="28"/>
          <w:szCs w:val="28"/>
        </w:rPr>
        <w:tab/>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379BD"/>
    <w:rsid w:val="000406DC"/>
    <w:rsid w:val="00046742"/>
    <w:rsid w:val="00053B82"/>
    <w:rsid w:val="000579DD"/>
    <w:rsid w:val="00057C23"/>
    <w:rsid w:val="000B5962"/>
    <w:rsid w:val="000B663B"/>
    <w:rsid w:val="00114465"/>
    <w:rsid w:val="00157642"/>
    <w:rsid w:val="00174D52"/>
    <w:rsid w:val="0018705B"/>
    <w:rsid w:val="00192A50"/>
    <w:rsid w:val="001F4BF4"/>
    <w:rsid w:val="00202513"/>
    <w:rsid w:val="002211FE"/>
    <w:rsid w:val="00223359"/>
    <w:rsid w:val="002620FC"/>
    <w:rsid w:val="00285AED"/>
    <w:rsid w:val="002906A2"/>
    <w:rsid w:val="002A767D"/>
    <w:rsid w:val="0030075A"/>
    <w:rsid w:val="00323B43"/>
    <w:rsid w:val="00324C4A"/>
    <w:rsid w:val="00331C4F"/>
    <w:rsid w:val="00341882"/>
    <w:rsid w:val="0034694C"/>
    <w:rsid w:val="0035473E"/>
    <w:rsid w:val="00361495"/>
    <w:rsid w:val="003708CC"/>
    <w:rsid w:val="0037655A"/>
    <w:rsid w:val="00387DAB"/>
    <w:rsid w:val="003A15C8"/>
    <w:rsid w:val="003B4A9D"/>
    <w:rsid w:val="003C6683"/>
    <w:rsid w:val="003D37D8"/>
    <w:rsid w:val="003D5FCF"/>
    <w:rsid w:val="00402554"/>
    <w:rsid w:val="00411D0F"/>
    <w:rsid w:val="00423D8A"/>
    <w:rsid w:val="00423E93"/>
    <w:rsid w:val="00426133"/>
    <w:rsid w:val="004358AB"/>
    <w:rsid w:val="00454F2A"/>
    <w:rsid w:val="00472466"/>
    <w:rsid w:val="004820F7"/>
    <w:rsid w:val="004872B8"/>
    <w:rsid w:val="004952EE"/>
    <w:rsid w:val="0049708C"/>
    <w:rsid w:val="004A2B00"/>
    <w:rsid w:val="004A7DE4"/>
    <w:rsid w:val="004D4AB5"/>
    <w:rsid w:val="004E32C1"/>
    <w:rsid w:val="004E3A34"/>
    <w:rsid w:val="00511441"/>
    <w:rsid w:val="00550D44"/>
    <w:rsid w:val="00573D64"/>
    <w:rsid w:val="00584489"/>
    <w:rsid w:val="005A0972"/>
    <w:rsid w:val="005A7F65"/>
    <w:rsid w:val="005C4A26"/>
    <w:rsid w:val="005D493F"/>
    <w:rsid w:val="00600A38"/>
    <w:rsid w:val="006012F5"/>
    <w:rsid w:val="00604BCB"/>
    <w:rsid w:val="00621508"/>
    <w:rsid w:val="00622974"/>
    <w:rsid w:val="00631E07"/>
    <w:rsid w:val="00633CD5"/>
    <w:rsid w:val="006419A7"/>
    <w:rsid w:val="00651675"/>
    <w:rsid w:val="00666675"/>
    <w:rsid w:val="00674863"/>
    <w:rsid w:val="00684E2C"/>
    <w:rsid w:val="00693F5B"/>
    <w:rsid w:val="006B2D94"/>
    <w:rsid w:val="006E1B24"/>
    <w:rsid w:val="0071101D"/>
    <w:rsid w:val="007175F6"/>
    <w:rsid w:val="00717AFC"/>
    <w:rsid w:val="007229E9"/>
    <w:rsid w:val="00723C8D"/>
    <w:rsid w:val="00735567"/>
    <w:rsid w:val="00743DD3"/>
    <w:rsid w:val="007445AA"/>
    <w:rsid w:val="007B598F"/>
    <w:rsid w:val="007C7EBA"/>
    <w:rsid w:val="007D7B25"/>
    <w:rsid w:val="00807F3F"/>
    <w:rsid w:val="008A22AA"/>
    <w:rsid w:val="008B7648"/>
    <w:rsid w:val="008B7726"/>
    <w:rsid w:val="008C79B3"/>
    <w:rsid w:val="008D7B26"/>
    <w:rsid w:val="008E5BBC"/>
    <w:rsid w:val="008F111F"/>
    <w:rsid w:val="008F2F90"/>
    <w:rsid w:val="008F51B0"/>
    <w:rsid w:val="009060B6"/>
    <w:rsid w:val="00915C08"/>
    <w:rsid w:val="00917BE5"/>
    <w:rsid w:val="00927C80"/>
    <w:rsid w:val="0094249D"/>
    <w:rsid w:val="00945292"/>
    <w:rsid w:val="009A333F"/>
    <w:rsid w:val="009A3F11"/>
    <w:rsid w:val="009F5EEA"/>
    <w:rsid w:val="00A07F9D"/>
    <w:rsid w:val="00A14835"/>
    <w:rsid w:val="00A3563B"/>
    <w:rsid w:val="00A569BC"/>
    <w:rsid w:val="00A8327E"/>
    <w:rsid w:val="00A86F6B"/>
    <w:rsid w:val="00AA0E01"/>
    <w:rsid w:val="00AA55FA"/>
    <w:rsid w:val="00AC6D55"/>
    <w:rsid w:val="00AD39F9"/>
    <w:rsid w:val="00AE4015"/>
    <w:rsid w:val="00AE64AA"/>
    <w:rsid w:val="00B1293B"/>
    <w:rsid w:val="00B34873"/>
    <w:rsid w:val="00B4677F"/>
    <w:rsid w:val="00B571DD"/>
    <w:rsid w:val="00C278F1"/>
    <w:rsid w:val="00C366E2"/>
    <w:rsid w:val="00C66DD8"/>
    <w:rsid w:val="00C75E36"/>
    <w:rsid w:val="00C91F96"/>
    <w:rsid w:val="00CA32EB"/>
    <w:rsid w:val="00CA7002"/>
    <w:rsid w:val="00CC02EA"/>
    <w:rsid w:val="00CD1FB2"/>
    <w:rsid w:val="00CE6592"/>
    <w:rsid w:val="00D134C9"/>
    <w:rsid w:val="00D27ED4"/>
    <w:rsid w:val="00D31D50"/>
    <w:rsid w:val="00D42E00"/>
    <w:rsid w:val="00D441A7"/>
    <w:rsid w:val="00D55ED9"/>
    <w:rsid w:val="00D70053"/>
    <w:rsid w:val="00D77374"/>
    <w:rsid w:val="00DB07B5"/>
    <w:rsid w:val="00DB364E"/>
    <w:rsid w:val="00DC40FE"/>
    <w:rsid w:val="00E05D09"/>
    <w:rsid w:val="00E1090B"/>
    <w:rsid w:val="00E113DF"/>
    <w:rsid w:val="00E11C77"/>
    <w:rsid w:val="00E26325"/>
    <w:rsid w:val="00E512A8"/>
    <w:rsid w:val="00E64913"/>
    <w:rsid w:val="00E7578A"/>
    <w:rsid w:val="00F91D17"/>
    <w:rsid w:val="00FC0691"/>
    <w:rsid w:val="00FC228F"/>
    <w:rsid w:val="00FD3670"/>
    <w:rsid w:val="00FD3B07"/>
    <w:rsid w:val="00FE2404"/>
    <w:rsid w:val="00FE387E"/>
    <w:rsid w:val="00FE75CB"/>
    <w:rsid w:val="00FF084A"/>
    <w:rsid w:val="00FF0881"/>
    <w:rsid w:val="27A13D74"/>
    <w:rsid w:val="6DB5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pPr>
      <w:spacing w:after="0"/>
    </w:pPr>
    <w:rPr>
      <w:sz w:val="18"/>
      <w:szCs w:val="18"/>
    </w:rPr>
  </w:style>
  <w:style w:type="paragraph" w:styleId="3">
    <w:name w:val="footer"/>
    <w:basedOn w:val="1"/>
    <w:link w:val="10"/>
    <w:unhideWhenUsed/>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4"/>
    <w:qFormat/>
    <w:uiPriority w:val="99"/>
    <w:rPr>
      <w:rFonts w:ascii="Tahoma" w:hAnsi="Tahoma"/>
      <w:sz w:val="18"/>
      <w:szCs w:val="18"/>
    </w:rPr>
  </w:style>
  <w:style w:type="character" w:customStyle="1" w:styleId="10">
    <w:name w:val="页脚 Char"/>
    <w:basedOn w:val="6"/>
    <w:link w:val="3"/>
    <w:qFormat/>
    <w:uiPriority w:val="99"/>
    <w:rPr>
      <w:rFonts w:ascii="Tahoma" w:hAnsi="Tahoma"/>
      <w:sz w:val="18"/>
      <w:szCs w:val="18"/>
    </w:rPr>
  </w:style>
  <w:style w:type="character" w:customStyle="1" w:styleId="11">
    <w:name w:val="批注框文本 Char"/>
    <w:basedOn w:val="6"/>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6A6942-C03B-4AEA-B8CF-C710872609C1}">
  <ds:schemaRefs/>
</ds:datastoreItem>
</file>

<file path=docProps/app.xml><?xml version="1.0" encoding="utf-8"?>
<Properties xmlns="http://schemas.openxmlformats.org/officeDocument/2006/extended-properties" xmlns:vt="http://schemas.openxmlformats.org/officeDocument/2006/docPropsVTypes">
  <Template>Normal</Template>
  <Pages>2</Pages>
  <Words>175</Words>
  <Characters>1002</Characters>
  <Lines>8</Lines>
  <Paragraphs>2</Paragraphs>
  <TotalTime>895</TotalTime>
  <ScaleCrop>false</ScaleCrop>
  <LinksUpToDate>false</LinksUpToDate>
  <CharactersWithSpaces>1175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Administrator</cp:lastModifiedBy>
  <cp:lastPrinted>2020-05-09T00:55:00Z</cp:lastPrinted>
  <dcterms:modified xsi:type="dcterms:W3CDTF">2020-09-22T09:21:43Z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