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汕尾职业技术学院处置报废物资询价项目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汕尾职业技术学院于2020年12月17日就“</w:t>
      </w:r>
      <w:r>
        <w:rPr>
          <w:rFonts w:ascii="仿宋" w:hAnsi="仿宋" w:eastAsia="仿宋"/>
          <w:sz w:val="28"/>
          <w:szCs w:val="28"/>
        </w:rPr>
        <w:t>汕尾职业技术学院处置报废物资询价项目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采用询价方式。现就本次处置报废物资询价的中标（成交）结果公告如下：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一、询价项目名称：</w:t>
      </w:r>
      <w:r>
        <w:rPr>
          <w:rFonts w:ascii="仿宋" w:hAnsi="仿宋" w:eastAsia="仿宋"/>
          <w:sz w:val="28"/>
          <w:szCs w:val="28"/>
        </w:rPr>
        <w:t>汕尾职业技术学院</w:t>
      </w:r>
      <w:r>
        <w:rPr>
          <w:rFonts w:hint="eastAsia" w:ascii="仿宋" w:hAnsi="仿宋" w:eastAsia="仿宋"/>
          <w:sz w:val="28"/>
          <w:szCs w:val="28"/>
        </w:rPr>
        <w:t>处置报废物资询价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二、最低限价：人民币14850</w:t>
      </w:r>
      <w:r>
        <w:rPr>
          <w:rFonts w:ascii="仿宋" w:hAnsi="仿宋" w:eastAsia="仿宋"/>
          <w:sz w:val="28"/>
          <w:szCs w:val="28"/>
        </w:rPr>
        <w:t>.0</w:t>
      </w:r>
      <w:r>
        <w:rPr>
          <w:rFonts w:hint="eastAsia" w:ascii="仿宋" w:hAnsi="仿宋" w:eastAsia="仿宋"/>
          <w:sz w:val="28"/>
          <w:szCs w:val="28"/>
        </w:rPr>
        <w:t>0元（注：低于最低限价的报价为无效报价）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三、采购方式：询价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四、成交单位</w:t>
      </w:r>
    </w:p>
    <w:p>
      <w:pPr>
        <w:spacing w:line="220" w:lineRule="atLeast"/>
        <w:ind w:left="561" w:leftChars="255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成交单位名称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深圳市鑫锦泰再生资源有限公司                     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柳景堂  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深圳市罗湖区笋岗街道笋岗南村46栋201</w:t>
      </w:r>
      <w:r>
        <w:rPr>
          <w:rFonts w:hint="eastAsia" w:ascii="仿宋" w:hAnsi="仿宋" w:eastAsia="仿宋"/>
          <w:sz w:val="28"/>
          <w:szCs w:val="28"/>
        </w:rPr>
        <w:t>(成交金额为</w:t>
      </w:r>
      <w:r>
        <w:rPr>
          <w:rFonts w:hint="eastAsia" w:ascii="仿宋" w:hAnsi="仿宋" w:eastAsia="仿宋"/>
          <w:sz w:val="28"/>
          <w:szCs w:val="28"/>
          <w:u w:val="single"/>
        </w:rPr>
        <w:t>￥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24800.00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7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49"/>
        <w:gridCol w:w="1249"/>
        <w:gridCol w:w="1376"/>
        <w:gridCol w:w="1699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汕尾职业技术学院处置报废物资询价项目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￥24800.00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七、评审日期：2020年12月17日 评审地点：汕尾职业技术学院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小组）：</w:t>
      </w:r>
    </w:p>
    <w:p>
      <w:pPr>
        <w:spacing w:line="220" w:lineRule="atLeas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负责人：彭志刚     成员：钟传校   黄士津    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分别是：珠海市绿锦源废旧物资回收有限公司、东莞市荣超再生资源回收有限公司、深圳市华普再生资源有限公司、深圳市秋实再生资源回收有限公司、深圳市祺鑫再生资源回收有限公司、深圳市福华再生物资回收有限公司、深圳市鑫锦泰再生资源有限公司、深圳汇金再生资源回收有限公司、珠海市利源物资回收有限公司、广西广金再生资源回收有限公司、广州邦通电子设备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分别是：广州邦通电子设备有限公司、珠海市利源物资回收有限公司、广西广金再生资源回收有限公司、深圳市鑫锦泰再生资源有限公司。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</w:t>
      </w:r>
      <w:r>
        <w:rPr>
          <w:rFonts w:hint="eastAsia" w:ascii="仿宋" w:hAnsi="仿宋" w:eastAsia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：广州邦通电子设备有限公司、珠海市利源物资回收有限公司、广西广金再生资源回收有限公司、深圳市鑫锦泰再生资源有限公司。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方法和标准：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小组根据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文件的规定，采用</w:t>
      </w:r>
      <w:r>
        <w:rPr>
          <w:rFonts w:hint="eastAsia" w:ascii="仿宋" w:hAnsi="仿宋" w:eastAsia="仿宋"/>
          <w:sz w:val="28"/>
          <w:szCs w:val="28"/>
          <w:lang w:eastAsia="zh-CN"/>
        </w:rPr>
        <w:t>高价中标</w:t>
      </w:r>
      <w:r>
        <w:rPr>
          <w:rFonts w:hint="eastAsia" w:ascii="仿宋" w:hAnsi="仿宋" w:eastAsia="仿宋"/>
          <w:sz w:val="28"/>
          <w:szCs w:val="28"/>
        </w:rPr>
        <w:t>法进行评标。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结果：</w:t>
      </w:r>
    </w:p>
    <w:tbl>
      <w:tblPr>
        <w:tblStyle w:val="8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97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7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投标人名称</w:t>
            </w: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是否通过资格性符合性审查</w:t>
            </w:r>
          </w:p>
        </w:tc>
        <w:tc>
          <w:tcPr>
            <w:tcW w:w="15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深圳市鑫锦泰再生资源有限公司</w:t>
            </w: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5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珠海市利源物资回收有限公司</w:t>
            </w: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5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7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广西广金再生资源回收有限公司</w:t>
            </w: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5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广州邦通电子设备有限公司</w:t>
            </w: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5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 xml:space="preserve">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人）提出质疑，逾期将依法不予受理。</w:t>
      </w:r>
    </w:p>
    <w:p>
      <w:pPr>
        <w:ind w:right="280" w:firstLine="140" w:firstLineChars="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发布时间：2020年12月18日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AD7"/>
    <w:rsid w:val="000303BE"/>
    <w:rsid w:val="00046742"/>
    <w:rsid w:val="0005798C"/>
    <w:rsid w:val="000579DD"/>
    <w:rsid w:val="00057C23"/>
    <w:rsid w:val="00071D76"/>
    <w:rsid w:val="000B5962"/>
    <w:rsid w:val="000B663B"/>
    <w:rsid w:val="00114465"/>
    <w:rsid w:val="00126C79"/>
    <w:rsid w:val="001321CE"/>
    <w:rsid w:val="001771D3"/>
    <w:rsid w:val="001F4BF4"/>
    <w:rsid w:val="00241922"/>
    <w:rsid w:val="00245E61"/>
    <w:rsid w:val="00285AED"/>
    <w:rsid w:val="002A767D"/>
    <w:rsid w:val="00323B43"/>
    <w:rsid w:val="00341882"/>
    <w:rsid w:val="0035473E"/>
    <w:rsid w:val="00357BE1"/>
    <w:rsid w:val="003708CC"/>
    <w:rsid w:val="00387DAB"/>
    <w:rsid w:val="00396257"/>
    <w:rsid w:val="003A15C8"/>
    <w:rsid w:val="003B4A9D"/>
    <w:rsid w:val="003C6683"/>
    <w:rsid w:val="003D37D8"/>
    <w:rsid w:val="00411D0F"/>
    <w:rsid w:val="00423D8A"/>
    <w:rsid w:val="00426133"/>
    <w:rsid w:val="004358AB"/>
    <w:rsid w:val="004820F7"/>
    <w:rsid w:val="004872B8"/>
    <w:rsid w:val="0049708C"/>
    <w:rsid w:val="004A2B00"/>
    <w:rsid w:val="004D4AB5"/>
    <w:rsid w:val="004E3A34"/>
    <w:rsid w:val="004E79B8"/>
    <w:rsid w:val="004F50BF"/>
    <w:rsid w:val="00511441"/>
    <w:rsid w:val="0051180D"/>
    <w:rsid w:val="00522B62"/>
    <w:rsid w:val="00551973"/>
    <w:rsid w:val="00573D64"/>
    <w:rsid w:val="005A7F65"/>
    <w:rsid w:val="005C4A26"/>
    <w:rsid w:val="005D493F"/>
    <w:rsid w:val="00600A38"/>
    <w:rsid w:val="00604BCB"/>
    <w:rsid w:val="00621508"/>
    <w:rsid w:val="00631E07"/>
    <w:rsid w:val="00647F20"/>
    <w:rsid w:val="00651675"/>
    <w:rsid w:val="00666675"/>
    <w:rsid w:val="00674863"/>
    <w:rsid w:val="00684E2C"/>
    <w:rsid w:val="00693F5B"/>
    <w:rsid w:val="00695BAF"/>
    <w:rsid w:val="006B2975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97CEE"/>
    <w:rsid w:val="007B598F"/>
    <w:rsid w:val="007C7EBA"/>
    <w:rsid w:val="007D7B25"/>
    <w:rsid w:val="007E1750"/>
    <w:rsid w:val="00807F3F"/>
    <w:rsid w:val="00816DC6"/>
    <w:rsid w:val="008854BE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4D2D"/>
    <w:rsid w:val="00AC6D55"/>
    <w:rsid w:val="00AD39F9"/>
    <w:rsid w:val="00AE64AA"/>
    <w:rsid w:val="00AF4896"/>
    <w:rsid w:val="00AF5755"/>
    <w:rsid w:val="00B1293B"/>
    <w:rsid w:val="00B505CD"/>
    <w:rsid w:val="00BA287F"/>
    <w:rsid w:val="00BB1C11"/>
    <w:rsid w:val="00BE2FD5"/>
    <w:rsid w:val="00BF1578"/>
    <w:rsid w:val="00C075CD"/>
    <w:rsid w:val="00C278F1"/>
    <w:rsid w:val="00C366E2"/>
    <w:rsid w:val="00C75E36"/>
    <w:rsid w:val="00CA32EB"/>
    <w:rsid w:val="00CB6B52"/>
    <w:rsid w:val="00CD1FB2"/>
    <w:rsid w:val="00CE6592"/>
    <w:rsid w:val="00D02B34"/>
    <w:rsid w:val="00D04FD1"/>
    <w:rsid w:val="00D1315D"/>
    <w:rsid w:val="00D134C9"/>
    <w:rsid w:val="00D27ED4"/>
    <w:rsid w:val="00D31D50"/>
    <w:rsid w:val="00D35317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512A8"/>
    <w:rsid w:val="00E64913"/>
    <w:rsid w:val="00E7578A"/>
    <w:rsid w:val="00F85FF9"/>
    <w:rsid w:val="00F91D17"/>
    <w:rsid w:val="00FC0691"/>
    <w:rsid w:val="00FD3670"/>
    <w:rsid w:val="00FD3B07"/>
    <w:rsid w:val="00FE2404"/>
    <w:rsid w:val="00FE387E"/>
    <w:rsid w:val="61D00148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4C85B-EE0B-40FC-8C5F-2F29BBDA2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174</Words>
  <Characters>996</Characters>
  <Lines>8</Lines>
  <Paragraphs>2</Paragraphs>
  <TotalTime>4</TotalTime>
  <ScaleCrop>false</ScaleCrop>
  <LinksUpToDate>false</LinksUpToDate>
  <CharactersWithSpaces>1168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2020-12-18T07:19:26Z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